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CB8" w:rsidRDefault="00317CB8" w:rsidP="00317CB8">
      <w:pPr>
        <w:jc w:val="center"/>
        <w:rPr>
          <w:rFonts w:ascii="Arial" w:hAnsi="Arial" w:cs="Arial"/>
          <w:b/>
          <w:sz w:val="22"/>
          <w:szCs w:val="22"/>
        </w:rPr>
      </w:pPr>
      <w:bookmarkStart w:id="0" w:name="_GoBack"/>
      <w:bookmarkEnd w:id="0"/>
      <w:r>
        <w:rPr>
          <w:rFonts w:ascii="Arial" w:hAnsi="Arial" w:cs="Arial"/>
          <w:b/>
          <w:sz w:val="22"/>
          <w:szCs w:val="22"/>
        </w:rPr>
        <w:t>REQUEST FOR PROPOSAL (RFP)</w:t>
      </w:r>
    </w:p>
    <w:p w:rsidR="00317CB8" w:rsidRDefault="00317CB8" w:rsidP="00317CB8">
      <w:pPr>
        <w:jc w:val="center"/>
        <w:rPr>
          <w:rFonts w:ascii="Arial" w:hAnsi="Arial" w:cs="Arial"/>
          <w:b/>
          <w:sz w:val="22"/>
          <w:szCs w:val="22"/>
        </w:rPr>
      </w:pPr>
      <w:r>
        <w:rPr>
          <w:rFonts w:ascii="Arial" w:hAnsi="Arial" w:cs="Arial"/>
          <w:b/>
          <w:sz w:val="22"/>
          <w:szCs w:val="22"/>
        </w:rPr>
        <w:t>RFP# WCS19-01</w:t>
      </w:r>
    </w:p>
    <w:p w:rsidR="00317CB8" w:rsidRDefault="00317CB8" w:rsidP="00317CB8">
      <w:pPr>
        <w:jc w:val="center"/>
        <w:rPr>
          <w:rFonts w:ascii="Arial" w:hAnsi="Arial" w:cs="Arial"/>
          <w:b/>
          <w:sz w:val="22"/>
          <w:szCs w:val="22"/>
        </w:rPr>
      </w:pPr>
      <w:r>
        <w:rPr>
          <w:rFonts w:ascii="Arial" w:hAnsi="Arial" w:cs="Arial"/>
          <w:b/>
          <w:sz w:val="22"/>
          <w:szCs w:val="22"/>
        </w:rPr>
        <w:t xml:space="preserve">Title:  Workers’ Compensation Claims Administration and Cost Containment Services </w:t>
      </w:r>
    </w:p>
    <w:p w:rsidR="00317CB8" w:rsidRDefault="00317CB8" w:rsidP="00317CB8">
      <w:pPr>
        <w:jc w:val="center"/>
        <w:rPr>
          <w:rFonts w:ascii="Arial" w:hAnsi="Arial" w:cs="Arial"/>
          <w:b/>
          <w:sz w:val="20"/>
          <w:szCs w:val="20"/>
        </w:rPr>
      </w:pPr>
    </w:p>
    <w:p w:rsidR="00317CB8" w:rsidRDefault="00317CB8" w:rsidP="00317CB8">
      <w:pPr>
        <w:jc w:val="center"/>
        <w:rPr>
          <w:rFonts w:ascii="Arial" w:hAnsi="Arial" w:cs="Arial"/>
          <w:b/>
          <w:sz w:val="22"/>
          <w:szCs w:val="22"/>
        </w:rPr>
      </w:pPr>
      <w:r>
        <w:rPr>
          <w:rFonts w:ascii="Arial" w:hAnsi="Arial" w:cs="Arial"/>
          <w:b/>
          <w:sz w:val="22"/>
          <w:szCs w:val="22"/>
        </w:rPr>
        <w:t>Issue Date:  April 5, 2018</w:t>
      </w:r>
    </w:p>
    <w:p w:rsidR="00317CB8" w:rsidRDefault="00317CB8" w:rsidP="00317CB8">
      <w:pPr>
        <w:jc w:val="center"/>
        <w:rPr>
          <w:rFonts w:ascii="Arial" w:hAnsi="Arial" w:cs="Arial"/>
          <w:b/>
          <w:sz w:val="20"/>
          <w:szCs w:val="20"/>
        </w:rPr>
      </w:pPr>
    </w:p>
    <w:p w:rsidR="00317CB8" w:rsidRDefault="00317CB8" w:rsidP="00317CB8">
      <w:pPr>
        <w:jc w:val="center"/>
        <w:rPr>
          <w:rFonts w:ascii="Arial" w:hAnsi="Arial" w:cs="Arial"/>
          <w:b/>
          <w:sz w:val="22"/>
          <w:szCs w:val="22"/>
        </w:rPr>
      </w:pPr>
      <w:r>
        <w:rPr>
          <w:rFonts w:ascii="Arial" w:hAnsi="Arial" w:cs="Arial"/>
          <w:b/>
          <w:sz w:val="22"/>
          <w:szCs w:val="22"/>
        </w:rPr>
        <w:t>Commodity Codes:</w:t>
      </w:r>
    </w:p>
    <w:p w:rsidR="00317CB8" w:rsidRDefault="00EB569E" w:rsidP="00317CB8">
      <w:pPr>
        <w:jc w:val="center"/>
        <w:rPr>
          <w:rFonts w:ascii="Arial" w:hAnsi="Arial" w:cs="Arial"/>
          <w:b/>
          <w:sz w:val="22"/>
          <w:szCs w:val="22"/>
        </w:rPr>
      </w:pPr>
      <w:r>
        <w:rPr>
          <w:rFonts w:ascii="Arial" w:hAnsi="Arial" w:cs="Arial"/>
          <w:b/>
          <w:sz w:val="22"/>
          <w:szCs w:val="22"/>
        </w:rPr>
        <w:t>90772, 91838, 81893, 92400, 92416, 92440, 92441, 95861</w:t>
      </w:r>
    </w:p>
    <w:p w:rsidR="00317CB8" w:rsidRDefault="00317CB8" w:rsidP="00317CB8">
      <w:pPr>
        <w:jc w:val="center"/>
        <w:rPr>
          <w:rFonts w:ascii="Arial" w:hAnsi="Arial" w:cs="Arial"/>
          <w:b/>
          <w:sz w:val="20"/>
          <w:szCs w:val="20"/>
        </w:rPr>
      </w:pPr>
    </w:p>
    <w:p w:rsidR="00317CB8" w:rsidRDefault="00317CB8" w:rsidP="00317CB8">
      <w:pPr>
        <w:jc w:val="both"/>
        <w:rPr>
          <w:rFonts w:ascii="Arial" w:hAnsi="Arial" w:cs="Arial"/>
          <w:b/>
          <w:sz w:val="22"/>
          <w:szCs w:val="22"/>
        </w:rPr>
      </w:pPr>
      <w:r>
        <w:rPr>
          <w:rFonts w:ascii="Arial" w:hAnsi="Arial" w:cs="Arial"/>
          <w:b/>
          <w:sz w:val="22"/>
          <w:szCs w:val="22"/>
        </w:rPr>
        <w:t>Issuing Agency: Department of Human Resource Management</w:t>
      </w:r>
      <w:r>
        <w:rPr>
          <w:rFonts w:ascii="Arial" w:hAnsi="Arial" w:cs="Arial"/>
          <w:b/>
          <w:sz w:val="22"/>
          <w:szCs w:val="22"/>
        </w:rPr>
        <w:tab/>
      </w:r>
    </w:p>
    <w:p w:rsidR="00317CB8" w:rsidRDefault="00317CB8" w:rsidP="00317CB8">
      <w:pPr>
        <w:jc w:val="both"/>
        <w:rPr>
          <w:rFonts w:ascii="Arial" w:hAnsi="Arial" w:cs="Arial"/>
          <w:b/>
          <w:sz w:val="22"/>
          <w:szCs w:val="22"/>
        </w:rPr>
      </w:pPr>
      <w:r>
        <w:rPr>
          <w:rFonts w:ascii="Arial" w:hAnsi="Arial" w:cs="Arial"/>
          <w:b/>
          <w:sz w:val="22"/>
          <w:szCs w:val="22"/>
        </w:rPr>
        <w:t>Commonwealth of Virginia</w:t>
      </w:r>
    </w:p>
    <w:p w:rsidR="00317CB8" w:rsidRDefault="00317CB8" w:rsidP="00317CB8">
      <w:pPr>
        <w:jc w:val="both"/>
        <w:rPr>
          <w:rFonts w:ascii="Arial" w:hAnsi="Arial" w:cs="Arial"/>
          <w:b/>
          <w:sz w:val="22"/>
          <w:szCs w:val="22"/>
        </w:rPr>
      </w:pPr>
      <w:r>
        <w:rPr>
          <w:rFonts w:ascii="Arial" w:hAnsi="Arial" w:cs="Arial"/>
          <w:b/>
          <w:sz w:val="22"/>
          <w:szCs w:val="22"/>
        </w:rPr>
        <w:t>James Monroe Building, 13th Floor, 101 North 14th Street</w:t>
      </w:r>
    </w:p>
    <w:p w:rsidR="00317CB8" w:rsidRDefault="00317CB8" w:rsidP="00317CB8">
      <w:pPr>
        <w:jc w:val="both"/>
        <w:rPr>
          <w:rFonts w:ascii="Arial" w:hAnsi="Arial" w:cs="Arial"/>
          <w:b/>
          <w:sz w:val="22"/>
          <w:szCs w:val="22"/>
        </w:rPr>
      </w:pPr>
      <w:r>
        <w:rPr>
          <w:rFonts w:ascii="Arial" w:hAnsi="Arial" w:cs="Arial"/>
          <w:b/>
          <w:sz w:val="22"/>
          <w:szCs w:val="22"/>
        </w:rPr>
        <w:t>Richmond, Virginia 23219</w:t>
      </w:r>
    </w:p>
    <w:p w:rsidR="00317CB8" w:rsidRDefault="00317CB8" w:rsidP="00317CB8">
      <w:pPr>
        <w:jc w:val="both"/>
        <w:rPr>
          <w:rFonts w:ascii="Arial" w:hAnsi="Arial" w:cs="Arial"/>
          <w:b/>
          <w:sz w:val="22"/>
          <w:szCs w:val="22"/>
        </w:rPr>
      </w:pPr>
      <w:r>
        <w:rPr>
          <w:rFonts w:ascii="Arial" w:hAnsi="Arial" w:cs="Arial"/>
          <w:b/>
          <w:sz w:val="22"/>
          <w:szCs w:val="22"/>
        </w:rPr>
        <w:t>Fax: (804) 225-2789</w:t>
      </w:r>
    </w:p>
    <w:p w:rsidR="00317CB8" w:rsidRDefault="00317CB8" w:rsidP="00317CB8">
      <w:pPr>
        <w:jc w:val="both"/>
        <w:rPr>
          <w:rFonts w:ascii="Arial" w:hAnsi="Arial" w:cs="Arial"/>
          <w:b/>
          <w:sz w:val="22"/>
          <w:szCs w:val="22"/>
        </w:rPr>
      </w:pPr>
      <w:r>
        <w:rPr>
          <w:rFonts w:ascii="Arial" w:hAnsi="Arial" w:cs="Arial"/>
          <w:b/>
          <w:sz w:val="22"/>
          <w:szCs w:val="22"/>
        </w:rPr>
        <w:t xml:space="preserve">E-Mail: </w:t>
      </w:r>
      <w:hyperlink r:id="rId9" w:history="1">
        <w:r w:rsidRPr="00B436EF">
          <w:rPr>
            <w:rStyle w:val="Hyperlink"/>
            <w:rFonts w:ascii="Arial" w:hAnsi="Arial" w:cs="Arial"/>
            <w:b/>
            <w:sz w:val="22"/>
            <w:szCs w:val="22"/>
          </w:rPr>
          <w:t>richard.whitfield@dhrm.virginia.gov</w:t>
        </w:r>
      </w:hyperlink>
    </w:p>
    <w:p w:rsidR="00317CB8" w:rsidRDefault="00317CB8" w:rsidP="00317CB8">
      <w:pPr>
        <w:jc w:val="both"/>
        <w:rPr>
          <w:rFonts w:ascii="Arial" w:hAnsi="Arial" w:cs="Arial"/>
          <w:b/>
          <w:sz w:val="22"/>
          <w:szCs w:val="22"/>
        </w:rPr>
      </w:pPr>
    </w:p>
    <w:p w:rsidR="00317CB8" w:rsidRDefault="00317CB8" w:rsidP="00317CB8">
      <w:pPr>
        <w:rPr>
          <w:rFonts w:ascii="Arial" w:hAnsi="Arial" w:cs="Arial"/>
          <w:b/>
          <w:sz w:val="22"/>
          <w:szCs w:val="22"/>
        </w:rPr>
      </w:pPr>
      <w:r>
        <w:rPr>
          <w:rFonts w:ascii="Arial" w:hAnsi="Arial" w:cs="Arial"/>
          <w:b/>
          <w:sz w:val="22"/>
          <w:szCs w:val="22"/>
        </w:rPr>
        <w:t xml:space="preserve">Initial Period </w:t>
      </w:r>
      <w:proofErr w:type="gramStart"/>
      <w:r>
        <w:rPr>
          <w:rFonts w:ascii="Arial" w:hAnsi="Arial" w:cs="Arial"/>
          <w:b/>
          <w:sz w:val="22"/>
          <w:szCs w:val="22"/>
        </w:rPr>
        <w:t>Of</w:t>
      </w:r>
      <w:proofErr w:type="gramEnd"/>
      <w:r>
        <w:rPr>
          <w:rFonts w:ascii="Arial" w:hAnsi="Arial" w:cs="Arial"/>
          <w:b/>
          <w:sz w:val="22"/>
          <w:szCs w:val="22"/>
        </w:rPr>
        <w:t xml:space="preserve"> Contract: From July 1, 2018 Through June 30, 2021 (*Renewable).</w:t>
      </w:r>
    </w:p>
    <w:p w:rsidR="00317CB8" w:rsidRDefault="00317CB8" w:rsidP="00317CB8">
      <w:pPr>
        <w:rPr>
          <w:rFonts w:ascii="Arial" w:hAnsi="Arial" w:cs="Arial"/>
          <w:b/>
          <w:sz w:val="22"/>
          <w:szCs w:val="22"/>
        </w:rPr>
      </w:pPr>
    </w:p>
    <w:p w:rsidR="00317CB8" w:rsidRDefault="00317CB8" w:rsidP="00317CB8">
      <w:pPr>
        <w:rPr>
          <w:rFonts w:ascii="Arial" w:hAnsi="Arial" w:cs="Arial"/>
          <w:b/>
          <w:sz w:val="22"/>
          <w:szCs w:val="22"/>
        </w:rPr>
      </w:pPr>
      <w:r>
        <w:rPr>
          <w:rFonts w:ascii="Arial" w:hAnsi="Arial" w:cs="Arial"/>
          <w:b/>
          <w:sz w:val="22"/>
          <w:szCs w:val="22"/>
        </w:rPr>
        <w:t xml:space="preserve">Sealed Proposals Will Be Received Until 2:00 PM Friday April 27, 2018 For Furnishing The Goods/Services Described Herein.                                                   </w:t>
      </w:r>
    </w:p>
    <w:p w:rsidR="00317CB8" w:rsidRDefault="00317CB8" w:rsidP="00317CB8">
      <w:pPr>
        <w:rPr>
          <w:rFonts w:ascii="Arial" w:hAnsi="Arial" w:cs="Arial"/>
          <w:b/>
          <w:sz w:val="22"/>
          <w:szCs w:val="22"/>
        </w:rPr>
      </w:pPr>
      <w:r>
        <w:rPr>
          <w:rFonts w:ascii="Arial" w:hAnsi="Arial" w:cs="Arial"/>
          <w:b/>
          <w:sz w:val="22"/>
          <w:szCs w:val="22"/>
        </w:rPr>
        <w:t xml:space="preserve">All Inquiries For Information Should Be Directed To: Richard Whitfield E-Mail: </w:t>
      </w:r>
    </w:p>
    <w:p w:rsidR="00317CB8" w:rsidRDefault="00A70246" w:rsidP="00317CB8">
      <w:pPr>
        <w:rPr>
          <w:rFonts w:ascii="Arial" w:hAnsi="Arial" w:cs="Arial"/>
          <w:b/>
          <w:sz w:val="22"/>
          <w:szCs w:val="22"/>
        </w:rPr>
      </w:pPr>
      <w:r>
        <w:rPr>
          <w:rFonts w:ascii="Arial" w:hAnsi="Arial" w:cs="Arial"/>
          <w:b/>
          <w:sz w:val="22"/>
          <w:szCs w:val="22"/>
        </w:rPr>
        <w:t xml:space="preserve"> richard.whitfield</w:t>
      </w:r>
      <w:r w:rsidR="00317CB8">
        <w:rPr>
          <w:rFonts w:ascii="Arial" w:hAnsi="Arial" w:cs="Arial"/>
          <w:b/>
          <w:sz w:val="22"/>
          <w:szCs w:val="22"/>
        </w:rPr>
        <w:t xml:space="preserve">@dhrm.virginia.gov. </w:t>
      </w:r>
    </w:p>
    <w:p w:rsidR="00317CB8" w:rsidRDefault="00317CB8" w:rsidP="00317CB8">
      <w:pPr>
        <w:rPr>
          <w:rFonts w:ascii="Arial" w:hAnsi="Arial" w:cs="Arial"/>
          <w:b/>
          <w:sz w:val="22"/>
          <w:szCs w:val="22"/>
        </w:rPr>
      </w:pPr>
    </w:p>
    <w:p w:rsidR="00317CB8" w:rsidRDefault="00317CB8" w:rsidP="00317CB8">
      <w:pPr>
        <w:rPr>
          <w:rFonts w:ascii="Arial" w:hAnsi="Arial" w:cs="Arial"/>
          <w:b/>
          <w:sz w:val="22"/>
          <w:szCs w:val="22"/>
        </w:rPr>
      </w:pPr>
      <w:r>
        <w:rPr>
          <w:rFonts w:ascii="Arial" w:hAnsi="Arial" w:cs="Arial"/>
          <w:b/>
          <w:sz w:val="22"/>
          <w:szCs w:val="22"/>
        </w:rPr>
        <w:t xml:space="preserve">IF PROPOSALS ARE MAILED, SEND DIRECTLY TO ISSUING AGENCY SHOWN ABOVE.  IF PROPOSALS ARE HAND DELIVERED, USE SAME ADDRESS.  </w:t>
      </w:r>
    </w:p>
    <w:p w:rsidR="00317CB8" w:rsidRDefault="00317CB8" w:rsidP="00317CB8">
      <w:pPr>
        <w:rPr>
          <w:rFonts w:ascii="Arial" w:hAnsi="Arial" w:cs="Arial"/>
          <w:b/>
          <w:sz w:val="22"/>
          <w:szCs w:val="22"/>
        </w:rPr>
      </w:pPr>
    </w:p>
    <w:p w:rsidR="00317CB8" w:rsidRDefault="00317CB8" w:rsidP="00317CB8">
      <w:pPr>
        <w:rPr>
          <w:rFonts w:ascii="Arial" w:hAnsi="Arial" w:cs="Arial"/>
          <w:b/>
          <w:sz w:val="22"/>
          <w:szCs w:val="22"/>
        </w:rPr>
      </w:pPr>
      <w:r>
        <w:rPr>
          <w:rFonts w:ascii="Arial" w:hAnsi="Arial" w:cs="Arial"/>
          <w:b/>
          <w:sz w:val="22"/>
          <w:szCs w:val="22"/>
        </w:rPr>
        <w:t>In compliance with this Request For Proposals (RFP) and all conditions imposed in this RFP, the undersigned firm hereby offers and agrees to furnish all goods and services in accordance with the attached signed proposal or as mutually agreed upon by subsequent negotiation, and the undersigned firm hereby certifies that all information provided below and in any schedule attached hereto is true, correct, and complete.</w:t>
      </w:r>
    </w:p>
    <w:p w:rsidR="00317CB8" w:rsidRDefault="00317CB8" w:rsidP="00317CB8">
      <w:pPr>
        <w:rPr>
          <w:rFonts w:ascii="Arial" w:hAnsi="Arial" w:cs="Arial"/>
          <w:b/>
          <w:sz w:val="20"/>
          <w:szCs w:val="20"/>
        </w:rPr>
      </w:pPr>
    </w:p>
    <w:p w:rsidR="00317CB8" w:rsidRDefault="0004718B" w:rsidP="00317CB8">
      <w:pPr>
        <w:rPr>
          <w:rFonts w:ascii="Arial" w:hAnsi="Arial" w:cs="Arial"/>
          <w:b/>
        </w:rPr>
      </w:pPr>
      <w:proofErr w:type="gramStart"/>
      <w:r>
        <w:rPr>
          <w:rFonts w:ascii="Arial" w:hAnsi="Arial" w:cs="Arial"/>
          <w:b/>
        </w:rPr>
        <w:t xml:space="preserve">*Virginia Contractor </w:t>
      </w:r>
      <w:r w:rsidR="00317CB8">
        <w:rPr>
          <w:rFonts w:ascii="Arial" w:hAnsi="Arial" w:cs="Arial"/>
          <w:b/>
        </w:rPr>
        <w:t>License No.</w:t>
      </w:r>
      <w:proofErr w:type="gramEnd"/>
      <w:r w:rsidR="00317CB8">
        <w:rPr>
          <w:rFonts w:ascii="Arial" w:hAnsi="Arial" w:cs="Arial"/>
          <w:b/>
        </w:rPr>
        <w:t xml:space="preserve"> _______________________________</w:t>
      </w:r>
    </w:p>
    <w:p w:rsidR="00317CB8" w:rsidRDefault="00317CB8" w:rsidP="00317CB8">
      <w:pPr>
        <w:rPr>
          <w:rFonts w:ascii="Arial" w:hAnsi="Arial" w:cs="Arial"/>
          <w:b/>
        </w:rPr>
      </w:pPr>
    </w:p>
    <w:p w:rsidR="00317CB8" w:rsidRDefault="00317CB8" w:rsidP="00317CB8">
      <w:pPr>
        <w:rPr>
          <w:rFonts w:ascii="Arial" w:hAnsi="Arial" w:cs="Arial"/>
          <w:b/>
        </w:rPr>
      </w:pPr>
      <w:r>
        <w:rPr>
          <w:rFonts w:ascii="Arial" w:hAnsi="Arial" w:cs="Arial"/>
          <w:b/>
        </w:rPr>
        <w:t>*DSBSD-certified Small Business No. ___________________________________</w:t>
      </w:r>
    </w:p>
    <w:p w:rsidR="00317CB8" w:rsidRDefault="00317CB8" w:rsidP="00317CB8">
      <w:pPr>
        <w:rPr>
          <w:rFonts w:ascii="Arial" w:hAnsi="Arial" w:cs="Arial"/>
          <w:b/>
        </w:rPr>
      </w:pPr>
    </w:p>
    <w:p w:rsidR="00317CB8" w:rsidRDefault="00317CB8" w:rsidP="00317CB8">
      <w:pPr>
        <w:rPr>
          <w:rFonts w:ascii="Arial" w:hAnsi="Arial" w:cs="Arial"/>
          <w:b/>
        </w:rPr>
      </w:pPr>
      <w:r>
        <w:rPr>
          <w:rFonts w:ascii="Arial" w:hAnsi="Arial" w:cs="Arial"/>
          <w:b/>
        </w:rPr>
        <w:t>Class: _________________________      Specialty Codes: ___________________________</w:t>
      </w:r>
    </w:p>
    <w:p w:rsidR="00317CB8" w:rsidRDefault="00317CB8" w:rsidP="00317CB8">
      <w:pPr>
        <w:rPr>
          <w:rFonts w:ascii="Arial" w:hAnsi="Arial" w:cs="Arial"/>
          <w:b/>
        </w:rPr>
      </w:pPr>
      <w:r>
        <w:rPr>
          <w:rFonts w:ascii="Arial" w:hAnsi="Arial" w:cs="Arial"/>
          <w:b/>
        </w:rPr>
        <w:t xml:space="preserve"> </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270"/>
        <w:gridCol w:w="4950"/>
      </w:tblGrid>
      <w:tr w:rsidR="00317CB8" w:rsidTr="00317CB8">
        <w:trPr>
          <w:trHeight w:val="352"/>
        </w:trPr>
        <w:tc>
          <w:tcPr>
            <w:tcW w:w="6120" w:type="dxa"/>
            <w:hideMark/>
          </w:tcPr>
          <w:p w:rsidR="00317CB8" w:rsidRDefault="00317CB8">
            <w:pPr>
              <w:jc w:val="both"/>
              <w:rPr>
                <w:rFonts w:ascii="Arial" w:hAnsi="Arial" w:cs="Arial"/>
                <w:b/>
              </w:rPr>
            </w:pPr>
            <w:r>
              <w:rPr>
                <w:rFonts w:ascii="Arial" w:hAnsi="Arial" w:cs="Arial"/>
                <w:b/>
              </w:rPr>
              <w:br/>
              <w:t xml:space="preserve">Name and Address of Firm: </w:t>
            </w:r>
          </w:p>
        </w:tc>
        <w:tc>
          <w:tcPr>
            <w:tcW w:w="270" w:type="dxa"/>
          </w:tcPr>
          <w:p w:rsidR="00317CB8" w:rsidRDefault="00317CB8">
            <w:pPr>
              <w:jc w:val="both"/>
              <w:rPr>
                <w:rFonts w:ascii="Arial" w:hAnsi="Arial" w:cs="Arial"/>
                <w:b/>
              </w:rPr>
            </w:pPr>
          </w:p>
        </w:tc>
        <w:tc>
          <w:tcPr>
            <w:tcW w:w="4950" w:type="dxa"/>
          </w:tcPr>
          <w:p w:rsidR="00317CB8" w:rsidRDefault="00317CB8">
            <w:pPr>
              <w:jc w:val="both"/>
              <w:rPr>
                <w:rFonts w:ascii="Arial" w:hAnsi="Arial" w:cs="Arial"/>
                <w:b/>
              </w:rPr>
            </w:pPr>
          </w:p>
        </w:tc>
      </w:tr>
      <w:tr w:rsidR="00317CB8" w:rsidTr="00317CB8">
        <w:trPr>
          <w:trHeight w:val="260"/>
        </w:trPr>
        <w:tc>
          <w:tcPr>
            <w:tcW w:w="6120" w:type="dxa"/>
            <w:tcBorders>
              <w:top w:val="nil"/>
              <w:left w:val="nil"/>
              <w:bottom w:val="single" w:sz="4" w:space="0" w:color="auto"/>
              <w:right w:val="nil"/>
            </w:tcBorders>
          </w:tcPr>
          <w:p w:rsidR="00317CB8" w:rsidRDefault="00317CB8">
            <w:pPr>
              <w:jc w:val="both"/>
              <w:rPr>
                <w:rFonts w:ascii="Arial" w:hAnsi="Arial" w:cs="Arial"/>
                <w:b/>
              </w:rPr>
            </w:pPr>
          </w:p>
        </w:tc>
        <w:tc>
          <w:tcPr>
            <w:tcW w:w="270" w:type="dxa"/>
          </w:tcPr>
          <w:p w:rsidR="00317CB8" w:rsidRDefault="00317CB8">
            <w:pPr>
              <w:jc w:val="both"/>
              <w:rPr>
                <w:rFonts w:ascii="Arial" w:hAnsi="Arial" w:cs="Arial"/>
                <w:b/>
              </w:rPr>
            </w:pPr>
          </w:p>
        </w:tc>
        <w:tc>
          <w:tcPr>
            <w:tcW w:w="4950" w:type="dxa"/>
            <w:tcBorders>
              <w:top w:val="nil"/>
              <w:left w:val="nil"/>
              <w:bottom w:val="single" w:sz="4" w:space="0" w:color="auto"/>
              <w:right w:val="nil"/>
            </w:tcBorders>
            <w:hideMark/>
          </w:tcPr>
          <w:p w:rsidR="00317CB8" w:rsidRDefault="00317CB8">
            <w:pPr>
              <w:jc w:val="both"/>
              <w:rPr>
                <w:rFonts w:ascii="Arial" w:hAnsi="Arial" w:cs="Arial"/>
                <w:b/>
              </w:rPr>
            </w:pPr>
            <w:r>
              <w:rPr>
                <w:rFonts w:ascii="Arial" w:hAnsi="Arial" w:cs="Arial"/>
                <w:b/>
              </w:rPr>
              <w:t>Date:</w:t>
            </w:r>
          </w:p>
        </w:tc>
      </w:tr>
      <w:tr w:rsidR="00317CB8" w:rsidTr="00317CB8">
        <w:trPr>
          <w:trHeight w:val="352"/>
        </w:trPr>
        <w:tc>
          <w:tcPr>
            <w:tcW w:w="6120" w:type="dxa"/>
            <w:tcBorders>
              <w:top w:val="single" w:sz="4" w:space="0" w:color="auto"/>
              <w:left w:val="nil"/>
              <w:bottom w:val="single" w:sz="4" w:space="0" w:color="auto"/>
              <w:right w:val="nil"/>
            </w:tcBorders>
          </w:tcPr>
          <w:p w:rsidR="00317CB8" w:rsidRDefault="00317CB8">
            <w:pPr>
              <w:jc w:val="both"/>
              <w:rPr>
                <w:rFonts w:ascii="Arial" w:hAnsi="Arial" w:cs="Arial"/>
                <w:b/>
              </w:rPr>
            </w:pPr>
          </w:p>
        </w:tc>
        <w:tc>
          <w:tcPr>
            <w:tcW w:w="270" w:type="dxa"/>
          </w:tcPr>
          <w:p w:rsidR="00317CB8" w:rsidRDefault="00317CB8">
            <w:pPr>
              <w:jc w:val="both"/>
              <w:rPr>
                <w:rFonts w:ascii="Arial" w:hAnsi="Arial" w:cs="Arial"/>
                <w:b/>
              </w:rPr>
            </w:pPr>
          </w:p>
        </w:tc>
        <w:tc>
          <w:tcPr>
            <w:tcW w:w="4950" w:type="dxa"/>
            <w:tcBorders>
              <w:top w:val="single" w:sz="4" w:space="0" w:color="auto"/>
              <w:left w:val="nil"/>
              <w:bottom w:val="single" w:sz="4" w:space="0" w:color="auto"/>
              <w:right w:val="nil"/>
            </w:tcBorders>
            <w:vAlign w:val="center"/>
            <w:hideMark/>
          </w:tcPr>
          <w:p w:rsidR="00317CB8" w:rsidRDefault="00317CB8">
            <w:pPr>
              <w:rPr>
                <w:rFonts w:ascii="Arial" w:hAnsi="Arial" w:cs="Arial"/>
                <w:b/>
              </w:rPr>
            </w:pPr>
            <w:r>
              <w:rPr>
                <w:rFonts w:ascii="Arial" w:hAnsi="Arial" w:cs="Arial"/>
                <w:b/>
              </w:rPr>
              <w:t>By:</w:t>
            </w:r>
          </w:p>
        </w:tc>
      </w:tr>
      <w:tr w:rsidR="00317CB8" w:rsidTr="00317CB8">
        <w:trPr>
          <w:trHeight w:val="352"/>
        </w:trPr>
        <w:tc>
          <w:tcPr>
            <w:tcW w:w="6120" w:type="dxa"/>
            <w:tcBorders>
              <w:top w:val="single" w:sz="4" w:space="0" w:color="auto"/>
              <w:left w:val="nil"/>
              <w:bottom w:val="single" w:sz="4" w:space="0" w:color="auto"/>
              <w:right w:val="nil"/>
            </w:tcBorders>
          </w:tcPr>
          <w:p w:rsidR="00317CB8" w:rsidRDefault="00317CB8">
            <w:pPr>
              <w:jc w:val="both"/>
              <w:rPr>
                <w:rFonts w:ascii="Arial" w:hAnsi="Arial" w:cs="Arial"/>
                <w:b/>
              </w:rPr>
            </w:pPr>
          </w:p>
        </w:tc>
        <w:tc>
          <w:tcPr>
            <w:tcW w:w="270" w:type="dxa"/>
          </w:tcPr>
          <w:p w:rsidR="00317CB8" w:rsidRDefault="00317CB8">
            <w:pPr>
              <w:jc w:val="both"/>
              <w:rPr>
                <w:rFonts w:ascii="Arial" w:hAnsi="Arial" w:cs="Arial"/>
                <w:b/>
              </w:rPr>
            </w:pPr>
          </w:p>
        </w:tc>
        <w:tc>
          <w:tcPr>
            <w:tcW w:w="4950" w:type="dxa"/>
            <w:tcBorders>
              <w:top w:val="single" w:sz="4" w:space="0" w:color="auto"/>
              <w:left w:val="nil"/>
              <w:bottom w:val="nil"/>
              <w:right w:val="nil"/>
            </w:tcBorders>
            <w:hideMark/>
          </w:tcPr>
          <w:p w:rsidR="00317CB8" w:rsidRDefault="00317CB8">
            <w:pPr>
              <w:jc w:val="both"/>
              <w:rPr>
                <w:rFonts w:ascii="Arial" w:hAnsi="Arial" w:cs="Arial"/>
                <w:b/>
              </w:rPr>
            </w:pPr>
            <w:r>
              <w:rPr>
                <w:rFonts w:ascii="Arial" w:hAnsi="Arial" w:cs="Arial"/>
                <w:b/>
              </w:rPr>
              <w:t>(Signature In Ink)</w:t>
            </w:r>
          </w:p>
        </w:tc>
      </w:tr>
      <w:tr w:rsidR="00317CB8" w:rsidTr="00317CB8">
        <w:trPr>
          <w:trHeight w:val="352"/>
        </w:trPr>
        <w:tc>
          <w:tcPr>
            <w:tcW w:w="6120" w:type="dxa"/>
            <w:tcBorders>
              <w:top w:val="single" w:sz="4" w:space="0" w:color="auto"/>
              <w:left w:val="nil"/>
              <w:bottom w:val="single" w:sz="4" w:space="0" w:color="auto"/>
              <w:right w:val="nil"/>
            </w:tcBorders>
            <w:hideMark/>
          </w:tcPr>
          <w:p w:rsidR="00317CB8" w:rsidRDefault="00317CB8">
            <w:pPr>
              <w:jc w:val="both"/>
              <w:rPr>
                <w:rFonts w:ascii="Arial" w:hAnsi="Arial" w:cs="Arial"/>
                <w:b/>
              </w:rPr>
            </w:pPr>
            <w:r>
              <w:rPr>
                <w:rFonts w:ascii="Arial" w:hAnsi="Arial" w:cs="Arial"/>
                <w:b/>
              </w:rPr>
              <w:t xml:space="preserve">                                          ZIP Code:</w:t>
            </w:r>
          </w:p>
        </w:tc>
        <w:tc>
          <w:tcPr>
            <w:tcW w:w="270" w:type="dxa"/>
          </w:tcPr>
          <w:p w:rsidR="00317CB8" w:rsidRDefault="00317CB8">
            <w:pPr>
              <w:jc w:val="both"/>
              <w:rPr>
                <w:rFonts w:ascii="Arial" w:hAnsi="Arial" w:cs="Arial"/>
                <w:b/>
              </w:rPr>
            </w:pPr>
          </w:p>
        </w:tc>
        <w:tc>
          <w:tcPr>
            <w:tcW w:w="4950" w:type="dxa"/>
            <w:tcBorders>
              <w:top w:val="nil"/>
              <w:left w:val="nil"/>
              <w:bottom w:val="single" w:sz="4" w:space="0" w:color="auto"/>
              <w:right w:val="nil"/>
            </w:tcBorders>
          </w:tcPr>
          <w:p w:rsidR="00317CB8" w:rsidRDefault="00317CB8">
            <w:pPr>
              <w:jc w:val="center"/>
              <w:rPr>
                <w:rFonts w:ascii="Arial" w:hAnsi="Arial" w:cs="Arial"/>
                <w:b/>
              </w:rPr>
            </w:pPr>
          </w:p>
        </w:tc>
      </w:tr>
      <w:tr w:rsidR="00317CB8" w:rsidTr="00317CB8">
        <w:trPr>
          <w:trHeight w:val="352"/>
        </w:trPr>
        <w:tc>
          <w:tcPr>
            <w:tcW w:w="6120" w:type="dxa"/>
            <w:tcBorders>
              <w:top w:val="single" w:sz="4" w:space="0" w:color="auto"/>
              <w:left w:val="nil"/>
              <w:bottom w:val="nil"/>
              <w:right w:val="nil"/>
            </w:tcBorders>
          </w:tcPr>
          <w:p w:rsidR="00317CB8" w:rsidRDefault="00317CB8">
            <w:pPr>
              <w:jc w:val="both"/>
              <w:rPr>
                <w:rFonts w:ascii="Arial" w:hAnsi="Arial" w:cs="Arial"/>
                <w:b/>
              </w:rPr>
            </w:pPr>
          </w:p>
        </w:tc>
        <w:tc>
          <w:tcPr>
            <w:tcW w:w="270" w:type="dxa"/>
          </w:tcPr>
          <w:p w:rsidR="00317CB8" w:rsidRDefault="00317CB8">
            <w:pPr>
              <w:jc w:val="both"/>
              <w:rPr>
                <w:rFonts w:ascii="Arial" w:hAnsi="Arial" w:cs="Arial"/>
                <w:b/>
              </w:rPr>
            </w:pPr>
          </w:p>
        </w:tc>
        <w:tc>
          <w:tcPr>
            <w:tcW w:w="4950" w:type="dxa"/>
            <w:tcBorders>
              <w:top w:val="single" w:sz="4" w:space="0" w:color="auto"/>
              <w:left w:val="nil"/>
              <w:bottom w:val="nil"/>
              <w:right w:val="nil"/>
            </w:tcBorders>
            <w:hideMark/>
          </w:tcPr>
          <w:p w:rsidR="00317CB8" w:rsidRDefault="00317CB8">
            <w:pPr>
              <w:jc w:val="center"/>
              <w:rPr>
                <w:rFonts w:ascii="Arial" w:hAnsi="Arial" w:cs="Arial"/>
                <w:b/>
              </w:rPr>
            </w:pPr>
            <w:r>
              <w:rPr>
                <w:rFonts w:ascii="Arial" w:hAnsi="Arial" w:cs="Arial"/>
                <w:b/>
              </w:rPr>
              <w:t>(Printed Name)</w:t>
            </w:r>
          </w:p>
        </w:tc>
      </w:tr>
      <w:tr w:rsidR="00317CB8" w:rsidTr="00317CB8">
        <w:trPr>
          <w:trHeight w:val="352"/>
        </w:trPr>
        <w:tc>
          <w:tcPr>
            <w:tcW w:w="6120" w:type="dxa"/>
            <w:hideMark/>
          </w:tcPr>
          <w:p w:rsidR="00317CB8" w:rsidRDefault="00317CB8">
            <w:pPr>
              <w:jc w:val="both"/>
              <w:rPr>
                <w:rFonts w:ascii="Arial" w:hAnsi="Arial" w:cs="Arial"/>
                <w:b/>
              </w:rPr>
            </w:pPr>
            <w:proofErr w:type="spellStart"/>
            <w:r>
              <w:rPr>
                <w:rFonts w:ascii="Arial" w:hAnsi="Arial" w:cs="Arial"/>
                <w:b/>
              </w:rPr>
              <w:t>eVA</w:t>
            </w:r>
            <w:proofErr w:type="spellEnd"/>
            <w:r>
              <w:rPr>
                <w:rFonts w:ascii="Arial" w:hAnsi="Arial" w:cs="Arial"/>
                <w:b/>
              </w:rPr>
              <w:t xml:space="preserve"> Vendor or DUNS# : </w:t>
            </w:r>
          </w:p>
        </w:tc>
        <w:tc>
          <w:tcPr>
            <w:tcW w:w="270" w:type="dxa"/>
          </w:tcPr>
          <w:p w:rsidR="00317CB8" w:rsidRDefault="00317CB8">
            <w:pPr>
              <w:jc w:val="both"/>
              <w:rPr>
                <w:rFonts w:ascii="Arial" w:hAnsi="Arial" w:cs="Arial"/>
                <w:b/>
              </w:rPr>
            </w:pPr>
          </w:p>
        </w:tc>
        <w:tc>
          <w:tcPr>
            <w:tcW w:w="4950" w:type="dxa"/>
            <w:hideMark/>
          </w:tcPr>
          <w:p w:rsidR="00317CB8" w:rsidRDefault="00317CB8">
            <w:pPr>
              <w:jc w:val="both"/>
              <w:rPr>
                <w:rFonts w:ascii="Arial" w:hAnsi="Arial" w:cs="Arial"/>
                <w:b/>
              </w:rPr>
            </w:pPr>
            <w:r>
              <w:rPr>
                <w:rFonts w:ascii="Arial" w:hAnsi="Arial" w:cs="Arial"/>
                <w:b/>
              </w:rPr>
              <w:t>Title:</w:t>
            </w:r>
          </w:p>
        </w:tc>
      </w:tr>
      <w:tr w:rsidR="00317CB8" w:rsidTr="00317CB8">
        <w:trPr>
          <w:trHeight w:val="352"/>
        </w:trPr>
        <w:tc>
          <w:tcPr>
            <w:tcW w:w="6120" w:type="dxa"/>
            <w:hideMark/>
          </w:tcPr>
          <w:p w:rsidR="00317CB8" w:rsidRDefault="00317CB8">
            <w:pPr>
              <w:jc w:val="both"/>
              <w:rPr>
                <w:rFonts w:ascii="Arial" w:hAnsi="Arial" w:cs="Arial"/>
                <w:b/>
              </w:rPr>
            </w:pPr>
            <w:r>
              <w:rPr>
                <w:rFonts w:ascii="Arial" w:hAnsi="Arial" w:cs="Arial"/>
                <w:b/>
              </w:rPr>
              <w:t xml:space="preserve">Telephone Number: (            ) </w:t>
            </w:r>
          </w:p>
        </w:tc>
        <w:tc>
          <w:tcPr>
            <w:tcW w:w="270" w:type="dxa"/>
          </w:tcPr>
          <w:p w:rsidR="00317CB8" w:rsidRDefault="00317CB8">
            <w:pPr>
              <w:jc w:val="both"/>
              <w:rPr>
                <w:rFonts w:ascii="Arial" w:hAnsi="Arial" w:cs="Arial"/>
                <w:b/>
              </w:rPr>
            </w:pPr>
          </w:p>
        </w:tc>
        <w:tc>
          <w:tcPr>
            <w:tcW w:w="4950" w:type="dxa"/>
          </w:tcPr>
          <w:p w:rsidR="00317CB8" w:rsidRDefault="00317CB8">
            <w:pPr>
              <w:jc w:val="both"/>
              <w:rPr>
                <w:rFonts w:ascii="Arial" w:hAnsi="Arial" w:cs="Arial"/>
                <w:b/>
              </w:rPr>
            </w:pPr>
          </w:p>
        </w:tc>
      </w:tr>
      <w:tr w:rsidR="00317CB8" w:rsidTr="00317CB8">
        <w:trPr>
          <w:trHeight w:val="352"/>
        </w:trPr>
        <w:tc>
          <w:tcPr>
            <w:tcW w:w="6120" w:type="dxa"/>
            <w:hideMark/>
          </w:tcPr>
          <w:p w:rsidR="00317CB8" w:rsidRDefault="00317CB8">
            <w:pPr>
              <w:jc w:val="both"/>
              <w:rPr>
                <w:rFonts w:ascii="Arial" w:hAnsi="Arial" w:cs="Arial"/>
                <w:b/>
              </w:rPr>
            </w:pPr>
            <w:r>
              <w:rPr>
                <w:rFonts w:ascii="Arial" w:hAnsi="Arial" w:cs="Arial"/>
                <w:b/>
              </w:rPr>
              <w:t xml:space="preserve">E-Mail Address: </w:t>
            </w:r>
          </w:p>
        </w:tc>
        <w:tc>
          <w:tcPr>
            <w:tcW w:w="270" w:type="dxa"/>
          </w:tcPr>
          <w:p w:rsidR="00317CB8" w:rsidRDefault="00317CB8">
            <w:pPr>
              <w:jc w:val="both"/>
              <w:rPr>
                <w:rFonts w:ascii="Arial" w:hAnsi="Arial" w:cs="Arial"/>
                <w:b/>
              </w:rPr>
            </w:pPr>
          </w:p>
        </w:tc>
        <w:tc>
          <w:tcPr>
            <w:tcW w:w="4950" w:type="dxa"/>
          </w:tcPr>
          <w:p w:rsidR="00317CB8" w:rsidRDefault="00317CB8">
            <w:pPr>
              <w:jc w:val="both"/>
              <w:rPr>
                <w:rFonts w:ascii="Arial" w:hAnsi="Arial" w:cs="Arial"/>
                <w:b/>
              </w:rPr>
            </w:pPr>
          </w:p>
        </w:tc>
      </w:tr>
      <w:tr w:rsidR="00317CB8" w:rsidTr="00317CB8">
        <w:trPr>
          <w:trHeight w:val="352"/>
        </w:trPr>
        <w:tc>
          <w:tcPr>
            <w:tcW w:w="6120" w:type="dxa"/>
            <w:hideMark/>
          </w:tcPr>
          <w:p w:rsidR="00317CB8" w:rsidRDefault="00317CB8">
            <w:pPr>
              <w:jc w:val="both"/>
              <w:rPr>
                <w:rFonts w:ascii="Arial" w:hAnsi="Arial" w:cs="Arial"/>
                <w:b/>
              </w:rPr>
            </w:pPr>
            <w:r>
              <w:rPr>
                <w:rFonts w:ascii="Arial" w:hAnsi="Arial" w:cs="Arial"/>
                <w:b/>
              </w:rPr>
              <w:t>Fax Number:  (             )</w:t>
            </w:r>
          </w:p>
        </w:tc>
        <w:tc>
          <w:tcPr>
            <w:tcW w:w="270" w:type="dxa"/>
          </w:tcPr>
          <w:p w:rsidR="00317CB8" w:rsidRDefault="00317CB8">
            <w:pPr>
              <w:jc w:val="both"/>
              <w:rPr>
                <w:rFonts w:ascii="Arial" w:hAnsi="Arial" w:cs="Arial"/>
                <w:b/>
              </w:rPr>
            </w:pPr>
          </w:p>
        </w:tc>
        <w:tc>
          <w:tcPr>
            <w:tcW w:w="4950" w:type="dxa"/>
          </w:tcPr>
          <w:p w:rsidR="00317CB8" w:rsidRDefault="00317CB8">
            <w:pPr>
              <w:jc w:val="both"/>
              <w:rPr>
                <w:rFonts w:ascii="Arial" w:hAnsi="Arial" w:cs="Arial"/>
                <w:b/>
              </w:rPr>
            </w:pPr>
          </w:p>
        </w:tc>
      </w:tr>
    </w:tbl>
    <w:p w:rsidR="00317CB8" w:rsidRDefault="00317CB8" w:rsidP="00317CB8">
      <w:pPr>
        <w:rPr>
          <w:rFonts w:ascii="Arial" w:hAnsi="Arial" w:cs="Arial"/>
          <w:b/>
          <w:sz w:val="18"/>
          <w:szCs w:val="22"/>
        </w:rPr>
      </w:pPr>
      <w:r>
        <w:rPr>
          <w:rFonts w:ascii="Arial" w:hAnsi="Arial" w:cs="Arial"/>
          <w:b/>
          <w:sz w:val="18"/>
          <w:szCs w:val="22"/>
        </w:rPr>
        <w:t xml:space="preserve">* PREPROPOSAL CONFERENCE:  A mandatory pre-proposal conference will be held at 10:00 AM on Monday, April 16, 2018 in Conference Room B, 1st floor, 101 N. 14th Street, Richmond, VA 23219.  If special ADA accommodations are needed, please contact DHRM front desk at (804) 225-2131 by April 11, 2018.   (Reference: Paragraph 5.10 herein).  Note: This public body does not discriminate against faith-based organizations in accordance with the Code of Virginia, § 2.2-4343.1 or against a bidder or offeror because of race, religion, color, sex, national origin, age, disability, or any other basis prohibited by state law relating to </w:t>
      </w:r>
      <w:proofErr w:type="gramStart"/>
      <w:r>
        <w:rPr>
          <w:rFonts w:ascii="Arial" w:hAnsi="Arial" w:cs="Arial"/>
          <w:b/>
          <w:sz w:val="18"/>
          <w:szCs w:val="22"/>
        </w:rPr>
        <w:t>discrimination</w:t>
      </w:r>
      <w:proofErr w:type="gramEnd"/>
      <w:r>
        <w:rPr>
          <w:rFonts w:ascii="Arial" w:hAnsi="Arial" w:cs="Arial"/>
          <w:b/>
          <w:sz w:val="18"/>
          <w:szCs w:val="22"/>
        </w:rPr>
        <w:t xml:space="preserve"> in employment.</w:t>
      </w:r>
    </w:p>
    <w:p w:rsidR="00317CB8" w:rsidRDefault="00317CB8" w:rsidP="00317CB8">
      <w:pPr>
        <w:rPr>
          <w:rFonts w:ascii="Arial" w:hAnsi="Arial" w:cs="Arial"/>
          <w:b/>
          <w:sz w:val="18"/>
          <w:szCs w:val="22"/>
        </w:rPr>
        <w:sectPr w:rsidR="00317CB8">
          <w:pgSz w:w="12240" w:h="15840"/>
          <w:pgMar w:top="288" w:right="432" w:bottom="90" w:left="432" w:header="720" w:footer="720" w:gutter="0"/>
          <w:cols w:space="720"/>
        </w:sectPr>
      </w:pPr>
    </w:p>
    <w:p w:rsidR="00CC6CD0" w:rsidRPr="00637819" w:rsidRDefault="00CC6CD0" w:rsidP="00766C5D">
      <w:pPr>
        <w:pStyle w:val="TOC1"/>
      </w:pPr>
      <w:r w:rsidRPr="00637819">
        <w:lastRenderedPageBreak/>
        <w:t>TABLE OF CONTENTS</w:t>
      </w:r>
    </w:p>
    <w:p w:rsidR="00766C5D" w:rsidRPr="0008397E" w:rsidRDefault="007D0303" w:rsidP="00766C5D">
      <w:pPr>
        <w:pStyle w:val="TOC1"/>
        <w:rPr>
          <w:rFonts w:cs="Arial"/>
          <w:noProof/>
        </w:rPr>
      </w:pPr>
      <w:r w:rsidRPr="00637819">
        <w:rPr>
          <w:rFonts w:cs="Arial"/>
          <w:noProof/>
        </w:rPr>
        <w:fldChar w:fldCharType="begin"/>
      </w:r>
      <w:r w:rsidR="00CC6CD0" w:rsidRPr="00637819">
        <w:rPr>
          <w:rFonts w:cs="Arial"/>
          <w:noProof/>
        </w:rPr>
        <w:instrText xml:space="preserve"> TOC \o "1-1" \u </w:instrText>
      </w:r>
      <w:r w:rsidRPr="00637819">
        <w:rPr>
          <w:rFonts w:cs="Arial"/>
          <w:noProof/>
        </w:rPr>
        <w:fldChar w:fldCharType="separate"/>
      </w:r>
      <w:r w:rsidR="00766C5D" w:rsidRPr="0008397E">
        <w:rPr>
          <w:rFonts w:cs="Arial"/>
          <w:noProof/>
        </w:rPr>
        <w:t>1.0</w:t>
      </w:r>
      <w:r w:rsidR="00766C5D" w:rsidRPr="0008397E">
        <w:rPr>
          <w:rFonts w:cs="Arial"/>
          <w:noProof/>
        </w:rPr>
        <w:tab/>
        <w:t>Purpose</w:t>
      </w:r>
      <w:r w:rsidR="00766C5D" w:rsidRPr="0008397E">
        <w:rPr>
          <w:rFonts w:cs="Arial"/>
          <w:noProof/>
        </w:rPr>
        <w:tab/>
      </w:r>
      <w:r w:rsidRPr="0008397E">
        <w:rPr>
          <w:rFonts w:cs="Arial"/>
          <w:noProof/>
        </w:rPr>
        <w:fldChar w:fldCharType="begin"/>
      </w:r>
      <w:r w:rsidR="00766C5D" w:rsidRPr="0008397E">
        <w:rPr>
          <w:rFonts w:cs="Arial"/>
          <w:noProof/>
        </w:rPr>
        <w:instrText xml:space="preserve"> PAGEREF _Toc176143342 \h </w:instrText>
      </w:r>
      <w:r w:rsidRPr="0008397E">
        <w:rPr>
          <w:rFonts w:cs="Arial"/>
          <w:noProof/>
        </w:rPr>
      </w:r>
      <w:r w:rsidRPr="0008397E">
        <w:rPr>
          <w:rFonts w:cs="Arial"/>
          <w:noProof/>
        </w:rPr>
        <w:fldChar w:fldCharType="separate"/>
      </w:r>
      <w:r w:rsidR="00843668">
        <w:rPr>
          <w:rFonts w:cs="Arial"/>
          <w:noProof/>
        </w:rPr>
        <w:t>3</w:t>
      </w:r>
      <w:r w:rsidRPr="0008397E">
        <w:rPr>
          <w:rFonts w:cs="Arial"/>
          <w:noProof/>
        </w:rPr>
        <w:fldChar w:fldCharType="end"/>
      </w:r>
    </w:p>
    <w:p w:rsidR="00766C5D" w:rsidRPr="0008397E" w:rsidRDefault="00766C5D" w:rsidP="00766C5D">
      <w:pPr>
        <w:pStyle w:val="TOC1"/>
        <w:rPr>
          <w:rFonts w:cs="Arial"/>
          <w:noProof/>
        </w:rPr>
      </w:pPr>
      <w:r w:rsidRPr="0008397E">
        <w:rPr>
          <w:rFonts w:cs="Arial"/>
          <w:noProof/>
        </w:rPr>
        <w:t>2.0</w:t>
      </w:r>
      <w:r w:rsidRPr="0008397E">
        <w:rPr>
          <w:rFonts w:cs="Arial"/>
          <w:noProof/>
        </w:rPr>
        <w:tab/>
        <w:t>Background</w:t>
      </w:r>
      <w:r w:rsidRPr="0008397E">
        <w:rPr>
          <w:rFonts w:cs="Arial"/>
          <w:noProof/>
        </w:rPr>
        <w:tab/>
      </w:r>
      <w:r w:rsidR="007D0303" w:rsidRPr="0008397E">
        <w:rPr>
          <w:rFonts w:cs="Arial"/>
          <w:noProof/>
        </w:rPr>
        <w:fldChar w:fldCharType="begin"/>
      </w:r>
      <w:r w:rsidRPr="0008397E">
        <w:rPr>
          <w:rFonts w:cs="Arial"/>
          <w:noProof/>
        </w:rPr>
        <w:instrText xml:space="preserve"> PAGEREF _Toc176143343 \h </w:instrText>
      </w:r>
      <w:r w:rsidR="007D0303" w:rsidRPr="0008397E">
        <w:rPr>
          <w:rFonts w:cs="Arial"/>
          <w:noProof/>
        </w:rPr>
      </w:r>
      <w:r w:rsidR="007D0303" w:rsidRPr="0008397E">
        <w:rPr>
          <w:rFonts w:cs="Arial"/>
          <w:noProof/>
        </w:rPr>
        <w:fldChar w:fldCharType="separate"/>
      </w:r>
      <w:r w:rsidR="00843668">
        <w:rPr>
          <w:rFonts w:cs="Arial"/>
          <w:noProof/>
        </w:rPr>
        <w:t>3</w:t>
      </w:r>
      <w:r w:rsidR="007D0303" w:rsidRPr="0008397E">
        <w:rPr>
          <w:rFonts w:cs="Arial"/>
          <w:noProof/>
        </w:rPr>
        <w:fldChar w:fldCharType="end"/>
      </w:r>
    </w:p>
    <w:p w:rsidR="00766C5D" w:rsidRPr="0008397E" w:rsidRDefault="00766C5D" w:rsidP="00766C5D">
      <w:pPr>
        <w:pStyle w:val="TOC1"/>
        <w:rPr>
          <w:rFonts w:cs="Arial"/>
          <w:noProof/>
        </w:rPr>
      </w:pPr>
      <w:r w:rsidRPr="0008397E">
        <w:rPr>
          <w:rFonts w:cs="Arial"/>
          <w:noProof/>
        </w:rPr>
        <w:t>3.0</w:t>
      </w:r>
      <w:r w:rsidRPr="0008397E">
        <w:rPr>
          <w:rFonts w:cs="Arial"/>
          <w:noProof/>
        </w:rPr>
        <w:tab/>
        <w:t>Statement of Needs</w:t>
      </w:r>
      <w:r w:rsidRPr="0008397E">
        <w:rPr>
          <w:rFonts w:cs="Arial"/>
          <w:noProof/>
        </w:rPr>
        <w:tab/>
      </w:r>
      <w:r w:rsidR="007D0303" w:rsidRPr="0008397E">
        <w:rPr>
          <w:rFonts w:cs="Arial"/>
          <w:noProof/>
        </w:rPr>
        <w:fldChar w:fldCharType="begin"/>
      </w:r>
      <w:r w:rsidRPr="0008397E">
        <w:rPr>
          <w:rFonts w:cs="Arial"/>
          <w:noProof/>
        </w:rPr>
        <w:instrText xml:space="preserve"> PAGEREF _Toc176143344 \h </w:instrText>
      </w:r>
      <w:r w:rsidR="007D0303" w:rsidRPr="0008397E">
        <w:rPr>
          <w:rFonts w:cs="Arial"/>
          <w:noProof/>
        </w:rPr>
      </w:r>
      <w:r w:rsidR="007D0303" w:rsidRPr="0008397E">
        <w:rPr>
          <w:rFonts w:cs="Arial"/>
          <w:noProof/>
        </w:rPr>
        <w:fldChar w:fldCharType="separate"/>
      </w:r>
      <w:r w:rsidR="00843668">
        <w:rPr>
          <w:rFonts w:cs="Arial"/>
          <w:noProof/>
        </w:rPr>
        <w:t>4</w:t>
      </w:r>
      <w:r w:rsidR="007D0303" w:rsidRPr="0008397E">
        <w:rPr>
          <w:rFonts w:cs="Arial"/>
          <w:noProof/>
        </w:rPr>
        <w:fldChar w:fldCharType="end"/>
      </w:r>
    </w:p>
    <w:p w:rsidR="00766C5D" w:rsidRPr="00637819" w:rsidRDefault="00766C5D" w:rsidP="00766C5D">
      <w:pPr>
        <w:pStyle w:val="TOC1"/>
        <w:rPr>
          <w:rFonts w:cs="Arial"/>
          <w:noProof/>
        </w:rPr>
      </w:pPr>
      <w:r w:rsidRPr="0008397E">
        <w:rPr>
          <w:rFonts w:cs="Arial"/>
          <w:noProof/>
        </w:rPr>
        <w:t>4.0</w:t>
      </w:r>
      <w:r w:rsidRPr="0008397E">
        <w:rPr>
          <w:rFonts w:cs="Arial"/>
          <w:noProof/>
        </w:rPr>
        <w:tab/>
        <w:t>Proposal Preparation And Submission Requirements</w:t>
      </w:r>
      <w:r w:rsidRPr="0008397E">
        <w:rPr>
          <w:rFonts w:cs="Arial"/>
          <w:noProof/>
        </w:rPr>
        <w:tab/>
      </w:r>
      <w:r w:rsidR="00637819" w:rsidRPr="0008397E">
        <w:rPr>
          <w:rFonts w:cs="Arial"/>
          <w:noProof/>
        </w:rPr>
        <w:t>28</w:t>
      </w:r>
    </w:p>
    <w:p w:rsidR="00766C5D" w:rsidRPr="00637819" w:rsidRDefault="00766C5D" w:rsidP="00766C5D">
      <w:pPr>
        <w:pStyle w:val="TOC1"/>
        <w:rPr>
          <w:rFonts w:cs="Arial"/>
          <w:noProof/>
        </w:rPr>
      </w:pPr>
      <w:r w:rsidRPr="00637819">
        <w:rPr>
          <w:rFonts w:cs="Arial"/>
          <w:noProof/>
        </w:rPr>
        <w:t>5.0</w:t>
      </w:r>
      <w:r w:rsidRPr="00637819">
        <w:rPr>
          <w:rFonts w:cs="Arial"/>
          <w:noProof/>
        </w:rPr>
        <w:tab/>
        <w:t>Deliverables</w:t>
      </w:r>
      <w:r w:rsidRPr="00637819">
        <w:rPr>
          <w:rFonts w:cs="Arial"/>
          <w:noProof/>
        </w:rPr>
        <w:tab/>
      </w:r>
      <w:r w:rsidR="00637819" w:rsidRPr="00637819">
        <w:rPr>
          <w:rFonts w:cs="Arial"/>
          <w:noProof/>
        </w:rPr>
        <w:t>31</w:t>
      </w:r>
    </w:p>
    <w:p w:rsidR="00766C5D" w:rsidRPr="00637819" w:rsidRDefault="00766C5D" w:rsidP="00766C5D">
      <w:pPr>
        <w:pStyle w:val="TOC1"/>
        <w:rPr>
          <w:rFonts w:cs="Arial"/>
          <w:noProof/>
        </w:rPr>
      </w:pPr>
      <w:r w:rsidRPr="00637819">
        <w:rPr>
          <w:rFonts w:cs="Arial"/>
          <w:noProof/>
        </w:rPr>
        <w:t>6.0</w:t>
      </w:r>
      <w:r w:rsidRPr="00637819">
        <w:rPr>
          <w:rFonts w:cs="Arial"/>
          <w:noProof/>
        </w:rPr>
        <w:tab/>
        <w:t>Evaluation And Award Criteria</w:t>
      </w:r>
      <w:r w:rsidRPr="00637819">
        <w:rPr>
          <w:rFonts w:cs="Arial"/>
          <w:noProof/>
        </w:rPr>
        <w:tab/>
      </w:r>
      <w:r w:rsidR="00637819" w:rsidRPr="00637819">
        <w:rPr>
          <w:rFonts w:cs="Arial"/>
          <w:noProof/>
        </w:rPr>
        <w:t>31</w:t>
      </w:r>
    </w:p>
    <w:p w:rsidR="00766C5D" w:rsidRPr="00637819" w:rsidRDefault="00766C5D" w:rsidP="00766C5D">
      <w:pPr>
        <w:pStyle w:val="TOC1"/>
        <w:rPr>
          <w:rFonts w:cs="Arial"/>
          <w:noProof/>
        </w:rPr>
      </w:pPr>
      <w:r w:rsidRPr="00637819">
        <w:rPr>
          <w:rFonts w:cs="Arial"/>
          <w:noProof/>
        </w:rPr>
        <w:t>7.0</w:t>
      </w:r>
      <w:r w:rsidRPr="00637819">
        <w:rPr>
          <w:rFonts w:cs="Arial"/>
          <w:noProof/>
        </w:rPr>
        <w:tab/>
        <w:t>Confidentiality Of Data And Information</w:t>
      </w:r>
      <w:r w:rsidRPr="00637819">
        <w:rPr>
          <w:rFonts w:cs="Arial"/>
          <w:noProof/>
        </w:rPr>
        <w:tab/>
      </w:r>
      <w:r w:rsidR="00637819" w:rsidRPr="00637819">
        <w:rPr>
          <w:rFonts w:cs="Arial"/>
          <w:noProof/>
        </w:rPr>
        <w:t>32</w:t>
      </w:r>
    </w:p>
    <w:p w:rsidR="00766C5D" w:rsidRPr="00637819" w:rsidRDefault="00766C5D" w:rsidP="00766C5D">
      <w:pPr>
        <w:pStyle w:val="TOC1"/>
        <w:rPr>
          <w:rFonts w:cs="Arial"/>
          <w:noProof/>
        </w:rPr>
      </w:pPr>
      <w:r w:rsidRPr="00637819">
        <w:rPr>
          <w:rFonts w:cs="Arial"/>
          <w:noProof/>
        </w:rPr>
        <w:t>8.0</w:t>
      </w:r>
      <w:r w:rsidRPr="00637819">
        <w:rPr>
          <w:rFonts w:cs="Arial"/>
          <w:noProof/>
        </w:rPr>
        <w:tab/>
        <w:t>Remedies For Breach Of Confidentiality</w:t>
      </w:r>
      <w:r w:rsidRPr="00637819">
        <w:rPr>
          <w:rFonts w:cs="Arial"/>
          <w:noProof/>
        </w:rPr>
        <w:tab/>
      </w:r>
      <w:r w:rsidR="00803964" w:rsidRPr="00637819">
        <w:rPr>
          <w:rFonts w:cs="Arial"/>
          <w:noProof/>
        </w:rPr>
        <w:t>33</w:t>
      </w:r>
    </w:p>
    <w:p w:rsidR="00FA37C7" w:rsidRPr="00637819" w:rsidRDefault="00FA37C7" w:rsidP="00E41B3E">
      <w:pPr>
        <w:ind w:right="-90"/>
        <w:rPr>
          <w:rFonts w:ascii="Arial" w:hAnsi="Arial" w:cs="Arial"/>
          <w:b/>
          <w:sz w:val="32"/>
          <w:szCs w:val="32"/>
        </w:rPr>
      </w:pPr>
      <w:r w:rsidRPr="00637819">
        <w:rPr>
          <w:rFonts w:ascii="Arial" w:hAnsi="Arial" w:cs="Arial"/>
          <w:b/>
          <w:sz w:val="32"/>
          <w:szCs w:val="32"/>
        </w:rPr>
        <w:t>9.0</w:t>
      </w:r>
      <w:r w:rsidRPr="00637819">
        <w:rPr>
          <w:rFonts w:ascii="Arial" w:hAnsi="Arial" w:cs="Arial"/>
          <w:b/>
          <w:sz w:val="32"/>
          <w:szCs w:val="32"/>
        </w:rPr>
        <w:tab/>
        <w:t xml:space="preserve">      Disclosure of Litigation</w:t>
      </w:r>
      <w:r w:rsidR="00911C00" w:rsidRPr="00637819">
        <w:rPr>
          <w:rFonts w:ascii="Arial" w:hAnsi="Arial" w:cs="Arial"/>
          <w:b/>
          <w:sz w:val="32"/>
          <w:szCs w:val="32"/>
        </w:rPr>
        <w:t>………</w:t>
      </w:r>
      <w:r w:rsidR="00E41B3E" w:rsidRPr="00637819">
        <w:rPr>
          <w:rFonts w:ascii="Arial" w:hAnsi="Arial" w:cs="Arial"/>
          <w:b/>
          <w:sz w:val="32"/>
          <w:szCs w:val="32"/>
        </w:rPr>
        <w:t>.</w:t>
      </w:r>
      <w:r w:rsidR="00911C00" w:rsidRPr="00637819">
        <w:rPr>
          <w:rFonts w:ascii="Arial" w:hAnsi="Arial" w:cs="Arial"/>
          <w:b/>
          <w:sz w:val="32"/>
          <w:szCs w:val="32"/>
        </w:rPr>
        <w:t>…………………………………</w:t>
      </w:r>
      <w:r w:rsidR="00637819" w:rsidRPr="00637819">
        <w:rPr>
          <w:rFonts w:ascii="Arial" w:hAnsi="Arial" w:cs="Arial"/>
          <w:b/>
          <w:sz w:val="32"/>
          <w:szCs w:val="32"/>
        </w:rPr>
        <w:t>…</w:t>
      </w:r>
      <w:r w:rsidR="00876F7E">
        <w:rPr>
          <w:rFonts w:ascii="Arial" w:hAnsi="Arial" w:cs="Arial"/>
          <w:b/>
          <w:sz w:val="32"/>
          <w:szCs w:val="32"/>
        </w:rPr>
        <w:t>.</w:t>
      </w:r>
      <w:r w:rsidR="00E41B3E" w:rsidRPr="00637819">
        <w:rPr>
          <w:rFonts w:ascii="Arial" w:hAnsi="Arial" w:cs="Arial"/>
          <w:b/>
          <w:sz w:val="32"/>
          <w:szCs w:val="32"/>
        </w:rPr>
        <w:t>3</w:t>
      </w:r>
      <w:r w:rsidR="00637819" w:rsidRPr="00637819">
        <w:rPr>
          <w:rFonts w:ascii="Arial" w:hAnsi="Arial" w:cs="Arial"/>
          <w:b/>
          <w:sz w:val="32"/>
          <w:szCs w:val="32"/>
        </w:rPr>
        <w:t>3</w:t>
      </w:r>
    </w:p>
    <w:p w:rsidR="00FA37C7" w:rsidRPr="00637819" w:rsidRDefault="00FA37C7" w:rsidP="00FA37C7">
      <w:pPr>
        <w:rPr>
          <w:rFonts w:ascii="Arial" w:hAnsi="Arial" w:cs="Arial"/>
          <w:sz w:val="32"/>
          <w:szCs w:val="32"/>
        </w:rPr>
      </w:pPr>
    </w:p>
    <w:p w:rsidR="00766C5D" w:rsidRPr="00637819" w:rsidRDefault="00766C5D" w:rsidP="00766C5D">
      <w:pPr>
        <w:pStyle w:val="TOC1"/>
        <w:rPr>
          <w:rFonts w:cs="Arial"/>
          <w:noProof/>
        </w:rPr>
      </w:pPr>
      <w:r w:rsidRPr="00637819">
        <w:rPr>
          <w:rFonts w:cs="Arial"/>
          <w:noProof/>
        </w:rPr>
        <w:t>10.0</w:t>
      </w:r>
      <w:r w:rsidRPr="00637819">
        <w:rPr>
          <w:rFonts w:cs="Arial"/>
          <w:noProof/>
        </w:rPr>
        <w:tab/>
        <w:t>Right To Ownership</w:t>
      </w:r>
      <w:r w:rsidRPr="00637819">
        <w:rPr>
          <w:rFonts w:cs="Arial"/>
          <w:noProof/>
        </w:rPr>
        <w:tab/>
      </w:r>
      <w:r w:rsidR="00E41B3E" w:rsidRPr="00637819">
        <w:rPr>
          <w:rFonts w:cs="Arial"/>
          <w:noProof/>
        </w:rPr>
        <w:t>3</w:t>
      </w:r>
      <w:r w:rsidR="00637819" w:rsidRPr="00637819">
        <w:rPr>
          <w:rFonts w:cs="Arial"/>
          <w:noProof/>
        </w:rPr>
        <w:t>4</w:t>
      </w:r>
    </w:p>
    <w:p w:rsidR="00766C5D" w:rsidRPr="00637819" w:rsidRDefault="00766C5D" w:rsidP="00766C5D">
      <w:pPr>
        <w:pStyle w:val="TOC1"/>
        <w:rPr>
          <w:rFonts w:cs="Arial"/>
          <w:noProof/>
        </w:rPr>
      </w:pPr>
      <w:r w:rsidRPr="00637819">
        <w:rPr>
          <w:rFonts w:cs="Arial"/>
          <w:noProof/>
        </w:rPr>
        <w:t>11.0</w:t>
      </w:r>
      <w:r w:rsidRPr="00637819">
        <w:rPr>
          <w:rFonts w:cs="Arial"/>
          <w:noProof/>
        </w:rPr>
        <w:tab/>
        <w:t>General Terms And Conditions</w:t>
      </w:r>
      <w:r w:rsidRPr="00637819">
        <w:rPr>
          <w:rFonts w:cs="Arial"/>
          <w:noProof/>
        </w:rPr>
        <w:tab/>
      </w:r>
      <w:r w:rsidR="00637819" w:rsidRPr="00637819">
        <w:rPr>
          <w:rFonts w:cs="Arial"/>
          <w:noProof/>
        </w:rPr>
        <w:t>34</w:t>
      </w:r>
    </w:p>
    <w:p w:rsidR="00766C5D" w:rsidRPr="00637819" w:rsidRDefault="00766C5D" w:rsidP="00766C5D">
      <w:pPr>
        <w:pStyle w:val="TOC1"/>
        <w:rPr>
          <w:rFonts w:cs="Arial"/>
          <w:noProof/>
        </w:rPr>
      </w:pPr>
      <w:r w:rsidRPr="00637819">
        <w:rPr>
          <w:rFonts w:cs="Arial"/>
          <w:noProof/>
        </w:rPr>
        <w:t>12.0</w:t>
      </w:r>
      <w:r w:rsidRPr="00637819">
        <w:rPr>
          <w:rFonts w:cs="Arial"/>
          <w:noProof/>
        </w:rPr>
        <w:tab/>
        <w:t>Special Terms And Conditions</w:t>
      </w:r>
      <w:r w:rsidRPr="00637819">
        <w:rPr>
          <w:rFonts w:cs="Arial"/>
          <w:noProof/>
        </w:rPr>
        <w:tab/>
      </w:r>
      <w:r w:rsidR="00637819" w:rsidRPr="00637819">
        <w:rPr>
          <w:rFonts w:cs="Arial"/>
          <w:noProof/>
        </w:rPr>
        <w:t>43</w:t>
      </w:r>
    </w:p>
    <w:p w:rsidR="00C813D9" w:rsidRPr="009F5CE0" w:rsidRDefault="007D0303" w:rsidP="00C813D9">
      <w:pPr>
        <w:pStyle w:val="TOC1"/>
        <w:rPr>
          <w:rFonts w:cs="Arial"/>
          <w:noProof/>
        </w:rPr>
      </w:pPr>
      <w:r w:rsidRPr="00637819">
        <w:rPr>
          <w:rFonts w:cs="Arial"/>
          <w:noProof/>
        </w:rPr>
        <w:fldChar w:fldCharType="end"/>
      </w:r>
      <w:r w:rsidR="00C813D9" w:rsidRPr="009F5CE0">
        <w:rPr>
          <w:rFonts w:cs="Arial"/>
          <w:noProof/>
        </w:rPr>
        <w:t>ATTACHMENT ONE – Questionnaire</w:t>
      </w:r>
      <w:r w:rsidR="00C813D9" w:rsidRPr="009F5CE0">
        <w:rPr>
          <w:rFonts w:cs="Arial"/>
          <w:noProof/>
        </w:rPr>
        <w:tab/>
        <w:t>4</w:t>
      </w:r>
      <w:r w:rsidR="00637819">
        <w:rPr>
          <w:rFonts w:cs="Arial"/>
          <w:noProof/>
        </w:rPr>
        <w:t>7</w:t>
      </w:r>
    </w:p>
    <w:p w:rsidR="00905C4B" w:rsidRPr="009F5CE0" w:rsidRDefault="00C813D9" w:rsidP="002B5BE1">
      <w:pPr>
        <w:pStyle w:val="TOC1"/>
        <w:rPr>
          <w:rFonts w:cs="Arial"/>
          <w:noProof/>
        </w:rPr>
      </w:pPr>
      <w:r w:rsidRPr="009F5CE0">
        <w:rPr>
          <w:rFonts w:cs="Arial"/>
          <w:noProof/>
        </w:rPr>
        <w:t>A</w:t>
      </w:r>
      <w:r w:rsidR="0009409E" w:rsidRPr="009F5CE0">
        <w:rPr>
          <w:rFonts w:cs="Arial"/>
          <w:noProof/>
        </w:rPr>
        <w:t xml:space="preserve">TTACHMENT </w:t>
      </w:r>
      <w:r w:rsidRPr="009F5CE0">
        <w:rPr>
          <w:rFonts w:cs="Arial"/>
          <w:noProof/>
        </w:rPr>
        <w:t>TWO</w:t>
      </w:r>
      <w:r w:rsidR="002B5BE1" w:rsidRPr="009F5CE0">
        <w:rPr>
          <w:rFonts w:cs="Arial"/>
          <w:noProof/>
        </w:rPr>
        <w:t xml:space="preserve"> </w:t>
      </w:r>
      <w:r w:rsidRPr="009F5CE0">
        <w:rPr>
          <w:rFonts w:cs="Arial"/>
          <w:noProof/>
        </w:rPr>
        <w:t>– SCC Form</w:t>
      </w:r>
      <w:r w:rsidR="0009409E" w:rsidRPr="009F5CE0">
        <w:rPr>
          <w:rFonts w:cs="Arial"/>
          <w:noProof/>
        </w:rPr>
        <w:tab/>
      </w:r>
      <w:r w:rsidR="00637819">
        <w:rPr>
          <w:rFonts w:cs="Arial"/>
          <w:noProof/>
        </w:rPr>
        <w:t>69</w:t>
      </w:r>
    </w:p>
    <w:p w:rsidR="00C813D9" w:rsidRPr="009F5CE0" w:rsidRDefault="00C813D9" w:rsidP="00C813D9">
      <w:pPr>
        <w:pStyle w:val="TOC1"/>
        <w:rPr>
          <w:rFonts w:cs="Arial"/>
          <w:noProof/>
        </w:rPr>
      </w:pPr>
      <w:r w:rsidRPr="009F5CE0">
        <w:rPr>
          <w:rFonts w:cs="Arial"/>
          <w:noProof/>
        </w:rPr>
        <w:t xml:space="preserve">ATTACHMENT THREE – SWaM </w:t>
      </w:r>
      <w:r w:rsidR="00ED61B4" w:rsidRPr="009F5CE0">
        <w:rPr>
          <w:rFonts w:cs="Arial"/>
          <w:noProof/>
        </w:rPr>
        <w:t xml:space="preserve">Utilization </w:t>
      </w:r>
      <w:r w:rsidRPr="009F5CE0">
        <w:rPr>
          <w:rFonts w:cs="Arial"/>
          <w:noProof/>
        </w:rPr>
        <w:t>Information</w:t>
      </w:r>
      <w:r w:rsidRPr="009F5CE0">
        <w:rPr>
          <w:rFonts w:cs="Arial"/>
          <w:noProof/>
        </w:rPr>
        <w:tab/>
      </w:r>
      <w:r w:rsidR="00637819">
        <w:rPr>
          <w:rFonts w:cs="Arial"/>
          <w:noProof/>
        </w:rPr>
        <w:t>70</w:t>
      </w:r>
    </w:p>
    <w:p w:rsidR="0073791F" w:rsidRPr="009F5CE0" w:rsidRDefault="00D841C8" w:rsidP="00905C4B">
      <w:pPr>
        <w:jc w:val="both"/>
        <w:outlineLvl w:val="0"/>
        <w:rPr>
          <w:rFonts w:ascii="Arial" w:hAnsi="Arial" w:cs="Arial"/>
          <w:b/>
          <w:sz w:val="28"/>
          <w:szCs w:val="28"/>
        </w:rPr>
      </w:pPr>
      <w:r w:rsidRPr="009F5CE0">
        <w:rPr>
          <w:rFonts w:ascii="Arial" w:hAnsi="Arial" w:cs="Arial"/>
          <w:b/>
          <w:sz w:val="28"/>
          <w:szCs w:val="28"/>
        </w:rPr>
        <w:br w:type="page"/>
      </w:r>
      <w:bookmarkStart w:id="1" w:name="_Toc176143342"/>
      <w:r w:rsidR="0073791F" w:rsidRPr="009F5CE0">
        <w:rPr>
          <w:rFonts w:ascii="Arial" w:hAnsi="Arial" w:cs="Arial"/>
          <w:b/>
          <w:sz w:val="28"/>
          <w:szCs w:val="28"/>
        </w:rPr>
        <w:lastRenderedPageBreak/>
        <w:t>1.0</w:t>
      </w:r>
      <w:r w:rsidR="0073791F" w:rsidRPr="009F5CE0">
        <w:rPr>
          <w:rFonts w:ascii="Arial" w:hAnsi="Arial" w:cs="Arial"/>
          <w:b/>
          <w:sz w:val="28"/>
          <w:szCs w:val="28"/>
        </w:rPr>
        <w:tab/>
        <w:t>Purpose</w:t>
      </w:r>
      <w:bookmarkEnd w:id="1"/>
    </w:p>
    <w:p w:rsidR="0073791F" w:rsidRPr="009F5CE0" w:rsidRDefault="0073791F" w:rsidP="0073791F">
      <w:pPr>
        <w:jc w:val="both"/>
        <w:rPr>
          <w:rFonts w:ascii="Arial" w:hAnsi="Arial" w:cs="Arial"/>
        </w:rPr>
      </w:pPr>
    </w:p>
    <w:p w:rsidR="00DA5634" w:rsidRPr="009F5CE0" w:rsidRDefault="00DA5634" w:rsidP="00CC5C7D">
      <w:pPr>
        <w:ind w:left="720"/>
        <w:jc w:val="both"/>
        <w:rPr>
          <w:rFonts w:ascii="Arial" w:hAnsi="Arial" w:cs="Arial"/>
        </w:rPr>
      </w:pPr>
      <w:r w:rsidRPr="009F5CE0">
        <w:rPr>
          <w:rFonts w:ascii="Arial" w:hAnsi="Arial" w:cs="Arial"/>
        </w:rPr>
        <w:t xml:space="preserve">The purpose of this RFP (Request </w:t>
      </w:r>
      <w:r w:rsidR="00B948D5" w:rsidRPr="009F5CE0">
        <w:rPr>
          <w:rFonts w:ascii="Arial" w:hAnsi="Arial" w:cs="Arial"/>
        </w:rPr>
        <w:t>for</w:t>
      </w:r>
      <w:r w:rsidRPr="009F5CE0">
        <w:rPr>
          <w:rFonts w:ascii="Arial" w:hAnsi="Arial" w:cs="Arial"/>
        </w:rPr>
        <w:t xml:space="preserve"> Proposals) is to solicit proposals from offerors to provide Workers’ Compensation claims administration and cost containment services for all claims activities occurring on or after July 1, </w:t>
      </w:r>
      <w:r w:rsidR="00E8600E" w:rsidRPr="009F5CE0">
        <w:rPr>
          <w:rFonts w:ascii="Arial" w:hAnsi="Arial" w:cs="Arial"/>
        </w:rPr>
        <w:t>201</w:t>
      </w:r>
      <w:r w:rsidR="005D23CC" w:rsidRPr="009F5CE0">
        <w:rPr>
          <w:rFonts w:ascii="Arial" w:hAnsi="Arial" w:cs="Arial"/>
        </w:rPr>
        <w:t>8</w:t>
      </w:r>
      <w:r w:rsidR="00E8600E" w:rsidRPr="009F5CE0">
        <w:rPr>
          <w:rFonts w:ascii="Arial" w:hAnsi="Arial" w:cs="Arial"/>
        </w:rPr>
        <w:t xml:space="preserve"> </w:t>
      </w:r>
      <w:r w:rsidRPr="009F5CE0">
        <w:rPr>
          <w:rFonts w:ascii="Arial" w:hAnsi="Arial" w:cs="Arial"/>
        </w:rPr>
        <w:t xml:space="preserve">for claims incurred </w:t>
      </w:r>
      <w:r w:rsidR="00780B29" w:rsidRPr="009F5CE0">
        <w:rPr>
          <w:rFonts w:ascii="Arial" w:hAnsi="Arial" w:cs="Arial"/>
        </w:rPr>
        <w:t xml:space="preserve">July 1, 1986 </w:t>
      </w:r>
      <w:r w:rsidR="00CC5C7D" w:rsidRPr="009F5CE0">
        <w:rPr>
          <w:rFonts w:ascii="Arial" w:hAnsi="Arial" w:cs="Arial"/>
        </w:rPr>
        <w:t>and later.</w:t>
      </w:r>
    </w:p>
    <w:p w:rsidR="00DA5634" w:rsidRPr="009F5CE0" w:rsidRDefault="00DA5634">
      <w:pPr>
        <w:pStyle w:val="BodyTextIndent"/>
        <w:tabs>
          <w:tab w:val="clear" w:pos="360"/>
        </w:tabs>
        <w:spacing w:line="240" w:lineRule="auto"/>
        <w:ind w:left="0" w:firstLine="0"/>
        <w:jc w:val="both"/>
        <w:rPr>
          <w:rFonts w:ascii="Arial" w:hAnsi="Arial" w:cs="Arial"/>
        </w:rPr>
      </w:pPr>
    </w:p>
    <w:p w:rsidR="00AA293C" w:rsidRPr="009F5CE0" w:rsidRDefault="00AA293C" w:rsidP="00905C4B">
      <w:pPr>
        <w:outlineLvl w:val="0"/>
        <w:rPr>
          <w:rFonts w:ascii="Arial" w:hAnsi="Arial" w:cs="Arial"/>
          <w:b/>
          <w:sz w:val="28"/>
          <w:szCs w:val="28"/>
        </w:rPr>
      </w:pPr>
      <w:bookmarkStart w:id="2" w:name="_Toc176143343"/>
      <w:r w:rsidRPr="009F5CE0">
        <w:rPr>
          <w:rFonts w:ascii="Arial" w:hAnsi="Arial" w:cs="Arial"/>
          <w:b/>
          <w:sz w:val="28"/>
          <w:szCs w:val="28"/>
        </w:rPr>
        <w:t>2.0</w:t>
      </w:r>
      <w:r w:rsidRPr="009F5CE0">
        <w:rPr>
          <w:rFonts w:ascii="Arial" w:hAnsi="Arial" w:cs="Arial"/>
          <w:b/>
          <w:sz w:val="28"/>
          <w:szCs w:val="28"/>
        </w:rPr>
        <w:tab/>
        <w:t>Background</w:t>
      </w:r>
      <w:bookmarkEnd w:id="2"/>
    </w:p>
    <w:p w:rsidR="00DA5634" w:rsidRPr="009F5CE0" w:rsidRDefault="00DA5634">
      <w:pPr>
        <w:rPr>
          <w:rFonts w:ascii="Arial" w:hAnsi="Arial" w:cs="Arial"/>
          <w:b/>
          <w:bCs/>
        </w:rPr>
      </w:pPr>
    </w:p>
    <w:p w:rsidR="00DA5634" w:rsidRPr="009F5CE0" w:rsidRDefault="00DA5634">
      <w:pPr>
        <w:ind w:left="1440" w:hanging="720"/>
        <w:jc w:val="both"/>
        <w:rPr>
          <w:rFonts w:ascii="Arial" w:hAnsi="Arial" w:cs="Arial"/>
        </w:rPr>
      </w:pPr>
      <w:r w:rsidRPr="009F5CE0">
        <w:rPr>
          <w:rFonts w:ascii="Arial" w:hAnsi="Arial" w:cs="Arial"/>
        </w:rPr>
        <w:t>2.1</w:t>
      </w:r>
      <w:r w:rsidRPr="009F5CE0">
        <w:rPr>
          <w:rFonts w:ascii="Arial" w:hAnsi="Arial" w:cs="Arial"/>
        </w:rPr>
        <w:tab/>
        <w:t xml:space="preserve">The Department of Human Resource Management Workers’ Compensation </w:t>
      </w:r>
      <w:r w:rsidR="00E8600E" w:rsidRPr="009F5CE0">
        <w:rPr>
          <w:rFonts w:ascii="Arial" w:hAnsi="Arial" w:cs="Arial"/>
        </w:rPr>
        <w:t>Services</w:t>
      </w:r>
      <w:r w:rsidR="005C2CA6" w:rsidRPr="009F5CE0">
        <w:rPr>
          <w:rFonts w:ascii="Arial" w:hAnsi="Arial" w:cs="Arial"/>
        </w:rPr>
        <w:t xml:space="preserve">, herein after referred to as </w:t>
      </w:r>
      <w:r w:rsidR="0014464F" w:rsidRPr="009F5CE0">
        <w:rPr>
          <w:rFonts w:ascii="Arial" w:hAnsi="Arial" w:cs="Arial"/>
        </w:rPr>
        <w:t xml:space="preserve">“DHRM”, “WCS” and </w:t>
      </w:r>
      <w:r w:rsidR="005C2CA6" w:rsidRPr="009F5CE0">
        <w:rPr>
          <w:rFonts w:ascii="Arial" w:hAnsi="Arial" w:cs="Arial"/>
        </w:rPr>
        <w:t>“Purchasing Agency,”</w:t>
      </w:r>
      <w:r w:rsidRPr="009F5CE0">
        <w:rPr>
          <w:rFonts w:ascii="Arial" w:hAnsi="Arial" w:cs="Arial"/>
        </w:rPr>
        <w:t xml:space="preserve"> administers the Workers’ Compensation claims and loss control program. The program protects all Commonwealth of Virginia employees from financial loss due to lost work and wages. It also covers medical expenses and other costs associated with a covered (</w:t>
      </w:r>
      <w:r w:rsidR="00E41B3E" w:rsidRPr="009F5CE0">
        <w:rPr>
          <w:rFonts w:ascii="Arial" w:hAnsi="Arial" w:cs="Arial"/>
        </w:rPr>
        <w:t>work-</w:t>
      </w:r>
      <w:r w:rsidRPr="009F5CE0">
        <w:rPr>
          <w:rFonts w:ascii="Arial" w:hAnsi="Arial" w:cs="Arial"/>
        </w:rPr>
        <w:t xml:space="preserve">related) injury sustained arising out of </w:t>
      </w:r>
      <w:r w:rsidR="00E8600E" w:rsidRPr="009F5CE0">
        <w:rPr>
          <w:rFonts w:ascii="Arial" w:hAnsi="Arial" w:cs="Arial"/>
        </w:rPr>
        <w:t xml:space="preserve">and </w:t>
      </w:r>
      <w:r w:rsidRPr="009F5CE0">
        <w:rPr>
          <w:rFonts w:ascii="Arial" w:hAnsi="Arial" w:cs="Arial"/>
        </w:rPr>
        <w:t>in the course and scope of employment. These benefits are subject to the provisions of the Virgi</w:t>
      </w:r>
      <w:r w:rsidR="00572698" w:rsidRPr="009F5CE0">
        <w:rPr>
          <w:rFonts w:ascii="Arial" w:hAnsi="Arial" w:cs="Arial"/>
        </w:rPr>
        <w:t>nia Workers’ Compensation Act.</w:t>
      </w:r>
      <w:r w:rsidR="000A7DF8" w:rsidRPr="009F5CE0">
        <w:rPr>
          <w:rFonts w:ascii="Arial" w:hAnsi="Arial" w:cs="Arial"/>
        </w:rPr>
        <w:t xml:space="preserve"> Claim reports of historical data can be found at </w:t>
      </w:r>
      <w:hyperlink r:id="rId10" w:history="1">
        <w:r w:rsidR="00894804" w:rsidRPr="009F5CE0">
          <w:rPr>
            <w:rStyle w:val="Hyperlink"/>
            <w:rFonts w:ascii="Arial" w:hAnsi="Arial" w:cs="Arial"/>
          </w:rPr>
          <w:t>Workers' Compensation Statistical Reports</w:t>
        </w:r>
      </w:hyperlink>
      <w:r w:rsidR="00653B9F" w:rsidRPr="009F5CE0">
        <w:t xml:space="preserve"> </w:t>
      </w:r>
      <w:r w:rsidR="00653B9F" w:rsidRPr="009F5CE0">
        <w:rPr>
          <w:rFonts w:ascii="Arial" w:hAnsi="Arial" w:cs="Arial"/>
        </w:rPr>
        <w:t>(</w:t>
      </w:r>
      <w:r w:rsidR="005D23CC" w:rsidRPr="009F5CE0">
        <w:rPr>
          <w:rFonts w:ascii="Arial" w:hAnsi="Arial" w:cs="Arial"/>
        </w:rPr>
        <w:t>http://www.dhrm.virginia.gov/workerscomp/statisticalreports</w:t>
      </w:r>
      <w:r w:rsidR="00653B9F" w:rsidRPr="009F5CE0">
        <w:rPr>
          <w:rFonts w:ascii="Arial" w:hAnsi="Arial" w:cs="Arial"/>
        </w:rPr>
        <w:t>)</w:t>
      </w:r>
      <w:r w:rsidR="00894804" w:rsidRPr="009F5CE0">
        <w:rPr>
          <w:rFonts w:ascii="Arial" w:hAnsi="Arial" w:cs="Arial"/>
        </w:rPr>
        <w:t>.</w:t>
      </w:r>
    </w:p>
    <w:p w:rsidR="00DA5634" w:rsidRPr="009F5CE0" w:rsidRDefault="00DA5634">
      <w:pPr>
        <w:pStyle w:val="CommentText"/>
        <w:ind w:left="720"/>
        <w:jc w:val="both"/>
        <w:rPr>
          <w:rFonts w:ascii="Arial" w:hAnsi="Arial" w:cs="Arial"/>
          <w:sz w:val="24"/>
          <w:szCs w:val="24"/>
        </w:rPr>
      </w:pPr>
    </w:p>
    <w:p w:rsidR="00974678" w:rsidRPr="009F5CE0" w:rsidRDefault="00DA5634" w:rsidP="00606B1A">
      <w:pPr>
        <w:pStyle w:val="NormalIndent2"/>
        <w:ind w:left="1440" w:hanging="720"/>
        <w:jc w:val="both"/>
        <w:rPr>
          <w:rFonts w:ascii="Arial" w:hAnsi="Arial" w:cs="Arial"/>
        </w:rPr>
      </w:pPr>
      <w:r w:rsidRPr="009F5CE0">
        <w:rPr>
          <w:rFonts w:ascii="Arial" w:hAnsi="Arial" w:cs="Arial"/>
        </w:rPr>
        <w:t>2.2</w:t>
      </w:r>
      <w:r w:rsidRPr="009F5CE0">
        <w:rPr>
          <w:rFonts w:ascii="Arial" w:hAnsi="Arial" w:cs="Arial"/>
        </w:rPr>
        <w:tab/>
        <w:t xml:space="preserve">The </w:t>
      </w:r>
      <w:r w:rsidR="000C571D" w:rsidRPr="009F5CE0">
        <w:rPr>
          <w:rFonts w:ascii="Arial" w:hAnsi="Arial" w:cs="Arial"/>
        </w:rPr>
        <w:t>Contractor</w:t>
      </w:r>
      <w:r w:rsidR="00F565DF" w:rsidRPr="009F5CE0">
        <w:rPr>
          <w:rFonts w:ascii="Arial" w:hAnsi="Arial" w:cs="Arial"/>
        </w:rPr>
        <w:t xml:space="preserve">’s </w:t>
      </w:r>
      <w:r w:rsidR="005D23CC" w:rsidRPr="009F5CE0">
        <w:rPr>
          <w:rFonts w:ascii="Arial" w:hAnsi="Arial" w:cs="Arial"/>
        </w:rPr>
        <w:t>Managing Partner/</w:t>
      </w:r>
      <w:r w:rsidR="00A45BEA" w:rsidRPr="009F5CE0">
        <w:rPr>
          <w:rFonts w:ascii="Arial" w:hAnsi="Arial" w:cs="Arial"/>
        </w:rPr>
        <w:t xml:space="preserve">Account Director, </w:t>
      </w:r>
      <w:r w:rsidRPr="009F5CE0">
        <w:rPr>
          <w:rFonts w:ascii="Arial" w:hAnsi="Arial" w:cs="Arial"/>
        </w:rPr>
        <w:t>claims staff</w:t>
      </w:r>
      <w:r w:rsidR="00A45BEA" w:rsidRPr="009F5CE0">
        <w:rPr>
          <w:rFonts w:ascii="Arial" w:hAnsi="Arial" w:cs="Arial"/>
        </w:rPr>
        <w:t>, Medical Vocational Services Manager</w:t>
      </w:r>
      <w:r w:rsidR="004C721E" w:rsidRPr="009F5CE0">
        <w:rPr>
          <w:rFonts w:ascii="Arial" w:hAnsi="Arial" w:cs="Arial"/>
        </w:rPr>
        <w:t>,</w:t>
      </w:r>
      <w:r w:rsidR="00A45BEA" w:rsidRPr="009F5CE0">
        <w:rPr>
          <w:rFonts w:ascii="Arial" w:hAnsi="Arial" w:cs="Arial"/>
        </w:rPr>
        <w:t xml:space="preserve"> </w:t>
      </w:r>
      <w:r w:rsidR="004C721E" w:rsidRPr="009F5CE0">
        <w:rPr>
          <w:rFonts w:ascii="Arial" w:hAnsi="Arial" w:cs="Arial"/>
        </w:rPr>
        <w:t xml:space="preserve">Medical Vocational Services </w:t>
      </w:r>
      <w:r w:rsidR="00A45BEA" w:rsidRPr="009F5CE0">
        <w:rPr>
          <w:rFonts w:ascii="Arial" w:hAnsi="Arial" w:cs="Arial"/>
        </w:rPr>
        <w:t>Assistant</w:t>
      </w:r>
      <w:r w:rsidR="004C721E" w:rsidRPr="009F5CE0">
        <w:rPr>
          <w:rFonts w:ascii="Arial" w:hAnsi="Arial" w:cs="Arial"/>
        </w:rPr>
        <w:t>,</w:t>
      </w:r>
      <w:r w:rsidR="00A45BEA" w:rsidRPr="009F5CE0">
        <w:rPr>
          <w:rFonts w:ascii="Arial" w:hAnsi="Arial" w:cs="Arial"/>
        </w:rPr>
        <w:t xml:space="preserve"> Nurse Consultant, copy center, Loss Control Training Manager</w:t>
      </w:r>
      <w:r w:rsidR="00606B1A" w:rsidRPr="009F5CE0">
        <w:rPr>
          <w:rFonts w:ascii="Arial" w:hAnsi="Arial" w:cs="Arial"/>
        </w:rPr>
        <w:t>, STD</w:t>
      </w:r>
      <w:r w:rsidR="00A45BEA" w:rsidRPr="009F5CE0">
        <w:rPr>
          <w:rFonts w:ascii="Arial" w:hAnsi="Arial" w:cs="Arial"/>
        </w:rPr>
        <w:t>/LTD Disability Coordinator, WC Program Coordinator and Learning Management Specialist are</w:t>
      </w:r>
      <w:r w:rsidRPr="009F5CE0">
        <w:rPr>
          <w:rFonts w:ascii="Arial" w:hAnsi="Arial" w:cs="Arial"/>
        </w:rPr>
        <w:t xml:space="preserve"> located on the 6</w:t>
      </w:r>
      <w:r w:rsidRPr="009F5CE0">
        <w:rPr>
          <w:rFonts w:ascii="Arial" w:hAnsi="Arial" w:cs="Arial"/>
          <w:vertAlign w:val="superscript"/>
        </w:rPr>
        <w:t>th</w:t>
      </w:r>
      <w:r w:rsidRPr="009F5CE0">
        <w:rPr>
          <w:rFonts w:ascii="Arial" w:hAnsi="Arial" w:cs="Arial"/>
        </w:rPr>
        <w:t xml:space="preserve"> floor of the James Monroe Building. </w:t>
      </w:r>
      <w:r w:rsidR="00E031F5" w:rsidRPr="009F5CE0">
        <w:rPr>
          <w:rFonts w:ascii="Arial" w:hAnsi="Arial" w:cs="Arial"/>
        </w:rPr>
        <w:t xml:space="preserve">The </w:t>
      </w:r>
      <w:r w:rsidR="000C571D" w:rsidRPr="009F5CE0">
        <w:rPr>
          <w:rFonts w:ascii="Arial" w:hAnsi="Arial" w:cs="Arial"/>
        </w:rPr>
        <w:t>Contractor</w:t>
      </w:r>
      <w:r w:rsidR="00572698" w:rsidRPr="009F5CE0">
        <w:rPr>
          <w:rFonts w:ascii="Arial" w:hAnsi="Arial" w:cs="Arial"/>
        </w:rPr>
        <w:t xml:space="preserve"> </w:t>
      </w:r>
      <w:r w:rsidR="00E031F5" w:rsidRPr="009F5CE0">
        <w:rPr>
          <w:rFonts w:ascii="Arial" w:hAnsi="Arial" w:cs="Arial"/>
        </w:rPr>
        <w:t xml:space="preserve">has </w:t>
      </w:r>
      <w:proofErr w:type="gramStart"/>
      <w:r w:rsidR="00E031F5" w:rsidRPr="009F5CE0">
        <w:rPr>
          <w:rFonts w:ascii="Arial" w:hAnsi="Arial" w:cs="Arial"/>
        </w:rPr>
        <w:t>file</w:t>
      </w:r>
      <w:proofErr w:type="gramEnd"/>
      <w:r w:rsidR="00E031F5" w:rsidRPr="009F5CE0">
        <w:rPr>
          <w:rFonts w:ascii="Arial" w:hAnsi="Arial" w:cs="Arial"/>
        </w:rPr>
        <w:t xml:space="preserve"> and supply area</w:t>
      </w:r>
      <w:r w:rsidR="0057138D" w:rsidRPr="009F5CE0">
        <w:rPr>
          <w:rFonts w:ascii="Arial" w:hAnsi="Arial" w:cs="Arial"/>
        </w:rPr>
        <w:t>s</w:t>
      </w:r>
      <w:r w:rsidR="00E031F5" w:rsidRPr="009F5CE0">
        <w:rPr>
          <w:rFonts w:ascii="Arial" w:hAnsi="Arial" w:cs="Arial"/>
        </w:rPr>
        <w:t xml:space="preserve"> located on the </w:t>
      </w:r>
      <w:r w:rsidR="00E8600E" w:rsidRPr="009F5CE0">
        <w:rPr>
          <w:rFonts w:ascii="Arial" w:hAnsi="Arial" w:cs="Arial"/>
        </w:rPr>
        <w:t>6th f</w:t>
      </w:r>
      <w:r w:rsidR="000A06E7" w:rsidRPr="009F5CE0">
        <w:rPr>
          <w:rFonts w:ascii="Arial" w:hAnsi="Arial" w:cs="Arial"/>
        </w:rPr>
        <w:t>loor. The Contractor must utilize the office space on the 6</w:t>
      </w:r>
      <w:r w:rsidR="000A06E7" w:rsidRPr="009F5CE0">
        <w:rPr>
          <w:rFonts w:ascii="Arial" w:hAnsi="Arial" w:cs="Arial"/>
          <w:vertAlign w:val="superscript"/>
        </w:rPr>
        <w:t>th</w:t>
      </w:r>
      <w:r w:rsidR="000A06E7" w:rsidRPr="009F5CE0">
        <w:rPr>
          <w:rFonts w:ascii="Arial" w:hAnsi="Arial" w:cs="Arial"/>
        </w:rPr>
        <w:t xml:space="preserve"> floor and will be required to pay rent for their space as well as a portion of the rent allocated to conference rooms and training rooms. The rental charge for FY1</w:t>
      </w:r>
      <w:r w:rsidR="005D23CC" w:rsidRPr="009F5CE0">
        <w:rPr>
          <w:rFonts w:ascii="Arial" w:hAnsi="Arial" w:cs="Arial"/>
        </w:rPr>
        <w:t>7</w:t>
      </w:r>
      <w:r w:rsidR="000A06E7" w:rsidRPr="009F5CE0">
        <w:rPr>
          <w:rFonts w:ascii="Arial" w:hAnsi="Arial" w:cs="Arial"/>
        </w:rPr>
        <w:t xml:space="preserve"> to the Contractor </w:t>
      </w:r>
      <w:r w:rsidR="005027AF" w:rsidRPr="009F5CE0">
        <w:rPr>
          <w:rFonts w:ascii="Arial" w:hAnsi="Arial" w:cs="Arial"/>
        </w:rPr>
        <w:t xml:space="preserve">was </w:t>
      </w:r>
      <w:r w:rsidR="000A06E7" w:rsidRPr="009F5CE0">
        <w:rPr>
          <w:rFonts w:ascii="Arial" w:hAnsi="Arial" w:cs="Arial"/>
        </w:rPr>
        <w:t>$91,070.52</w:t>
      </w:r>
      <w:r w:rsidR="00E031F5" w:rsidRPr="009F5CE0">
        <w:rPr>
          <w:rFonts w:ascii="Arial" w:hAnsi="Arial" w:cs="Arial"/>
        </w:rPr>
        <w:t>.</w:t>
      </w:r>
      <w:r w:rsidR="00A21A15" w:rsidRPr="009F5CE0">
        <w:rPr>
          <w:rFonts w:ascii="Arial" w:hAnsi="Arial" w:cs="Arial"/>
        </w:rPr>
        <w:t xml:space="preserve"> </w:t>
      </w:r>
      <w:r w:rsidRPr="009F5CE0">
        <w:rPr>
          <w:rFonts w:ascii="Arial" w:hAnsi="Arial" w:cs="Arial"/>
        </w:rPr>
        <w:t xml:space="preserve">The </w:t>
      </w:r>
      <w:r w:rsidR="000C571D" w:rsidRPr="009F5CE0">
        <w:rPr>
          <w:rFonts w:ascii="Arial" w:hAnsi="Arial" w:cs="Arial"/>
        </w:rPr>
        <w:t>Contractor</w:t>
      </w:r>
      <w:r w:rsidR="00572698" w:rsidRPr="009F5CE0">
        <w:rPr>
          <w:rFonts w:ascii="Arial" w:hAnsi="Arial" w:cs="Arial"/>
        </w:rPr>
        <w:t xml:space="preserve"> </w:t>
      </w:r>
      <w:r w:rsidRPr="009F5CE0">
        <w:rPr>
          <w:rFonts w:ascii="Arial" w:hAnsi="Arial" w:cs="Arial"/>
        </w:rPr>
        <w:t xml:space="preserve">must </w:t>
      </w:r>
      <w:r w:rsidR="00E8600E" w:rsidRPr="009F5CE0">
        <w:rPr>
          <w:rFonts w:ascii="Arial" w:hAnsi="Arial" w:cs="Arial"/>
        </w:rPr>
        <w:t>provide on-site copy services for the claims administration and all other Contractor staff housed on-site, and for loss contro</w:t>
      </w:r>
      <w:r w:rsidR="000A06E7" w:rsidRPr="009F5CE0">
        <w:rPr>
          <w:rFonts w:ascii="Arial" w:hAnsi="Arial" w:cs="Arial"/>
        </w:rPr>
        <w:t>l and other Contractor-delivered training.   The 6</w:t>
      </w:r>
      <w:r w:rsidR="000A06E7" w:rsidRPr="009F5CE0">
        <w:rPr>
          <w:rFonts w:ascii="Arial" w:hAnsi="Arial" w:cs="Arial"/>
          <w:vertAlign w:val="superscript"/>
        </w:rPr>
        <w:t>th</w:t>
      </w:r>
      <w:r w:rsidR="000A06E7" w:rsidRPr="009F5CE0">
        <w:rPr>
          <w:rFonts w:ascii="Arial" w:hAnsi="Arial" w:cs="Arial"/>
        </w:rPr>
        <w:t xml:space="preserve"> floor is secured through the use of security badges restricting access to the floors. The Contractor’s on-site computer servers are secured on the 6</w:t>
      </w:r>
      <w:r w:rsidR="000A06E7" w:rsidRPr="009F5CE0">
        <w:rPr>
          <w:rFonts w:ascii="Arial" w:hAnsi="Arial" w:cs="Arial"/>
          <w:vertAlign w:val="superscript"/>
        </w:rPr>
        <w:t>th</w:t>
      </w:r>
      <w:r w:rsidR="000A06E7" w:rsidRPr="009F5CE0">
        <w:rPr>
          <w:rFonts w:ascii="Arial" w:hAnsi="Arial" w:cs="Arial"/>
        </w:rPr>
        <w:t xml:space="preserve"> floor through the use of locked doors in addition to the overall security of the floor. All prospective Contractor employees must undergo a background check (performed by the </w:t>
      </w:r>
      <w:r w:rsidR="00BF1B8F" w:rsidRPr="009F5CE0">
        <w:rPr>
          <w:rFonts w:ascii="Arial" w:hAnsi="Arial" w:cs="Arial"/>
        </w:rPr>
        <w:t xml:space="preserve">Division of </w:t>
      </w:r>
      <w:r w:rsidR="000A06E7" w:rsidRPr="009F5CE0">
        <w:rPr>
          <w:rFonts w:ascii="Arial" w:hAnsi="Arial" w:cs="Arial"/>
        </w:rPr>
        <w:t>Capitol Police) and are required to sign a confidentiality statement</w:t>
      </w:r>
      <w:r w:rsidR="00BE0288" w:rsidRPr="009F5CE0">
        <w:rPr>
          <w:rFonts w:ascii="Arial" w:hAnsi="Arial" w:cs="Arial"/>
        </w:rPr>
        <w:t xml:space="preserve"> and fraud and ethics policy statement</w:t>
      </w:r>
      <w:r w:rsidR="000A06E7" w:rsidRPr="009F5CE0">
        <w:rPr>
          <w:rFonts w:ascii="Arial" w:hAnsi="Arial" w:cs="Arial"/>
        </w:rPr>
        <w:t xml:space="preserve">. </w:t>
      </w:r>
    </w:p>
    <w:p w:rsidR="00DA5634" w:rsidRPr="009F5CE0" w:rsidRDefault="00DA5634">
      <w:pPr>
        <w:ind w:left="720"/>
        <w:jc w:val="both"/>
        <w:rPr>
          <w:rFonts w:ascii="Arial" w:hAnsi="Arial" w:cs="Arial"/>
        </w:rPr>
      </w:pPr>
    </w:p>
    <w:p w:rsidR="00DA5634" w:rsidRPr="009F5CE0" w:rsidRDefault="00DA5634">
      <w:pPr>
        <w:pStyle w:val="BodyTextIndent"/>
        <w:tabs>
          <w:tab w:val="clear" w:pos="360"/>
        </w:tabs>
        <w:spacing w:line="240" w:lineRule="auto"/>
        <w:ind w:left="1440" w:hanging="720"/>
        <w:jc w:val="both"/>
        <w:rPr>
          <w:rFonts w:ascii="Arial" w:hAnsi="Arial" w:cs="Arial"/>
        </w:rPr>
      </w:pPr>
      <w:r w:rsidRPr="009F5CE0">
        <w:rPr>
          <w:rFonts w:ascii="Arial" w:hAnsi="Arial" w:cs="Arial"/>
        </w:rPr>
        <w:t>2.3</w:t>
      </w:r>
      <w:r w:rsidRPr="009F5CE0">
        <w:rPr>
          <w:rFonts w:ascii="Arial" w:hAnsi="Arial" w:cs="Arial"/>
        </w:rPr>
        <w:tab/>
        <w:t>Agencies are billed on an annual basis for insurance premiums.</w:t>
      </w:r>
      <w:r w:rsidR="00A21A15" w:rsidRPr="009F5CE0">
        <w:rPr>
          <w:rFonts w:ascii="Arial" w:hAnsi="Arial" w:cs="Arial"/>
        </w:rPr>
        <w:t xml:space="preserve"> </w:t>
      </w:r>
      <w:r w:rsidRPr="009F5CE0">
        <w:rPr>
          <w:rFonts w:ascii="Arial" w:hAnsi="Arial" w:cs="Arial"/>
        </w:rPr>
        <w:t xml:space="preserve">The </w:t>
      </w:r>
      <w:r w:rsidR="00F565DF" w:rsidRPr="009F5CE0">
        <w:rPr>
          <w:rFonts w:ascii="Arial" w:hAnsi="Arial" w:cs="Arial"/>
        </w:rPr>
        <w:t xml:space="preserve">Workers’ Compensation Program </w:t>
      </w:r>
      <w:r w:rsidRPr="009F5CE0">
        <w:rPr>
          <w:rFonts w:ascii="Arial" w:hAnsi="Arial" w:cs="Arial"/>
        </w:rPr>
        <w:t xml:space="preserve">Director </w:t>
      </w:r>
      <w:r w:rsidR="008F5DEF" w:rsidRPr="009F5CE0">
        <w:rPr>
          <w:rFonts w:ascii="Arial" w:hAnsi="Arial" w:cs="Arial"/>
        </w:rPr>
        <w:t xml:space="preserve">provides </w:t>
      </w:r>
      <w:r w:rsidR="005027AF" w:rsidRPr="009F5CE0">
        <w:rPr>
          <w:rFonts w:ascii="Arial" w:hAnsi="Arial" w:cs="Arial"/>
        </w:rPr>
        <w:t>experience-</w:t>
      </w:r>
      <w:r w:rsidR="008F5DEF" w:rsidRPr="009F5CE0">
        <w:rPr>
          <w:rFonts w:ascii="Arial" w:hAnsi="Arial" w:cs="Arial"/>
        </w:rPr>
        <w:t>based premium recommendations to the Governor and the General Assembly.</w:t>
      </w:r>
      <w:r w:rsidR="00A21A15" w:rsidRPr="009F5CE0">
        <w:rPr>
          <w:rFonts w:ascii="Arial" w:hAnsi="Arial" w:cs="Arial"/>
        </w:rPr>
        <w:t xml:space="preserve"> </w:t>
      </w:r>
      <w:r w:rsidR="008F5DEF" w:rsidRPr="009F5CE0">
        <w:rPr>
          <w:rFonts w:ascii="Arial" w:hAnsi="Arial" w:cs="Arial"/>
        </w:rPr>
        <w:t xml:space="preserve">They work </w:t>
      </w:r>
      <w:r w:rsidRPr="009F5CE0">
        <w:rPr>
          <w:rFonts w:ascii="Arial" w:hAnsi="Arial" w:cs="Arial"/>
        </w:rPr>
        <w:t xml:space="preserve">in consultation with the Department of Planning and Budget </w:t>
      </w:r>
      <w:r w:rsidR="008F5DEF" w:rsidRPr="009F5CE0">
        <w:rPr>
          <w:rFonts w:ascii="Arial" w:hAnsi="Arial" w:cs="Arial"/>
        </w:rPr>
        <w:t xml:space="preserve">to </w:t>
      </w:r>
      <w:r w:rsidRPr="009F5CE0">
        <w:rPr>
          <w:rFonts w:ascii="Arial" w:hAnsi="Arial" w:cs="Arial"/>
        </w:rPr>
        <w:t>determin</w:t>
      </w:r>
      <w:r w:rsidR="008F5DEF" w:rsidRPr="009F5CE0">
        <w:rPr>
          <w:rFonts w:ascii="Arial" w:hAnsi="Arial" w:cs="Arial"/>
        </w:rPr>
        <w:t>e</w:t>
      </w:r>
      <w:r w:rsidRPr="009F5CE0">
        <w:rPr>
          <w:rFonts w:ascii="Arial" w:hAnsi="Arial" w:cs="Arial"/>
        </w:rPr>
        <w:t xml:space="preserve"> the amount to be billed to each agency.</w:t>
      </w:r>
      <w:r w:rsidR="00A21A15" w:rsidRPr="009F5CE0">
        <w:rPr>
          <w:rFonts w:ascii="Arial" w:hAnsi="Arial" w:cs="Arial"/>
        </w:rPr>
        <w:t xml:space="preserve"> </w:t>
      </w:r>
      <w:r w:rsidRPr="009F5CE0">
        <w:rPr>
          <w:rFonts w:ascii="Arial" w:hAnsi="Arial" w:cs="Arial"/>
        </w:rPr>
        <w:t>The program is funded by premiums on a cash flow basis and is certified as self-insured by the Virginia Workers’ Compensation Commission. The Workers' Compensation Program will continue to be completely self-insured.</w:t>
      </w:r>
    </w:p>
    <w:p w:rsidR="00DA5634" w:rsidRPr="009F5CE0" w:rsidRDefault="00DA5634">
      <w:pPr>
        <w:ind w:left="720"/>
        <w:jc w:val="both"/>
        <w:rPr>
          <w:rFonts w:ascii="Arial" w:hAnsi="Arial" w:cs="Arial"/>
        </w:rPr>
      </w:pPr>
      <w:r w:rsidRPr="009F5CE0">
        <w:rPr>
          <w:rFonts w:ascii="Arial" w:hAnsi="Arial" w:cs="Arial"/>
        </w:rPr>
        <w:t xml:space="preserve"> </w:t>
      </w:r>
    </w:p>
    <w:p w:rsidR="00DA5634" w:rsidRPr="009F5CE0" w:rsidRDefault="00DA5634">
      <w:pPr>
        <w:pStyle w:val="BodyText3"/>
        <w:ind w:left="1440" w:hanging="720"/>
      </w:pPr>
      <w:r w:rsidRPr="009F5CE0">
        <w:t>2.4</w:t>
      </w:r>
      <w:r w:rsidRPr="009F5CE0">
        <w:tab/>
        <w:t xml:space="preserve">An independent actuary, currently </w:t>
      </w:r>
      <w:r w:rsidR="006A5843" w:rsidRPr="009F5CE0">
        <w:t>Oliver Wyman</w:t>
      </w:r>
      <w:r w:rsidRPr="009F5CE0">
        <w:t xml:space="preserve">, annually completes an Actuarial Analysis of the Self-Insurance Fund and evaluates the Workers' Compensation self-insurance program premium structure. During the reviews, </w:t>
      </w:r>
      <w:r w:rsidR="006A5843" w:rsidRPr="009F5CE0">
        <w:t xml:space="preserve">Oliver Wyman </w:t>
      </w:r>
      <w:r w:rsidRPr="009F5CE0">
        <w:t xml:space="preserve">evaluates </w:t>
      </w:r>
      <w:r w:rsidRPr="009F5CE0">
        <w:lastRenderedPageBreak/>
        <w:t xml:space="preserve">claims history, future required premiums, reserves currently </w:t>
      </w:r>
      <w:proofErr w:type="gramStart"/>
      <w:r w:rsidR="009C3C2D" w:rsidRPr="009F5CE0">
        <w:t>held</w:t>
      </w:r>
      <w:r w:rsidR="00F86506" w:rsidRPr="009F5CE0">
        <w:t>,</w:t>
      </w:r>
      <w:proofErr w:type="gramEnd"/>
      <w:r w:rsidRPr="009F5CE0">
        <w:t xml:space="preserve"> estimated future reserve requirements, and fund position.</w:t>
      </w:r>
      <w:r w:rsidR="00A21A15" w:rsidRPr="009F5CE0">
        <w:t xml:space="preserve"> </w:t>
      </w:r>
      <w:r w:rsidRPr="009F5CE0">
        <w:t>Upon the completion of any</w:t>
      </w:r>
      <w:r w:rsidR="006A5843" w:rsidRPr="009F5CE0">
        <w:t xml:space="preserve"> </w:t>
      </w:r>
      <w:r w:rsidRPr="009F5CE0">
        <w:t xml:space="preserve">review, </w:t>
      </w:r>
      <w:r w:rsidR="006A5843" w:rsidRPr="009F5CE0">
        <w:t xml:space="preserve">Oliver Wyman </w:t>
      </w:r>
      <w:r w:rsidRPr="009F5CE0">
        <w:t>releases a report detailing the work completed, methodologies used, and recommendations.</w:t>
      </w:r>
      <w:r w:rsidR="00A21A15" w:rsidRPr="009F5CE0">
        <w:t xml:space="preserve"> </w:t>
      </w:r>
    </w:p>
    <w:p w:rsidR="00DA5634" w:rsidRPr="009F5CE0" w:rsidRDefault="00DA5634">
      <w:pPr>
        <w:ind w:left="720"/>
        <w:jc w:val="both"/>
        <w:rPr>
          <w:rFonts w:ascii="Arial" w:hAnsi="Arial" w:cs="Arial"/>
        </w:rPr>
      </w:pPr>
    </w:p>
    <w:p w:rsidR="00DA5634" w:rsidRPr="009F5CE0" w:rsidRDefault="00DA5634">
      <w:pPr>
        <w:ind w:left="1440" w:hanging="720"/>
        <w:jc w:val="both"/>
        <w:rPr>
          <w:rFonts w:ascii="Arial" w:hAnsi="Arial" w:cs="Arial"/>
        </w:rPr>
      </w:pPr>
      <w:r w:rsidRPr="009F5CE0">
        <w:rPr>
          <w:rFonts w:ascii="Arial" w:hAnsi="Arial" w:cs="Arial"/>
        </w:rPr>
        <w:t>2.5</w:t>
      </w:r>
      <w:r w:rsidRPr="009F5CE0">
        <w:rPr>
          <w:rFonts w:ascii="Arial" w:hAnsi="Arial" w:cs="Arial"/>
        </w:rPr>
        <w:tab/>
        <w:t xml:space="preserve">DHRM </w:t>
      </w:r>
      <w:r w:rsidR="00340C0F" w:rsidRPr="009F5CE0">
        <w:rPr>
          <w:rFonts w:ascii="Arial" w:hAnsi="Arial" w:cs="Arial"/>
        </w:rPr>
        <w:t>Office of Contracts and Finance</w:t>
      </w:r>
      <w:r w:rsidRPr="009F5CE0">
        <w:rPr>
          <w:rFonts w:ascii="Arial" w:hAnsi="Arial" w:cs="Arial"/>
        </w:rPr>
        <w:t xml:space="preserve"> provides financial statements to </w:t>
      </w:r>
      <w:r w:rsidR="0057138D" w:rsidRPr="009F5CE0">
        <w:rPr>
          <w:rFonts w:ascii="Arial" w:hAnsi="Arial" w:cs="Arial"/>
        </w:rPr>
        <w:t>WCS</w:t>
      </w:r>
      <w:r w:rsidRPr="009F5CE0">
        <w:rPr>
          <w:rFonts w:ascii="Arial" w:hAnsi="Arial" w:cs="Arial"/>
        </w:rPr>
        <w:t xml:space="preserve"> for the Workers’ Compensation Administrative Program and is responsible for verification of financial statements and reconciliation of accounts. </w:t>
      </w:r>
    </w:p>
    <w:p w:rsidR="00DA5634" w:rsidRPr="009F5CE0" w:rsidRDefault="00DA5634">
      <w:pPr>
        <w:ind w:left="720"/>
        <w:jc w:val="both"/>
        <w:rPr>
          <w:rFonts w:ascii="Arial" w:hAnsi="Arial" w:cs="Arial"/>
        </w:rPr>
      </w:pPr>
    </w:p>
    <w:p w:rsidR="00DA5634" w:rsidRPr="009F5CE0" w:rsidRDefault="00DA5634">
      <w:pPr>
        <w:ind w:left="1440" w:hanging="720"/>
        <w:jc w:val="both"/>
        <w:rPr>
          <w:rFonts w:ascii="Arial" w:hAnsi="Arial" w:cs="Arial"/>
        </w:rPr>
      </w:pPr>
      <w:r w:rsidRPr="009F5CE0">
        <w:rPr>
          <w:rFonts w:ascii="Arial" w:hAnsi="Arial" w:cs="Arial"/>
        </w:rPr>
        <w:t>2.6</w:t>
      </w:r>
      <w:r w:rsidRPr="009F5CE0">
        <w:rPr>
          <w:rFonts w:ascii="Arial" w:hAnsi="Arial" w:cs="Arial"/>
        </w:rPr>
        <w:tab/>
        <w:t xml:space="preserve">The </w:t>
      </w:r>
      <w:r w:rsidR="005C218C" w:rsidRPr="009F5CE0">
        <w:rPr>
          <w:rFonts w:ascii="Arial" w:hAnsi="Arial" w:cs="Arial"/>
        </w:rPr>
        <w:t xml:space="preserve">WCS </w:t>
      </w:r>
      <w:r w:rsidRPr="009F5CE0">
        <w:rPr>
          <w:rFonts w:ascii="Arial" w:hAnsi="Arial" w:cs="Arial"/>
        </w:rPr>
        <w:t xml:space="preserve">contracts for an annual </w:t>
      </w:r>
      <w:r w:rsidR="005C218C" w:rsidRPr="009F5CE0">
        <w:rPr>
          <w:rStyle w:val="st1"/>
          <w:rFonts w:ascii="Arial" w:hAnsi="Arial" w:cs="Arial"/>
          <w:color w:val="222222"/>
        </w:rPr>
        <w:t>Service Organization Controls</w:t>
      </w:r>
      <w:r w:rsidR="00C83FE2" w:rsidRPr="009F5CE0">
        <w:rPr>
          <w:rStyle w:val="st1"/>
          <w:rFonts w:ascii="Arial" w:hAnsi="Arial" w:cs="Arial"/>
          <w:color w:val="222222"/>
        </w:rPr>
        <w:t xml:space="preserve"> </w:t>
      </w:r>
      <w:r w:rsidR="005C218C" w:rsidRPr="009F5CE0">
        <w:rPr>
          <w:rFonts w:ascii="Arial" w:hAnsi="Arial" w:cs="Arial"/>
        </w:rPr>
        <w:t xml:space="preserve">(SOC 1) </w:t>
      </w:r>
      <w:r w:rsidRPr="009F5CE0">
        <w:rPr>
          <w:rFonts w:ascii="Arial" w:hAnsi="Arial" w:cs="Arial"/>
        </w:rPr>
        <w:t xml:space="preserve">audit on the </w:t>
      </w:r>
      <w:r w:rsidR="000C571D" w:rsidRPr="009F5CE0">
        <w:rPr>
          <w:rFonts w:ascii="Arial" w:hAnsi="Arial" w:cs="Arial"/>
        </w:rPr>
        <w:t>Contractor</w:t>
      </w:r>
      <w:r w:rsidR="00797471" w:rsidRPr="009F5CE0">
        <w:rPr>
          <w:rFonts w:ascii="Arial" w:hAnsi="Arial" w:cs="Arial"/>
        </w:rPr>
        <w:t xml:space="preserve"> and the medical bill adjudicator </w:t>
      </w:r>
      <w:r w:rsidR="004A7902" w:rsidRPr="009F5CE0">
        <w:rPr>
          <w:rFonts w:ascii="Arial" w:hAnsi="Arial" w:cs="Arial"/>
        </w:rPr>
        <w:t>Subcontractor</w:t>
      </w:r>
      <w:r w:rsidRPr="009F5CE0">
        <w:rPr>
          <w:rFonts w:ascii="Arial" w:hAnsi="Arial" w:cs="Arial"/>
        </w:rPr>
        <w:t>.</w:t>
      </w:r>
      <w:r w:rsidR="00A21A15" w:rsidRPr="009F5CE0">
        <w:rPr>
          <w:rFonts w:ascii="Arial" w:hAnsi="Arial" w:cs="Arial"/>
        </w:rPr>
        <w:t xml:space="preserve"> </w:t>
      </w:r>
      <w:r w:rsidRPr="009F5CE0">
        <w:rPr>
          <w:rFonts w:ascii="Arial" w:hAnsi="Arial" w:cs="Arial"/>
        </w:rPr>
        <w:t>All claims processing procedures and internal control environments are established, subject to the DHRM/</w:t>
      </w:r>
      <w:r w:rsidR="005C218C" w:rsidRPr="009F5CE0">
        <w:rPr>
          <w:rFonts w:ascii="Arial" w:hAnsi="Arial" w:cs="Arial"/>
        </w:rPr>
        <w:t xml:space="preserve">WCS’ </w:t>
      </w:r>
      <w:r w:rsidRPr="009F5CE0">
        <w:rPr>
          <w:rFonts w:ascii="Arial" w:hAnsi="Arial" w:cs="Arial"/>
        </w:rPr>
        <w:t>approval and are audited by the program’s external auditor, currently</w:t>
      </w:r>
      <w:r w:rsidR="00DB7EBA" w:rsidRPr="009F5CE0">
        <w:rPr>
          <w:rFonts w:ascii="Arial" w:hAnsi="Arial" w:cs="Arial"/>
        </w:rPr>
        <w:t xml:space="preserve"> </w:t>
      </w:r>
      <w:proofErr w:type="spellStart"/>
      <w:r w:rsidR="005C218C" w:rsidRPr="009F5CE0">
        <w:rPr>
          <w:rFonts w:ascii="Arial" w:hAnsi="Arial" w:cs="Arial"/>
        </w:rPr>
        <w:t>Keiter</w:t>
      </w:r>
      <w:proofErr w:type="spellEnd"/>
      <w:r w:rsidRPr="009F5CE0">
        <w:rPr>
          <w:rFonts w:ascii="Arial" w:hAnsi="Arial" w:cs="Arial"/>
        </w:rPr>
        <w:t>.</w:t>
      </w:r>
      <w:r w:rsidR="00A21A15" w:rsidRPr="009F5CE0">
        <w:rPr>
          <w:rFonts w:ascii="Arial" w:hAnsi="Arial" w:cs="Arial"/>
        </w:rPr>
        <w:t xml:space="preserve"> </w:t>
      </w:r>
      <w:r w:rsidRPr="009F5CE0">
        <w:rPr>
          <w:rFonts w:ascii="Arial" w:hAnsi="Arial" w:cs="Arial"/>
        </w:rPr>
        <w:t xml:space="preserve">A copy of the report is distributed to the </w:t>
      </w:r>
      <w:r w:rsidR="000C571D" w:rsidRPr="009F5CE0">
        <w:rPr>
          <w:rFonts w:ascii="Arial" w:hAnsi="Arial" w:cs="Arial"/>
        </w:rPr>
        <w:t>Contractor</w:t>
      </w:r>
      <w:r w:rsidRPr="009F5CE0">
        <w:rPr>
          <w:rFonts w:ascii="Arial" w:hAnsi="Arial" w:cs="Arial"/>
        </w:rPr>
        <w:t>.</w:t>
      </w:r>
    </w:p>
    <w:p w:rsidR="00DA5634" w:rsidRPr="009F5CE0" w:rsidRDefault="00DA5634">
      <w:pPr>
        <w:rPr>
          <w:rFonts w:ascii="Arial" w:hAnsi="Arial" w:cs="Arial"/>
        </w:rPr>
      </w:pPr>
    </w:p>
    <w:p w:rsidR="00DA5634" w:rsidRPr="009F5CE0" w:rsidRDefault="00AA293C" w:rsidP="00023C6F">
      <w:pPr>
        <w:outlineLvl w:val="0"/>
        <w:rPr>
          <w:rFonts w:ascii="Arial" w:hAnsi="Arial" w:cs="Arial"/>
          <w:b/>
          <w:sz w:val="28"/>
          <w:szCs w:val="28"/>
        </w:rPr>
      </w:pPr>
      <w:bookmarkStart w:id="3" w:name="_Toc176143344"/>
      <w:r w:rsidRPr="009F5CE0">
        <w:rPr>
          <w:rFonts w:ascii="Arial" w:hAnsi="Arial" w:cs="Arial"/>
          <w:b/>
          <w:sz w:val="28"/>
          <w:szCs w:val="28"/>
        </w:rPr>
        <w:t>3.0</w:t>
      </w:r>
      <w:r w:rsidRPr="009F5CE0">
        <w:rPr>
          <w:rFonts w:ascii="Arial" w:hAnsi="Arial" w:cs="Arial"/>
          <w:b/>
          <w:sz w:val="28"/>
          <w:szCs w:val="28"/>
        </w:rPr>
        <w:tab/>
      </w:r>
      <w:r w:rsidR="00DA5634" w:rsidRPr="009F5CE0">
        <w:rPr>
          <w:rFonts w:ascii="Arial" w:hAnsi="Arial" w:cs="Arial"/>
          <w:b/>
          <w:sz w:val="28"/>
          <w:szCs w:val="28"/>
        </w:rPr>
        <w:t>Statement of Needs</w:t>
      </w:r>
      <w:bookmarkEnd w:id="3"/>
    </w:p>
    <w:p w:rsidR="00AA293C" w:rsidRPr="009F5CE0" w:rsidRDefault="00AA293C" w:rsidP="00AA293C">
      <w:pPr>
        <w:rPr>
          <w:rFonts w:ascii="Arial" w:hAnsi="Arial" w:cs="Arial"/>
          <w:b/>
          <w:sz w:val="28"/>
          <w:szCs w:val="28"/>
        </w:rPr>
      </w:pPr>
    </w:p>
    <w:p w:rsidR="00DA5634" w:rsidRPr="009F5CE0" w:rsidRDefault="00DA5634">
      <w:pPr>
        <w:ind w:left="1440" w:hanging="720"/>
        <w:jc w:val="both"/>
        <w:rPr>
          <w:rFonts w:ascii="Arial" w:hAnsi="Arial" w:cs="Arial"/>
        </w:rPr>
      </w:pPr>
      <w:r w:rsidRPr="009F5CE0">
        <w:rPr>
          <w:rFonts w:ascii="Arial" w:hAnsi="Arial" w:cs="Arial"/>
        </w:rPr>
        <w:t>3.1</w:t>
      </w:r>
      <w:r w:rsidRPr="009F5CE0">
        <w:rPr>
          <w:rFonts w:ascii="Arial" w:hAnsi="Arial" w:cs="Arial"/>
        </w:rPr>
        <w:tab/>
        <w:t xml:space="preserve">The specific services provided by the selected vendor </w:t>
      </w:r>
      <w:r w:rsidR="0041035E" w:rsidRPr="009F5CE0">
        <w:rPr>
          <w:rFonts w:ascii="Arial" w:hAnsi="Arial" w:cs="Arial"/>
        </w:rPr>
        <w:t>will i</w:t>
      </w:r>
      <w:r w:rsidR="008E58F8" w:rsidRPr="009F5CE0">
        <w:rPr>
          <w:rFonts w:ascii="Arial" w:hAnsi="Arial" w:cs="Arial"/>
        </w:rPr>
        <w:t>n</w:t>
      </w:r>
      <w:r w:rsidRPr="009F5CE0">
        <w:rPr>
          <w:rFonts w:ascii="Arial" w:hAnsi="Arial" w:cs="Arial"/>
        </w:rPr>
        <w:t xml:space="preserve">clude claims administration services (with specific delegated authorities to be negotiated), </w:t>
      </w:r>
      <w:r w:rsidR="008E58F8" w:rsidRPr="009F5CE0">
        <w:rPr>
          <w:rFonts w:ascii="Arial" w:hAnsi="Arial" w:cs="Arial"/>
        </w:rPr>
        <w:t xml:space="preserve">program administrative support, </w:t>
      </w:r>
      <w:r w:rsidR="00B6539E" w:rsidRPr="009F5CE0">
        <w:rPr>
          <w:rFonts w:ascii="Arial" w:hAnsi="Arial" w:cs="Arial"/>
        </w:rPr>
        <w:t>STD/LTD Disability</w:t>
      </w:r>
      <w:r w:rsidR="00CE2E91" w:rsidRPr="009F5CE0">
        <w:rPr>
          <w:rFonts w:ascii="Arial" w:hAnsi="Arial" w:cs="Arial"/>
        </w:rPr>
        <w:t xml:space="preserve"> Coordinator, </w:t>
      </w:r>
      <w:r w:rsidR="00351FBF">
        <w:rPr>
          <w:rFonts w:ascii="Arial" w:hAnsi="Arial" w:cs="Arial"/>
        </w:rPr>
        <w:t xml:space="preserve">paralegal, </w:t>
      </w:r>
      <w:r w:rsidR="0075404E" w:rsidRPr="009F5CE0">
        <w:rPr>
          <w:rFonts w:ascii="Arial" w:hAnsi="Arial" w:cs="Arial"/>
        </w:rPr>
        <w:t xml:space="preserve">medical </w:t>
      </w:r>
      <w:r w:rsidRPr="009F5CE0">
        <w:rPr>
          <w:rFonts w:ascii="Arial" w:hAnsi="Arial" w:cs="Arial"/>
        </w:rPr>
        <w:t xml:space="preserve">preferred provider </w:t>
      </w:r>
      <w:r w:rsidR="0075404E" w:rsidRPr="009F5CE0">
        <w:rPr>
          <w:rFonts w:ascii="Arial" w:hAnsi="Arial" w:cs="Arial"/>
        </w:rPr>
        <w:t>network</w:t>
      </w:r>
      <w:r w:rsidRPr="009F5CE0">
        <w:rPr>
          <w:rFonts w:ascii="Arial" w:hAnsi="Arial" w:cs="Arial"/>
        </w:rPr>
        <w:t xml:space="preserve">, </w:t>
      </w:r>
      <w:r w:rsidR="00854322" w:rsidRPr="009F5CE0">
        <w:rPr>
          <w:rFonts w:ascii="Arial" w:hAnsi="Arial" w:cs="Arial"/>
        </w:rPr>
        <w:t>document</w:t>
      </w:r>
      <w:r w:rsidR="00797471" w:rsidRPr="009F5CE0">
        <w:rPr>
          <w:rFonts w:ascii="Arial" w:hAnsi="Arial" w:cs="Arial"/>
        </w:rPr>
        <w:t xml:space="preserve"> imaging, </w:t>
      </w:r>
      <w:r w:rsidR="0075404E" w:rsidRPr="009F5CE0">
        <w:rPr>
          <w:rFonts w:ascii="Arial" w:hAnsi="Arial" w:cs="Arial"/>
        </w:rPr>
        <w:t xml:space="preserve">medical bill adjudication including reductions to the </w:t>
      </w:r>
      <w:r w:rsidR="003D00A3" w:rsidRPr="009F5CE0">
        <w:rPr>
          <w:rFonts w:ascii="Arial" w:hAnsi="Arial" w:cs="Arial"/>
        </w:rPr>
        <w:t xml:space="preserve">prevailing community </w:t>
      </w:r>
      <w:r w:rsidR="0075404E" w:rsidRPr="009F5CE0">
        <w:rPr>
          <w:rFonts w:ascii="Arial" w:hAnsi="Arial" w:cs="Arial"/>
        </w:rPr>
        <w:t>rate as authorized by the Virginia Workers’ Compensation Act</w:t>
      </w:r>
      <w:r w:rsidR="003D00A3" w:rsidRPr="009F5CE0">
        <w:rPr>
          <w:rFonts w:ascii="Arial" w:hAnsi="Arial" w:cs="Arial"/>
        </w:rPr>
        <w:t xml:space="preserve"> for medical services rendered prior to January 1, 2018 and reductions to the fee schedules adopted by the Virginia Workers’ Compensation Commission for medical services rendered on or after January 1, 2018</w:t>
      </w:r>
      <w:r w:rsidR="0075404E" w:rsidRPr="009F5CE0">
        <w:rPr>
          <w:rFonts w:ascii="Arial" w:hAnsi="Arial" w:cs="Arial"/>
        </w:rPr>
        <w:t xml:space="preserve">, </w:t>
      </w:r>
      <w:r w:rsidRPr="009F5CE0">
        <w:rPr>
          <w:rFonts w:ascii="Arial" w:hAnsi="Arial" w:cs="Arial"/>
        </w:rPr>
        <w:t xml:space="preserve">provider bill review, utilization review, </w:t>
      </w:r>
      <w:r w:rsidR="0075404E" w:rsidRPr="009F5CE0">
        <w:rPr>
          <w:rFonts w:ascii="Arial" w:hAnsi="Arial" w:cs="Arial"/>
        </w:rPr>
        <w:t xml:space="preserve">discount </w:t>
      </w:r>
      <w:r w:rsidRPr="009F5CE0">
        <w:rPr>
          <w:rFonts w:ascii="Arial" w:hAnsi="Arial" w:cs="Arial"/>
        </w:rPr>
        <w:t xml:space="preserve">prescription drug, supplies and apparatus program, surveillance, field investigation, </w:t>
      </w:r>
      <w:r w:rsidR="00C45C5E" w:rsidRPr="009F5CE0">
        <w:rPr>
          <w:rFonts w:ascii="Arial" w:hAnsi="Arial" w:cs="Arial"/>
        </w:rPr>
        <w:t>two</w:t>
      </w:r>
      <w:r w:rsidR="003D00A3" w:rsidRPr="009F5CE0">
        <w:rPr>
          <w:rFonts w:ascii="Arial" w:hAnsi="Arial" w:cs="Arial"/>
        </w:rPr>
        <w:t xml:space="preserve"> </w:t>
      </w:r>
      <w:r w:rsidR="00854322" w:rsidRPr="009F5CE0">
        <w:rPr>
          <w:rFonts w:ascii="Arial" w:hAnsi="Arial" w:cs="Arial"/>
        </w:rPr>
        <w:t xml:space="preserve">dedicated </w:t>
      </w:r>
      <w:r w:rsidRPr="009F5CE0">
        <w:rPr>
          <w:rFonts w:ascii="Arial" w:hAnsi="Arial" w:cs="Arial"/>
        </w:rPr>
        <w:t xml:space="preserve">loss control/safety </w:t>
      </w:r>
      <w:r w:rsidR="00854322" w:rsidRPr="009F5CE0">
        <w:rPr>
          <w:rFonts w:ascii="Arial" w:hAnsi="Arial" w:cs="Arial"/>
        </w:rPr>
        <w:t xml:space="preserve">staff to provide </w:t>
      </w:r>
      <w:r w:rsidRPr="009F5CE0">
        <w:rPr>
          <w:rFonts w:ascii="Arial" w:hAnsi="Arial" w:cs="Arial"/>
        </w:rPr>
        <w:t xml:space="preserve">consulting and training services, </w:t>
      </w:r>
      <w:r w:rsidR="00351FBF">
        <w:rPr>
          <w:rFonts w:ascii="Arial" w:hAnsi="Arial" w:cs="Arial"/>
        </w:rPr>
        <w:t xml:space="preserve">one dedicated training manager, </w:t>
      </w:r>
      <w:r w:rsidR="008E58F8" w:rsidRPr="009F5CE0">
        <w:rPr>
          <w:rFonts w:ascii="Arial" w:hAnsi="Arial" w:cs="Arial"/>
        </w:rPr>
        <w:t xml:space="preserve">one dedicated staff to develop </w:t>
      </w:r>
      <w:r w:rsidR="000047F3" w:rsidRPr="009F5CE0">
        <w:rPr>
          <w:rFonts w:ascii="Arial" w:hAnsi="Arial" w:cs="Arial"/>
        </w:rPr>
        <w:t>learning management system course</w:t>
      </w:r>
      <w:r w:rsidR="008E58F8" w:rsidRPr="009F5CE0">
        <w:rPr>
          <w:rFonts w:ascii="Arial" w:hAnsi="Arial" w:cs="Arial"/>
        </w:rPr>
        <w:t>s</w:t>
      </w:r>
      <w:r w:rsidR="000047F3" w:rsidRPr="009F5CE0">
        <w:rPr>
          <w:rFonts w:ascii="Arial" w:hAnsi="Arial" w:cs="Arial"/>
        </w:rPr>
        <w:t xml:space="preserve"> and narration, </w:t>
      </w:r>
      <w:r w:rsidRPr="009F5CE0">
        <w:rPr>
          <w:rFonts w:ascii="Arial" w:hAnsi="Arial" w:cs="Arial"/>
        </w:rPr>
        <w:t xml:space="preserve">payroll classification audit, field medical and vocational placement, </w:t>
      </w:r>
      <w:r w:rsidR="0075404E" w:rsidRPr="009F5CE0">
        <w:rPr>
          <w:rFonts w:ascii="Arial" w:hAnsi="Arial" w:cs="Arial"/>
        </w:rPr>
        <w:t xml:space="preserve">telephonic nurse consultant, </w:t>
      </w:r>
      <w:r w:rsidR="00854322" w:rsidRPr="009F5CE0">
        <w:rPr>
          <w:rFonts w:ascii="Arial" w:hAnsi="Arial" w:cs="Arial"/>
        </w:rPr>
        <w:t>on-</w:t>
      </w:r>
      <w:r w:rsidR="0075404E" w:rsidRPr="009F5CE0">
        <w:rPr>
          <w:rFonts w:ascii="Arial" w:hAnsi="Arial" w:cs="Arial"/>
        </w:rPr>
        <w:t xml:space="preserve">line claim </w:t>
      </w:r>
      <w:r w:rsidRPr="009F5CE0">
        <w:rPr>
          <w:rFonts w:ascii="Arial" w:hAnsi="Arial" w:cs="Arial"/>
        </w:rPr>
        <w:t>reporting</w:t>
      </w:r>
      <w:r w:rsidR="0075404E" w:rsidRPr="009F5CE0">
        <w:rPr>
          <w:rFonts w:ascii="Arial" w:hAnsi="Arial" w:cs="Arial"/>
        </w:rPr>
        <w:t xml:space="preserve"> </w:t>
      </w:r>
      <w:r w:rsidRPr="009F5CE0">
        <w:rPr>
          <w:rFonts w:ascii="Arial" w:hAnsi="Arial" w:cs="Arial"/>
        </w:rPr>
        <w:t xml:space="preserve">intake program, </w:t>
      </w:r>
      <w:r w:rsidR="00C45C5E" w:rsidRPr="009F5CE0">
        <w:rPr>
          <w:rFonts w:ascii="Arial" w:hAnsi="Arial" w:cs="Arial"/>
        </w:rPr>
        <w:t xml:space="preserve">secure portal for client agency use in uploading documents to the claim service provider, online portal for client agency reporting of lost time, </w:t>
      </w:r>
      <w:r w:rsidR="0075404E" w:rsidRPr="009F5CE0">
        <w:rPr>
          <w:rFonts w:ascii="Arial" w:hAnsi="Arial" w:cs="Arial"/>
        </w:rPr>
        <w:t xml:space="preserve">and claims system client </w:t>
      </w:r>
      <w:r w:rsidR="00C45C5E" w:rsidRPr="009F5CE0">
        <w:rPr>
          <w:rFonts w:ascii="Arial" w:hAnsi="Arial" w:cs="Arial"/>
        </w:rPr>
        <w:t xml:space="preserve">claim data </w:t>
      </w:r>
      <w:r w:rsidRPr="009F5CE0">
        <w:rPr>
          <w:rFonts w:ascii="Arial" w:hAnsi="Arial" w:cs="Arial"/>
        </w:rPr>
        <w:t>reporting program.</w:t>
      </w:r>
      <w:r w:rsidR="00A21A15" w:rsidRPr="009F5CE0">
        <w:rPr>
          <w:rFonts w:ascii="Arial" w:hAnsi="Arial" w:cs="Arial"/>
        </w:rPr>
        <w:t xml:space="preserve"> </w:t>
      </w:r>
      <w:r w:rsidRPr="009F5CE0">
        <w:rPr>
          <w:rFonts w:ascii="Arial" w:hAnsi="Arial" w:cs="Arial"/>
        </w:rPr>
        <w:t xml:space="preserve">All services included in the proposal shall be included in </w:t>
      </w:r>
      <w:r w:rsidR="0075404E" w:rsidRPr="009F5CE0">
        <w:rPr>
          <w:rFonts w:ascii="Arial" w:hAnsi="Arial" w:cs="Arial"/>
        </w:rPr>
        <w:t>the c</w:t>
      </w:r>
      <w:r w:rsidRPr="009F5CE0">
        <w:rPr>
          <w:rFonts w:ascii="Arial" w:hAnsi="Arial" w:cs="Arial"/>
        </w:rPr>
        <w:t xml:space="preserve">omprehensive </w:t>
      </w:r>
      <w:r w:rsidR="0075404E" w:rsidRPr="009F5CE0">
        <w:rPr>
          <w:rFonts w:ascii="Arial" w:hAnsi="Arial" w:cs="Arial"/>
        </w:rPr>
        <w:t xml:space="preserve">annual </w:t>
      </w:r>
      <w:r w:rsidRPr="009F5CE0">
        <w:rPr>
          <w:rFonts w:ascii="Arial" w:hAnsi="Arial" w:cs="Arial"/>
        </w:rPr>
        <w:t>fee</w:t>
      </w:r>
      <w:r w:rsidR="0075404E" w:rsidRPr="009F5CE0">
        <w:rPr>
          <w:rFonts w:ascii="Arial" w:hAnsi="Arial" w:cs="Arial"/>
        </w:rPr>
        <w:t xml:space="preserve"> by service</w:t>
      </w:r>
      <w:r w:rsidR="0041035E" w:rsidRPr="009F5CE0">
        <w:rPr>
          <w:rFonts w:ascii="Arial" w:hAnsi="Arial" w:cs="Arial"/>
        </w:rPr>
        <w:t xml:space="preserve"> and shall include a guaranteed full time dedicated staff except as authorized in the RFP.</w:t>
      </w:r>
      <w:r w:rsidR="00A21A15" w:rsidRPr="009F5CE0">
        <w:rPr>
          <w:rFonts w:ascii="Arial" w:hAnsi="Arial" w:cs="Arial"/>
        </w:rPr>
        <w:t xml:space="preserve"> </w:t>
      </w:r>
      <w:r w:rsidR="0075404E" w:rsidRPr="009F5CE0">
        <w:rPr>
          <w:rFonts w:ascii="Arial" w:hAnsi="Arial" w:cs="Arial"/>
        </w:rPr>
        <w:t xml:space="preserve">Services to include </w:t>
      </w:r>
      <w:r w:rsidRPr="009F5CE0">
        <w:rPr>
          <w:rFonts w:ascii="Arial" w:hAnsi="Arial" w:cs="Arial"/>
        </w:rPr>
        <w:t xml:space="preserve">surveillance, </w:t>
      </w:r>
      <w:r w:rsidR="0075404E" w:rsidRPr="009F5CE0">
        <w:rPr>
          <w:rFonts w:ascii="Arial" w:hAnsi="Arial" w:cs="Arial"/>
        </w:rPr>
        <w:t xml:space="preserve">additional staff above start level, </w:t>
      </w:r>
      <w:r w:rsidRPr="009F5CE0">
        <w:rPr>
          <w:rFonts w:ascii="Arial" w:hAnsi="Arial" w:cs="Arial"/>
        </w:rPr>
        <w:t>payroll classification audit</w:t>
      </w:r>
      <w:r w:rsidR="0075404E" w:rsidRPr="009F5CE0">
        <w:rPr>
          <w:rFonts w:ascii="Arial" w:hAnsi="Arial" w:cs="Arial"/>
        </w:rPr>
        <w:t>,</w:t>
      </w:r>
      <w:r w:rsidRPr="009F5CE0">
        <w:rPr>
          <w:rFonts w:ascii="Arial" w:hAnsi="Arial" w:cs="Arial"/>
        </w:rPr>
        <w:t xml:space="preserve"> field investigation</w:t>
      </w:r>
      <w:r w:rsidR="0075404E" w:rsidRPr="009F5CE0">
        <w:rPr>
          <w:rFonts w:ascii="Arial" w:hAnsi="Arial" w:cs="Arial"/>
        </w:rPr>
        <w:t>, IME, FCE, and other special claims or loss control services not identified above may be priced on a per service/per hour/per item basis</w:t>
      </w:r>
      <w:r w:rsidRPr="009F5CE0">
        <w:rPr>
          <w:rFonts w:ascii="Arial" w:hAnsi="Arial" w:cs="Arial"/>
        </w:rPr>
        <w:t>.</w:t>
      </w:r>
    </w:p>
    <w:p w:rsidR="00DA5634" w:rsidRPr="009F5CE0" w:rsidRDefault="00DA5634">
      <w:pPr>
        <w:jc w:val="both"/>
        <w:rPr>
          <w:rFonts w:ascii="Arial" w:hAnsi="Arial" w:cs="Arial"/>
        </w:rPr>
      </w:pPr>
    </w:p>
    <w:p w:rsidR="00DA5634" w:rsidRPr="009F5CE0" w:rsidRDefault="00DA5634">
      <w:pPr>
        <w:ind w:left="1440" w:hanging="720"/>
        <w:jc w:val="both"/>
        <w:rPr>
          <w:rFonts w:ascii="Arial" w:hAnsi="Arial" w:cs="Arial"/>
        </w:rPr>
      </w:pPr>
      <w:r w:rsidRPr="009F5CE0">
        <w:rPr>
          <w:rFonts w:ascii="Arial" w:hAnsi="Arial" w:cs="Arial"/>
        </w:rPr>
        <w:t>3.2</w:t>
      </w:r>
      <w:r w:rsidRPr="009F5CE0">
        <w:rPr>
          <w:rFonts w:ascii="Arial" w:hAnsi="Arial" w:cs="Arial"/>
        </w:rPr>
        <w:tab/>
        <w:t xml:space="preserve">Initial marketing, promotion and statewide seminars are included as part of the expectations of the </w:t>
      </w:r>
      <w:r w:rsidR="005027AF" w:rsidRPr="009F5CE0">
        <w:rPr>
          <w:rFonts w:ascii="Arial" w:hAnsi="Arial" w:cs="Arial"/>
        </w:rPr>
        <w:t xml:space="preserve">Purchasing Agency </w:t>
      </w:r>
      <w:r w:rsidRPr="009F5CE0">
        <w:rPr>
          <w:rFonts w:ascii="Arial" w:hAnsi="Arial" w:cs="Arial"/>
        </w:rPr>
        <w:t>as part of this agreement. Materials and staffing to accomplish this initial promotional effort should be included in the vendor’s cost proposal.</w:t>
      </w:r>
      <w:r w:rsidR="00A21A15" w:rsidRPr="009F5CE0">
        <w:rPr>
          <w:rFonts w:ascii="Arial" w:hAnsi="Arial" w:cs="Arial"/>
        </w:rPr>
        <w:t xml:space="preserve"> </w:t>
      </w:r>
      <w:r w:rsidRPr="009F5CE0">
        <w:rPr>
          <w:rFonts w:ascii="Arial" w:hAnsi="Arial" w:cs="Arial"/>
        </w:rPr>
        <w:t xml:space="preserve">Compliance with specific directives of the </w:t>
      </w:r>
      <w:r w:rsidR="005027AF" w:rsidRPr="009F5CE0">
        <w:rPr>
          <w:rFonts w:ascii="Arial" w:hAnsi="Arial" w:cs="Arial"/>
        </w:rPr>
        <w:t xml:space="preserve">Purchasing Agency’s </w:t>
      </w:r>
      <w:r w:rsidRPr="009F5CE0">
        <w:rPr>
          <w:rFonts w:ascii="Arial" w:hAnsi="Arial" w:cs="Arial"/>
        </w:rPr>
        <w:t>Contract Administrator shall also be included in the tasks prescribed under this contract.</w:t>
      </w:r>
      <w:r w:rsidR="00A21A15" w:rsidRPr="009F5CE0">
        <w:rPr>
          <w:rFonts w:ascii="Arial" w:hAnsi="Arial" w:cs="Arial"/>
        </w:rPr>
        <w:t xml:space="preserve"> </w:t>
      </w:r>
    </w:p>
    <w:p w:rsidR="00DA5634" w:rsidRPr="009F5CE0" w:rsidRDefault="00DA5634">
      <w:pPr>
        <w:jc w:val="both"/>
        <w:rPr>
          <w:rFonts w:ascii="Arial" w:hAnsi="Arial" w:cs="Arial"/>
        </w:rPr>
      </w:pPr>
    </w:p>
    <w:p w:rsidR="00DA5634" w:rsidRPr="009F5CE0" w:rsidRDefault="00DA5634">
      <w:pPr>
        <w:ind w:left="1440" w:hanging="720"/>
        <w:jc w:val="both"/>
        <w:rPr>
          <w:rFonts w:ascii="Arial" w:hAnsi="Arial" w:cs="Arial"/>
        </w:rPr>
      </w:pPr>
      <w:r w:rsidRPr="009F5CE0">
        <w:rPr>
          <w:rFonts w:ascii="Arial" w:hAnsi="Arial" w:cs="Arial"/>
        </w:rPr>
        <w:lastRenderedPageBreak/>
        <w:t>3.3</w:t>
      </w:r>
      <w:r w:rsidRPr="009F5CE0">
        <w:rPr>
          <w:rFonts w:ascii="Arial" w:hAnsi="Arial" w:cs="Arial"/>
        </w:rPr>
        <w:tab/>
        <w:t xml:space="preserve">The </w:t>
      </w:r>
      <w:r w:rsidR="005027AF" w:rsidRPr="009F5CE0">
        <w:rPr>
          <w:rFonts w:ascii="Arial" w:hAnsi="Arial" w:cs="Arial"/>
        </w:rPr>
        <w:t xml:space="preserve">Purchasing Agency </w:t>
      </w:r>
      <w:r w:rsidRPr="009F5CE0">
        <w:rPr>
          <w:rFonts w:ascii="Arial" w:hAnsi="Arial" w:cs="Arial"/>
        </w:rPr>
        <w:t xml:space="preserve">shall contract with a vendor who will establish a dedicated claims </w:t>
      </w:r>
      <w:r w:rsidR="0041035E" w:rsidRPr="009F5CE0">
        <w:rPr>
          <w:rFonts w:ascii="Arial" w:hAnsi="Arial" w:cs="Arial"/>
        </w:rPr>
        <w:t xml:space="preserve">and loss control </w:t>
      </w:r>
      <w:r w:rsidRPr="009F5CE0">
        <w:rPr>
          <w:rFonts w:ascii="Arial" w:hAnsi="Arial" w:cs="Arial"/>
        </w:rPr>
        <w:t xml:space="preserve">administration and cost containment processing center housed on the </w:t>
      </w:r>
      <w:r w:rsidR="009F13D0" w:rsidRPr="009F5CE0">
        <w:rPr>
          <w:rFonts w:ascii="Arial" w:hAnsi="Arial" w:cs="Arial"/>
        </w:rPr>
        <w:t>6th</w:t>
      </w:r>
      <w:r w:rsidR="00496CC4" w:rsidRPr="009F5CE0">
        <w:rPr>
          <w:rFonts w:ascii="Arial" w:hAnsi="Arial" w:cs="Arial"/>
        </w:rPr>
        <w:t xml:space="preserve"> </w:t>
      </w:r>
      <w:r w:rsidRPr="009F5CE0">
        <w:rPr>
          <w:rFonts w:ascii="Arial" w:hAnsi="Arial" w:cs="Arial"/>
        </w:rPr>
        <w:t>floor of the Monroe Building at 101 N. 14</w:t>
      </w:r>
      <w:r w:rsidRPr="009F5CE0">
        <w:rPr>
          <w:rFonts w:ascii="Arial" w:hAnsi="Arial" w:cs="Arial"/>
          <w:vertAlign w:val="superscript"/>
        </w:rPr>
        <w:t>th</w:t>
      </w:r>
      <w:r w:rsidRPr="009F5CE0">
        <w:rPr>
          <w:rFonts w:ascii="Arial" w:hAnsi="Arial" w:cs="Arial"/>
        </w:rPr>
        <w:t xml:space="preserve"> Street, Richmond, Virginia (state site).</w:t>
      </w:r>
      <w:r w:rsidR="00A21A15" w:rsidRPr="009F5CE0">
        <w:rPr>
          <w:rFonts w:ascii="Arial" w:hAnsi="Arial" w:cs="Arial"/>
        </w:rPr>
        <w:t xml:space="preserve"> </w:t>
      </w:r>
      <w:r w:rsidRPr="009F5CE0">
        <w:rPr>
          <w:rFonts w:ascii="Arial" w:hAnsi="Arial" w:cs="Arial"/>
        </w:rPr>
        <w:t>All services provided under the contract shall be housed on the state site unless otherwise agreed.</w:t>
      </w:r>
    </w:p>
    <w:p w:rsidR="00DA5634" w:rsidRPr="009F5CE0" w:rsidRDefault="00DA5634">
      <w:pPr>
        <w:jc w:val="both"/>
        <w:rPr>
          <w:rFonts w:ascii="Arial" w:hAnsi="Arial" w:cs="Arial"/>
        </w:rPr>
      </w:pPr>
    </w:p>
    <w:p w:rsidR="00DA5634" w:rsidRPr="009F5CE0" w:rsidRDefault="00DA5634">
      <w:pPr>
        <w:ind w:left="1440" w:hanging="720"/>
        <w:jc w:val="both"/>
        <w:rPr>
          <w:rFonts w:ascii="Arial" w:hAnsi="Arial" w:cs="Arial"/>
        </w:rPr>
      </w:pPr>
      <w:r w:rsidRPr="009F5CE0">
        <w:rPr>
          <w:rFonts w:ascii="Arial" w:hAnsi="Arial" w:cs="Arial"/>
        </w:rPr>
        <w:t>3.4</w:t>
      </w:r>
      <w:r w:rsidRPr="009F5CE0">
        <w:rPr>
          <w:rFonts w:ascii="Arial" w:hAnsi="Arial" w:cs="Arial"/>
        </w:rPr>
        <w:tab/>
        <w:t>The following is a preliminary description of the major tasks and required services involved for developing the end product of this project.</w:t>
      </w:r>
      <w:r w:rsidR="00A21A15" w:rsidRPr="009F5CE0">
        <w:rPr>
          <w:rFonts w:ascii="Arial" w:hAnsi="Arial" w:cs="Arial"/>
        </w:rPr>
        <w:t xml:space="preserve"> </w:t>
      </w:r>
      <w:r w:rsidRPr="009F5CE0">
        <w:rPr>
          <w:rFonts w:ascii="Arial" w:hAnsi="Arial" w:cs="Arial"/>
        </w:rPr>
        <w:t xml:space="preserve">The </w:t>
      </w:r>
      <w:r w:rsidR="000C571D" w:rsidRPr="009F5CE0">
        <w:rPr>
          <w:rFonts w:ascii="Arial" w:hAnsi="Arial" w:cs="Arial"/>
        </w:rPr>
        <w:t>Contractor</w:t>
      </w:r>
      <w:r w:rsidR="001513D8" w:rsidRPr="009F5CE0">
        <w:rPr>
          <w:rFonts w:ascii="Arial" w:hAnsi="Arial" w:cs="Arial"/>
        </w:rPr>
        <w:t xml:space="preserve"> </w:t>
      </w:r>
      <w:r w:rsidRPr="009F5CE0">
        <w:rPr>
          <w:rFonts w:ascii="Arial" w:hAnsi="Arial" w:cs="Arial"/>
        </w:rPr>
        <w:t>is not, however, constrained from supplementing this listing with additional steps, subtasks, or elements deemed necessary to permit the development of alternative approaches for the application of proprietary analytical techniques.</w:t>
      </w:r>
    </w:p>
    <w:p w:rsidR="00DA5634" w:rsidRPr="009F5CE0" w:rsidRDefault="00DA5634">
      <w:pPr>
        <w:tabs>
          <w:tab w:val="left" w:pos="2520"/>
        </w:tabs>
        <w:ind w:left="2340" w:hanging="900"/>
        <w:jc w:val="both"/>
        <w:rPr>
          <w:rFonts w:ascii="Arial" w:hAnsi="Arial" w:cs="Arial"/>
        </w:rPr>
      </w:pPr>
    </w:p>
    <w:p w:rsidR="00DA5634" w:rsidRPr="009F5CE0" w:rsidRDefault="00DA5634" w:rsidP="00CA754C">
      <w:pPr>
        <w:numPr>
          <w:ilvl w:val="0"/>
          <w:numId w:val="66"/>
        </w:numPr>
        <w:tabs>
          <w:tab w:val="left" w:pos="2340"/>
        </w:tabs>
        <w:ind w:left="2340" w:hanging="900"/>
        <w:jc w:val="both"/>
        <w:rPr>
          <w:rFonts w:ascii="Arial" w:hAnsi="Arial" w:cs="Arial"/>
        </w:rPr>
      </w:pPr>
      <w:r w:rsidRPr="009F5CE0">
        <w:rPr>
          <w:rFonts w:ascii="Arial" w:hAnsi="Arial" w:cs="Arial"/>
          <w:u w:val="single"/>
        </w:rPr>
        <w:t>Program Philosophy</w:t>
      </w:r>
      <w:r w:rsidRPr="009F5CE0">
        <w:rPr>
          <w:rFonts w:ascii="Arial" w:hAnsi="Arial" w:cs="Arial"/>
        </w:rPr>
        <w:t>:</w:t>
      </w:r>
      <w:r w:rsidR="00A21A15" w:rsidRPr="009F5CE0">
        <w:rPr>
          <w:rFonts w:ascii="Arial" w:hAnsi="Arial" w:cs="Arial"/>
        </w:rPr>
        <w:t xml:space="preserve"> </w:t>
      </w:r>
      <w:r w:rsidRPr="009F5CE0">
        <w:rPr>
          <w:rFonts w:ascii="Arial" w:hAnsi="Arial" w:cs="Arial"/>
        </w:rPr>
        <w:t xml:space="preserve">It is understood that the </w:t>
      </w:r>
      <w:r w:rsidR="000C571D" w:rsidRPr="009F5CE0">
        <w:rPr>
          <w:rFonts w:ascii="Arial" w:hAnsi="Arial" w:cs="Arial"/>
        </w:rPr>
        <w:t>Contractor</w:t>
      </w:r>
      <w:r w:rsidRPr="009F5CE0">
        <w:rPr>
          <w:rFonts w:ascii="Arial" w:hAnsi="Arial" w:cs="Arial"/>
        </w:rPr>
        <w:t>, including the work of any sub-</w:t>
      </w:r>
      <w:r w:rsidR="000C571D" w:rsidRPr="009F5CE0">
        <w:rPr>
          <w:rFonts w:ascii="Arial" w:hAnsi="Arial" w:cs="Arial"/>
        </w:rPr>
        <w:t>Contractor</w:t>
      </w:r>
      <w:r w:rsidRPr="009F5CE0">
        <w:rPr>
          <w:rFonts w:ascii="Arial" w:hAnsi="Arial" w:cs="Arial"/>
        </w:rPr>
        <w:t>s thereon, focus</w:t>
      </w:r>
      <w:r w:rsidR="001F69C0" w:rsidRPr="009F5CE0">
        <w:rPr>
          <w:rFonts w:ascii="Arial" w:hAnsi="Arial" w:cs="Arial"/>
        </w:rPr>
        <w:t>es</w:t>
      </w:r>
      <w:r w:rsidRPr="009F5CE0">
        <w:rPr>
          <w:rFonts w:ascii="Arial" w:hAnsi="Arial" w:cs="Arial"/>
        </w:rPr>
        <w:t xml:space="preserve"> on delivering </w:t>
      </w:r>
      <w:r w:rsidR="00BA6AE2" w:rsidRPr="009F5CE0">
        <w:rPr>
          <w:rFonts w:ascii="Arial" w:hAnsi="Arial" w:cs="Arial"/>
        </w:rPr>
        <w:t>collaborative services</w:t>
      </w:r>
      <w:r w:rsidRPr="009F5CE0">
        <w:rPr>
          <w:rFonts w:ascii="Arial" w:hAnsi="Arial" w:cs="Arial"/>
        </w:rPr>
        <w:t xml:space="preserve"> to the injured worker, employer, treating physician and other parties active in delivering services to the injured employee.</w:t>
      </w:r>
      <w:r w:rsidR="00A21A15" w:rsidRPr="009F5CE0">
        <w:rPr>
          <w:rFonts w:ascii="Arial" w:hAnsi="Arial" w:cs="Arial"/>
        </w:rPr>
        <w:t xml:space="preserve"> </w:t>
      </w:r>
      <w:r w:rsidR="00AA6E45" w:rsidRPr="009F5CE0">
        <w:rPr>
          <w:rFonts w:ascii="Arial" w:hAnsi="Arial" w:cs="Arial"/>
        </w:rPr>
        <w:t xml:space="preserve">The </w:t>
      </w:r>
      <w:r w:rsidR="000C571D" w:rsidRPr="009F5CE0">
        <w:rPr>
          <w:rFonts w:ascii="Arial" w:hAnsi="Arial" w:cs="Arial"/>
        </w:rPr>
        <w:t>Contractor</w:t>
      </w:r>
      <w:r w:rsidR="00AA6E45" w:rsidRPr="009F5CE0">
        <w:rPr>
          <w:rFonts w:ascii="Arial" w:hAnsi="Arial" w:cs="Arial"/>
        </w:rPr>
        <w:t xml:space="preserve">'s role, and each of its </w:t>
      </w:r>
      <w:r w:rsidR="004A7902" w:rsidRPr="009F5CE0">
        <w:rPr>
          <w:rFonts w:ascii="Arial" w:hAnsi="Arial" w:cs="Arial"/>
        </w:rPr>
        <w:t>Subcontractor</w:t>
      </w:r>
      <w:r w:rsidR="00AA6E45" w:rsidRPr="009F5CE0">
        <w:rPr>
          <w:rFonts w:ascii="Arial" w:hAnsi="Arial" w:cs="Arial"/>
        </w:rPr>
        <w:t xml:space="preserve">s, is to consult with the physician and other involved parties to assure that a full disclosure of all options and consequences is known prior to the determination of the final decisions regarding medical services and return to </w:t>
      </w:r>
      <w:r w:rsidR="00AA6E45" w:rsidRPr="009F5CE0">
        <w:rPr>
          <w:rFonts w:ascii="Arial" w:hAnsi="Arial" w:cs="Arial"/>
          <w:spacing w:val="-6"/>
        </w:rPr>
        <w:t>work.</w:t>
      </w:r>
      <w:r w:rsidR="00A21A15" w:rsidRPr="009F5CE0">
        <w:rPr>
          <w:rFonts w:ascii="Arial" w:hAnsi="Arial" w:cs="Arial"/>
          <w:spacing w:val="-6"/>
        </w:rPr>
        <w:t xml:space="preserve"> </w:t>
      </w:r>
      <w:r w:rsidRPr="009F5CE0">
        <w:rPr>
          <w:rFonts w:ascii="Arial" w:hAnsi="Arial" w:cs="Arial"/>
          <w:spacing w:val="-6"/>
        </w:rPr>
        <w:t>The program philosophy shall embody a cooperative relationship between participating parties.</w:t>
      </w:r>
      <w:r w:rsidR="00A21A15" w:rsidRPr="009F5CE0">
        <w:rPr>
          <w:rFonts w:ascii="Arial" w:hAnsi="Arial" w:cs="Arial"/>
          <w:spacing w:val="-6"/>
        </w:rPr>
        <w:t xml:space="preserve"> </w:t>
      </w:r>
      <w:r w:rsidRPr="009F5CE0">
        <w:rPr>
          <w:rFonts w:ascii="Arial" w:hAnsi="Arial" w:cs="Arial"/>
          <w:spacing w:val="-6"/>
        </w:rPr>
        <w:t xml:space="preserve">Should the </w:t>
      </w:r>
      <w:r w:rsidR="000C571D" w:rsidRPr="009F5CE0">
        <w:rPr>
          <w:rFonts w:ascii="Arial" w:hAnsi="Arial" w:cs="Arial"/>
          <w:spacing w:val="-6"/>
        </w:rPr>
        <w:t>Contractor</w:t>
      </w:r>
      <w:r w:rsidR="00A21A15" w:rsidRPr="009F5CE0">
        <w:rPr>
          <w:rFonts w:ascii="Arial" w:hAnsi="Arial" w:cs="Arial"/>
          <w:spacing w:val="-6"/>
        </w:rPr>
        <w:t xml:space="preserve"> </w:t>
      </w:r>
      <w:r w:rsidR="00AA6E45" w:rsidRPr="009F5CE0">
        <w:rPr>
          <w:rFonts w:ascii="Arial" w:hAnsi="Arial" w:cs="Arial"/>
          <w:spacing w:val="-6"/>
        </w:rPr>
        <w:t xml:space="preserve">or any of its </w:t>
      </w:r>
      <w:r w:rsidR="004A7902" w:rsidRPr="009F5CE0">
        <w:rPr>
          <w:rFonts w:ascii="Arial" w:hAnsi="Arial" w:cs="Arial"/>
          <w:spacing w:val="-6"/>
        </w:rPr>
        <w:t>Subcontractor</w:t>
      </w:r>
      <w:r w:rsidRPr="009F5CE0">
        <w:rPr>
          <w:rFonts w:ascii="Arial" w:hAnsi="Arial" w:cs="Arial"/>
          <w:spacing w:val="-6"/>
        </w:rPr>
        <w:t xml:space="preserve">s, </w:t>
      </w:r>
      <w:r w:rsidRPr="009F5CE0">
        <w:rPr>
          <w:rFonts w:ascii="Arial" w:hAnsi="Arial" w:cs="Arial"/>
        </w:rPr>
        <w:t>conclude that medical care recommended by the treating physician is not appropriate, the traditional avenues of IME, peer review, and hearings before the Virginia Workers’ Compensation Commission are to be used to resolve such matters.</w:t>
      </w:r>
      <w:r w:rsidR="00A21A15" w:rsidRPr="009F5CE0">
        <w:rPr>
          <w:rFonts w:ascii="Arial" w:hAnsi="Arial" w:cs="Arial"/>
        </w:rPr>
        <w:t xml:space="preserve"> </w:t>
      </w:r>
      <w:r w:rsidR="008E58F8" w:rsidRPr="009F5CE0">
        <w:rPr>
          <w:rFonts w:ascii="Arial" w:hAnsi="Arial" w:cs="Arial"/>
        </w:rPr>
        <w:t xml:space="preserve">The </w:t>
      </w:r>
      <w:r w:rsidR="005027AF" w:rsidRPr="009F5CE0">
        <w:rPr>
          <w:rFonts w:ascii="Arial" w:hAnsi="Arial" w:cs="Arial"/>
        </w:rPr>
        <w:t>Purchasing Agency</w:t>
      </w:r>
      <w:r w:rsidR="008E58F8" w:rsidRPr="009F5CE0">
        <w:rPr>
          <w:rFonts w:ascii="Arial" w:hAnsi="Arial" w:cs="Arial"/>
        </w:rPr>
        <w:t xml:space="preserve"> and the Office of the Attorney General retain the authority over all matters in litigation.</w:t>
      </w:r>
    </w:p>
    <w:p w:rsidR="00DA5634" w:rsidRPr="009F5CE0" w:rsidRDefault="00DA5634" w:rsidP="00CA754C">
      <w:pPr>
        <w:tabs>
          <w:tab w:val="left" w:pos="2340"/>
          <w:tab w:val="left" w:pos="2520"/>
        </w:tabs>
        <w:ind w:left="2340" w:hanging="900"/>
        <w:jc w:val="both"/>
        <w:rPr>
          <w:rFonts w:ascii="Arial" w:hAnsi="Arial" w:cs="Arial"/>
        </w:rPr>
      </w:pPr>
    </w:p>
    <w:p w:rsidR="00DA5634" w:rsidRPr="009F5CE0" w:rsidRDefault="00E22936" w:rsidP="00CA754C">
      <w:pPr>
        <w:pStyle w:val="Numberindent"/>
        <w:numPr>
          <w:ilvl w:val="0"/>
          <w:numId w:val="66"/>
        </w:numPr>
        <w:tabs>
          <w:tab w:val="left" w:pos="2340"/>
        </w:tabs>
        <w:spacing w:after="240"/>
        <w:ind w:left="2340" w:hanging="900"/>
        <w:jc w:val="both"/>
        <w:rPr>
          <w:rFonts w:ascii="Arial" w:hAnsi="Arial" w:cs="Arial"/>
          <w:b w:val="0"/>
          <w:spacing w:val="-4"/>
        </w:rPr>
      </w:pPr>
      <w:r w:rsidRPr="009F5CE0">
        <w:rPr>
          <w:rFonts w:ascii="Arial" w:hAnsi="Arial" w:cs="Arial"/>
          <w:b w:val="0"/>
          <w:spacing w:val="-4"/>
          <w:u w:val="single"/>
        </w:rPr>
        <w:t xml:space="preserve">Claims </w:t>
      </w:r>
      <w:r w:rsidR="00850077" w:rsidRPr="009F5CE0">
        <w:rPr>
          <w:rFonts w:ascii="Arial" w:hAnsi="Arial" w:cs="Arial"/>
          <w:b w:val="0"/>
          <w:spacing w:val="-4"/>
          <w:u w:val="single"/>
        </w:rPr>
        <w:t xml:space="preserve">and Loss Control </w:t>
      </w:r>
      <w:r w:rsidRPr="009F5CE0">
        <w:rPr>
          <w:rFonts w:ascii="Arial" w:hAnsi="Arial" w:cs="Arial"/>
          <w:b w:val="0"/>
          <w:spacing w:val="-4"/>
          <w:u w:val="single"/>
        </w:rPr>
        <w:t>Management</w:t>
      </w:r>
      <w:r w:rsidR="00DA5634" w:rsidRPr="009F5CE0">
        <w:rPr>
          <w:rFonts w:ascii="Arial" w:hAnsi="Arial" w:cs="Arial"/>
          <w:b w:val="0"/>
          <w:spacing w:val="-4"/>
        </w:rPr>
        <w:t>:</w:t>
      </w:r>
      <w:r w:rsidR="00A21A15" w:rsidRPr="009F5CE0">
        <w:rPr>
          <w:rFonts w:ascii="Arial" w:hAnsi="Arial" w:cs="Arial"/>
          <w:b w:val="0"/>
          <w:spacing w:val="-4"/>
        </w:rPr>
        <w:t xml:space="preserve"> </w:t>
      </w:r>
      <w:r w:rsidR="00DA5634" w:rsidRPr="009F5CE0">
        <w:rPr>
          <w:rFonts w:ascii="Arial" w:hAnsi="Arial" w:cs="Arial"/>
          <w:b w:val="0"/>
          <w:spacing w:val="-4"/>
        </w:rPr>
        <w:t xml:space="preserve">It is the </w:t>
      </w:r>
      <w:r w:rsidR="000C571D" w:rsidRPr="009F5CE0">
        <w:rPr>
          <w:rFonts w:ascii="Arial" w:hAnsi="Arial" w:cs="Arial"/>
          <w:b w:val="0"/>
          <w:spacing w:val="-4"/>
        </w:rPr>
        <w:t>Contractor</w:t>
      </w:r>
      <w:r w:rsidR="00DA5634" w:rsidRPr="009F5CE0">
        <w:rPr>
          <w:rFonts w:ascii="Arial" w:hAnsi="Arial" w:cs="Arial"/>
          <w:b w:val="0"/>
          <w:spacing w:val="-4"/>
        </w:rPr>
        <w:t xml:space="preserve">’s responsibility to provide and manage a </w:t>
      </w:r>
      <w:r w:rsidR="005F7927" w:rsidRPr="009F5CE0">
        <w:rPr>
          <w:rFonts w:ascii="Arial" w:hAnsi="Arial" w:cs="Arial"/>
          <w:b w:val="0"/>
          <w:spacing w:val="-4"/>
        </w:rPr>
        <w:t xml:space="preserve">full time </w:t>
      </w:r>
      <w:r w:rsidRPr="009F5CE0">
        <w:rPr>
          <w:rFonts w:ascii="Arial" w:hAnsi="Arial" w:cs="Arial"/>
          <w:b w:val="0"/>
          <w:spacing w:val="-4"/>
        </w:rPr>
        <w:t xml:space="preserve">dedicated </w:t>
      </w:r>
      <w:r w:rsidR="00DA5634" w:rsidRPr="009F5CE0">
        <w:rPr>
          <w:rFonts w:ascii="Arial" w:hAnsi="Arial" w:cs="Arial"/>
          <w:b w:val="0"/>
          <w:spacing w:val="-4"/>
        </w:rPr>
        <w:t xml:space="preserve">staff to provide </w:t>
      </w:r>
      <w:r w:rsidRPr="009F5CE0">
        <w:rPr>
          <w:rFonts w:ascii="Arial" w:hAnsi="Arial" w:cs="Arial"/>
          <w:b w:val="0"/>
          <w:spacing w:val="-4"/>
        </w:rPr>
        <w:t xml:space="preserve">workers’ compensation </w:t>
      </w:r>
      <w:r w:rsidR="005F7927" w:rsidRPr="009F5CE0">
        <w:rPr>
          <w:rFonts w:ascii="Arial" w:hAnsi="Arial" w:cs="Arial"/>
          <w:b w:val="0"/>
          <w:spacing w:val="-4"/>
        </w:rPr>
        <w:t xml:space="preserve">claims </w:t>
      </w:r>
      <w:r w:rsidRPr="009F5CE0">
        <w:rPr>
          <w:rFonts w:ascii="Arial" w:hAnsi="Arial" w:cs="Arial"/>
          <w:b w:val="0"/>
          <w:spacing w:val="-4"/>
        </w:rPr>
        <w:t>case management in accordance with the Workers’ Compensation Act of Virginia</w:t>
      </w:r>
      <w:r w:rsidR="005F7927" w:rsidRPr="009F5CE0">
        <w:rPr>
          <w:rFonts w:ascii="Arial" w:hAnsi="Arial" w:cs="Arial"/>
          <w:b w:val="0"/>
          <w:spacing w:val="-4"/>
        </w:rPr>
        <w:t xml:space="preserve"> and accepted industry standards</w:t>
      </w:r>
      <w:r w:rsidRPr="009F5CE0">
        <w:rPr>
          <w:rFonts w:ascii="Arial" w:hAnsi="Arial" w:cs="Arial"/>
          <w:b w:val="0"/>
          <w:spacing w:val="-4"/>
        </w:rPr>
        <w:t>.</w:t>
      </w:r>
      <w:r w:rsidR="00A21A15" w:rsidRPr="009F5CE0">
        <w:rPr>
          <w:rFonts w:ascii="Arial" w:hAnsi="Arial" w:cs="Arial"/>
          <w:b w:val="0"/>
          <w:spacing w:val="-4"/>
        </w:rPr>
        <w:t xml:space="preserve"> </w:t>
      </w:r>
      <w:r w:rsidR="00850077" w:rsidRPr="009F5CE0">
        <w:rPr>
          <w:rFonts w:ascii="Arial" w:hAnsi="Arial" w:cs="Arial"/>
          <w:b w:val="0"/>
          <w:spacing w:val="-4"/>
        </w:rPr>
        <w:t xml:space="preserve">In addition, the </w:t>
      </w:r>
      <w:r w:rsidR="000C571D" w:rsidRPr="009F5CE0">
        <w:rPr>
          <w:rFonts w:ascii="Arial" w:hAnsi="Arial" w:cs="Arial"/>
          <w:b w:val="0"/>
          <w:spacing w:val="-4"/>
        </w:rPr>
        <w:t>Contractor</w:t>
      </w:r>
      <w:r w:rsidR="00AA6E45" w:rsidRPr="009F5CE0">
        <w:rPr>
          <w:rFonts w:ascii="Arial" w:hAnsi="Arial" w:cs="Arial"/>
          <w:b w:val="0"/>
          <w:spacing w:val="-4"/>
        </w:rPr>
        <w:t xml:space="preserve"> </w:t>
      </w:r>
      <w:r w:rsidR="00850077" w:rsidRPr="009F5CE0">
        <w:rPr>
          <w:rFonts w:ascii="Arial" w:hAnsi="Arial" w:cs="Arial"/>
          <w:b w:val="0"/>
          <w:spacing w:val="-4"/>
        </w:rPr>
        <w:t xml:space="preserve">is responsible for providing </w:t>
      </w:r>
      <w:r w:rsidR="00C45C5E" w:rsidRPr="009F5CE0">
        <w:rPr>
          <w:rFonts w:ascii="Arial" w:hAnsi="Arial" w:cs="Arial"/>
          <w:b w:val="0"/>
          <w:spacing w:val="-4"/>
        </w:rPr>
        <w:t>two</w:t>
      </w:r>
      <w:r w:rsidR="00CB5BC7" w:rsidRPr="009F5CE0">
        <w:rPr>
          <w:rFonts w:ascii="Arial" w:hAnsi="Arial" w:cs="Arial"/>
          <w:b w:val="0"/>
          <w:spacing w:val="-4"/>
        </w:rPr>
        <w:t xml:space="preserve"> </w:t>
      </w:r>
      <w:r w:rsidR="00850077" w:rsidRPr="009F5CE0">
        <w:rPr>
          <w:rFonts w:ascii="Arial" w:hAnsi="Arial" w:cs="Arial"/>
          <w:b w:val="0"/>
          <w:spacing w:val="-4"/>
        </w:rPr>
        <w:t>full time dedicated loss control professional</w:t>
      </w:r>
      <w:r w:rsidR="00C45C5E" w:rsidRPr="009F5CE0">
        <w:rPr>
          <w:rFonts w:ascii="Arial" w:hAnsi="Arial" w:cs="Arial"/>
          <w:b w:val="0"/>
          <w:spacing w:val="-4"/>
        </w:rPr>
        <w:t>s</w:t>
      </w:r>
      <w:r w:rsidR="00850077" w:rsidRPr="009F5CE0">
        <w:rPr>
          <w:rFonts w:ascii="Arial" w:hAnsi="Arial" w:cs="Arial"/>
          <w:b w:val="0"/>
          <w:spacing w:val="-4"/>
        </w:rPr>
        <w:t xml:space="preserve"> to analyze the claims, evaluate risks, develop inspection programs, </w:t>
      </w:r>
      <w:r w:rsidR="00C45C5E" w:rsidRPr="009F5CE0">
        <w:rPr>
          <w:rFonts w:ascii="Arial" w:hAnsi="Arial" w:cs="Arial"/>
          <w:b w:val="0"/>
          <w:spacing w:val="-4"/>
        </w:rPr>
        <w:t xml:space="preserve">provide consultative services </w:t>
      </w:r>
      <w:r w:rsidR="00850077" w:rsidRPr="009F5CE0">
        <w:rPr>
          <w:rFonts w:ascii="Arial" w:hAnsi="Arial" w:cs="Arial"/>
          <w:b w:val="0"/>
          <w:spacing w:val="-4"/>
        </w:rPr>
        <w:t>and develop and conduct training programs</w:t>
      </w:r>
      <w:r w:rsidR="00891DC3" w:rsidRPr="009F5CE0">
        <w:rPr>
          <w:rFonts w:ascii="Arial" w:hAnsi="Arial" w:cs="Arial"/>
          <w:b w:val="0"/>
          <w:spacing w:val="-4"/>
        </w:rPr>
        <w:t xml:space="preserve"> in coordination with the Purchasing Agency risk management staff</w:t>
      </w:r>
      <w:r w:rsidR="00850077" w:rsidRPr="009F5CE0">
        <w:rPr>
          <w:rFonts w:ascii="Arial" w:hAnsi="Arial" w:cs="Arial"/>
          <w:b w:val="0"/>
          <w:spacing w:val="-4"/>
        </w:rPr>
        <w:t xml:space="preserve">. </w:t>
      </w:r>
      <w:r w:rsidR="00DA5634" w:rsidRPr="009F5CE0">
        <w:rPr>
          <w:rFonts w:ascii="Arial" w:hAnsi="Arial" w:cs="Arial"/>
          <w:b w:val="0"/>
          <w:spacing w:val="-4"/>
        </w:rPr>
        <w:t>The contract shall include a claims management</w:t>
      </w:r>
      <w:r w:rsidR="001F69C0" w:rsidRPr="009F5CE0">
        <w:rPr>
          <w:rFonts w:ascii="Arial" w:hAnsi="Arial" w:cs="Arial"/>
          <w:b w:val="0"/>
          <w:spacing w:val="-4"/>
        </w:rPr>
        <w:t xml:space="preserve"> </w:t>
      </w:r>
      <w:r w:rsidR="00DA5634" w:rsidRPr="009F5CE0">
        <w:rPr>
          <w:rFonts w:ascii="Arial" w:hAnsi="Arial" w:cs="Arial"/>
          <w:b w:val="0"/>
          <w:spacing w:val="-4"/>
        </w:rPr>
        <w:t>system for Workers’ Compensation that includes the ability to track and report on all claims activities</w:t>
      </w:r>
      <w:r w:rsidR="005F7927" w:rsidRPr="009F5CE0">
        <w:rPr>
          <w:rFonts w:ascii="Arial" w:hAnsi="Arial" w:cs="Arial"/>
          <w:b w:val="0"/>
          <w:spacing w:val="-4"/>
        </w:rPr>
        <w:t xml:space="preserve"> by the Purchasing Agency and by all human resource, payroll, and loss control agency customers</w:t>
      </w:r>
      <w:r w:rsidRPr="009F5CE0">
        <w:rPr>
          <w:rFonts w:ascii="Arial" w:hAnsi="Arial" w:cs="Arial"/>
          <w:b w:val="0"/>
          <w:spacing w:val="-4"/>
        </w:rPr>
        <w:t>.</w:t>
      </w:r>
      <w:r w:rsidR="00A21A15" w:rsidRPr="009F5CE0">
        <w:rPr>
          <w:rFonts w:ascii="Arial" w:hAnsi="Arial" w:cs="Arial"/>
          <w:b w:val="0"/>
          <w:spacing w:val="-4"/>
        </w:rPr>
        <w:t xml:space="preserve"> </w:t>
      </w:r>
      <w:r w:rsidR="009F13D0" w:rsidRPr="009F5CE0">
        <w:rPr>
          <w:rFonts w:ascii="Arial" w:hAnsi="Arial" w:cs="Arial"/>
          <w:b w:val="0"/>
          <w:spacing w:val="-4"/>
        </w:rPr>
        <w:t xml:space="preserve">The claims management system shall support a robust imaging platform for all claim-related documents and a primarily paperless workflow among internal and external customers in a secured fashion.  </w:t>
      </w:r>
      <w:r w:rsidR="00487C76" w:rsidRPr="009F5CE0">
        <w:rPr>
          <w:rFonts w:ascii="Arial" w:hAnsi="Arial" w:cs="Arial"/>
          <w:b w:val="0"/>
          <w:spacing w:val="-4"/>
        </w:rPr>
        <w:t xml:space="preserve">The Contractor shall aggressively work to identify and convert wherever possible paper processes to an electronic workflow.  This shall extend to software that supports electronic signature and other electronic efficiencies.  </w:t>
      </w:r>
      <w:r w:rsidRPr="009F5CE0">
        <w:rPr>
          <w:rFonts w:ascii="Arial" w:hAnsi="Arial" w:cs="Arial"/>
          <w:b w:val="0"/>
          <w:spacing w:val="-4"/>
        </w:rPr>
        <w:t xml:space="preserve">The </w:t>
      </w:r>
      <w:r w:rsidR="000C571D" w:rsidRPr="009F5CE0">
        <w:rPr>
          <w:rFonts w:ascii="Arial" w:hAnsi="Arial" w:cs="Arial"/>
          <w:b w:val="0"/>
          <w:spacing w:val="-4"/>
        </w:rPr>
        <w:t>Contractor</w:t>
      </w:r>
      <w:r w:rsidR="005F7927" w:rsidRPr="009F5CE0">
        <w:rPr>
          <w:rFonts w:ascii="Arial" w:hAnsi="Arial" w:cs="Arial"/>
          <w:b w:val="0"/>
          <w:spacing w:val="-4"/>
        </w:rPr>
        <w:t xml:space="preserve"> </w:t>
      </w:r>
      <w:r w:rsidRPr="009F5CE0">
        <w:rPr>
          <w:rFonts w:ascii="Arial" w:hAnsi="Arial" w:cs="Arial"/>
          <w:b w:val="0"/>
          <w:spacing w:val="-4"/>
        </w:rPr>
        <w:t>is responsible for assuring that</w:t>
      </w:r>
      <w:r w:rsidR="00850077" w:rsidRPr="009F5CE0">
        <w:rPr>
          <w:rFonts w:ascii="Arial" w:hAnsi="Arial" w:cs="Arial"/>
          <w:b w:val="0"/>
          <w:spacing w:val="-4"/>
        </w:rPr>
        <w:t xml:space="preserve"> all cases are properly investigated and managed by a supervisory staff.</w:t>
      </w:r>
      <w:r w:rsidRPr="009F5CE0">
        <w:rPr>
          <w:rFonts w:ascii="Arial" w:hAnsi="Arial" w:cs="Arial"/>
          <w:b w:val="0"/>
          <w:spacing w:val="-4"/>
        </w:rPr>
        <w:t xml:space="preserve"> </w:t>
      </w:r>
    </w:p>
    <w:p w:rsidR="00CA754C" w:rsidRDefault="00DA5634" w:rsidP="00CA754C">
      <w:pPr>
        <w:keepNext/>
        <w:numPr>
          <w:ilvl w:val="0"/>
          <w:numId w:val="66"/>
        </w:numPr>
        <w:tabs>
          <w:tab w:val="left" w:pos="2340"/>
          <w:tab w:val="left" w:pos="2700"/>
        </w:tabs>
        <w:ind w:left="2340" w:hanging="900"/>
        <w:jc w:val="both"/>
        <w:rPr>
          <w:rFonts w:ascii="Arial" w:hAnsi="Arial" w:cs="Arial"/>
        </w:rPr>
      </w:pPr>
      <w:r w:rsidRPr="00CA754C">
        <w:rPr>
          <w:rFonts w:ascii="Arial" w:hAnsi="Arial" w:cs="Arial"/>
          <w:spacing w:val="-4"/>
          <w:u w:val="single"/>
        </w:rPr>
        <w:lastRenderedPageBreak/>
        <w:t xml:space="preserve">Contract Administrator and </w:t>
      </w:r>
      <w:r w:rsidR="000C571D" w:rsidRPr="00CA754C">
        <w:rPr>
          <w:rFonts w:ascii="Arial" w:hAnsi="Arial" w:cs="Arial"/>
          <w:spacing w:val="-4"/>
          <w:u w:val="single"/>
        </w:rPr>
        <w:t>Contractor</w:t>
      </w:r>
      <w:r w:rsidR="00A21A15" w:rsidRPr="00CA754C">
        <w:rPr>
          <w:rFonts w:ascii="Arial" w:hAnsi="Arial" w:cs="Arial"/>
          <w:spacing w:val="-4"/>
          <w:u w:val="single"/>
        </w:rPr>
        <w:t xml:space="preserve"> </w:t>
      </w:r>
      <w:r w:rsidR="00E74FF5" w:rsidRPr="00CA754C">
        <w:rPr>
          <w:rFonts w:ascii="Arial" w:hAnsi="Arial" w:cs="Arial"/>
          <w:spacing w:val="-4"/>
          <w:u w:val="single"/>
        </w:rPr>
        <w:t>Account Director</w:t>
      </w:r>
      <w:r w:rsidRPr="00CA754C">
        <w:rPr>
          <w:rFonts w:ascii="Arial" w:hAnsi="Arial" w:cs="Arial"/>
          <w:spacing w:val="-4"/>
        </w:rPr>
        <w:t>: Each party shall appoint a contract administrator who shall be diligent in securing faithful performance</w:t>
      </w:r>
      <w:r w:rsidRPr="00CA754C">
        <w:rPr>
          <w:rFonts w:ascii="Arial" w:hAnsi="Arial" w:cs="Arial"/>
        </w:rPr>
        <w:t xml:space="preserve"> of this contract.</w:t>
      </w:r>
      <w:r w:rsidR="00A21A15" w:rsidRPr="00CA754C">
        <w:rPr>
          <w:rFonts w:ascii="Arial" w:hAnsi="Arial" w:cs="Arial"/>
        </w:rPr>
        <w:t xml:space="preserve"> </w:t>
      </w:r>
      <w:r w:rsidRPr="00CA754C">
        <w:rPr>
          <w:rFonts w:ascii="Arial" w:hAnsi="Arial" w:cs="Arial"/>
        </w:rPr>
        <w:t xml:space="preserve">The </w:t>
      </w:r>
      <w:r w:rsidR="00340C0F" w:rsidRPr="00CA754C">
        <w:rPr>
          <w:rFonts w:ascii="Arial" w:hAnsi="Arial" w:cs="Arial"/>
        </w:rPr>
        <w:t>Purchasing Agency</w:t>
      </w:r>
      <w:r w:rsidRPr="00CA754C">
        <w:rPr>
          <w:rFonts w:ascii="Arial" w:hAnsi="Arial" w:cs="Arial"/>
        </w:rPr>
        <w:t xml:space="preserve"> hereby appoints Director of </w:t>
      </w:r>
      <w:r w:rsidR="00507271" w:rsidRPr="00CA754C">
        <w:rPr>
          <w:rFonts w:ascii="Arial" w:hAnsi="Arial" w:cs="Arial"/>
        </w:rPr>
        <w:t xml:space="preserve">State Employee </w:t>
      </w:r>
      <w:r w:rsidRPr="00CA754C">
        <w:rPr>
          <w:rFonts w:ascii="Arial" w:hAnsi="Arial" w:cs="Arial"/>
        </w:rPr>
        <w:t>Workers' Compensation</w:t>
      </w:r>
      <w:r w:rsidR="00507271" w:rsidRPr="00CA754C">
        <w:rPr>
          <w:rFonts w:ascii="Arial" w:hAnsi="Arial" w:cs="Arial"/>
        </w:rPr>
        <w:t xml:space="preserve"> Services</w:t>
      </w:r>
      <w:r w:rsidR="00BA6AE2" w:rsidRPr="00CA754C">
        <w:rPr>
          <w:rFonts w:ascii="Arial" w:hAnsi="Arial" w:cs="Arial"/>
        </w:rPr>
        <w:t>, currently Kristie McClaren</w:t>
      </w:r>
      <w:r w:rsidRPr="00CA754C">
        <w:rPr>
          <w:rFonts w:ascii="Arial" w:hAnsi="Arial" w:cs="Arial"/>
        </w:rPr>
        <w:t>.</w:t>
      </w:r>
      <w:r w:rsidR="00A21A15" w:rsidRPr="00CA754C">
        <w:rPr>
          <w:rFonts w:ascii="Arial" w:hAnsi="Arial" w:cs="Arial"/>
        </w:rPr>
        <w:t xml:space="preserve"> </w:t>
      </w:r>
      <w:r w:rsidRPr="00CA754C">
        <w:rPr>
          <w:rFonts w:ascii="Arial" w:hAnsi="Arial" w:cs="Arial"/>
        </w:rPr>
        <w:t>State your contract representative.</w:t>
      </w:r>
      <w:r w:rsidR="00A21A15" w:rsidRPr="00CA754C">
        <w:rPr>
          <w:rFonts w:ascii="Arial" w:hAnsi="Arial" w:cs="Arial"/>
        </w:rPr>
        <w:t xml:space="preserve"> </w:t>
      </w:r>
      <w:r w:rsidRPr="00CA754C">
        <w:rPr>
          <w:rFonts w:ascii="Arial" w:hAnsi="Arial" w:cs="Arial"/>
        </w:rPr>
        <w:t xml:space="preserve">The selected vendor shall assign </w:t>
      </w:r>
      <w:r w:rsidR="00B948D5" w:rsidRPr="00CA754C">
        <w:rPr>
          <w:rFonts w:ascii="Arial" w:hAnsi="Arial" w:cs="Arial"/>
        </w:rPr>
        <w:t>a</w:t>
      </w:r>
      <w:r w:rsidRPr="00CA754C">
        <w:rPr>
          <w:rFonts w:ascii="Arial" w:hAnsi="Arial" w:cs="Arial"/>
        </w:rPr>
        <w:t xml:space="preserve"> </w:t>
      </w:r>
      <w:r w:rsidR="000C571D" w:rsidRPr="00CA754C">
        <w:rPr>
          <w:rFonts w:ascii="Arial" w:hAnsi="Arial" w:cs="Arial"/>
        </w:rPr>
        <w:t>Contractor</w:t>
      </w:r>
      <w:r w:rsidR="00A21A15" w:rsidRPr="00CA754C">
        <w:rPr>
          <w:rFonts w:ascii="Arial" w:hAnsi="Arial" w:cs="Arial"/>
        </w:rPr>
        <w:t xml:space="preserve"> </w:t>
      </w:r>
      <w:r w:rsidR="00E74FF5" w:rsidRPr="00CA754C">
        <w:rPr>
          <w:rFonts w:ascii="Arial" w:hAnsi="Arial" w:cs="Arial"/>
        </w:rPr>
        <w:t>Account Director</w:t>
      </w:r>
      <w:r w:rsidRPr="00CA754C">
        <w:rPr>
          <w:rFonts w:ascii="Arial" w:hAnsi="Arial" w:cs="Arial"/>
        </w:rPr>
        <w:t xml:space="preserve"> who will have the primary responsibility for interacting with the </w:t>
      </w:r>
      <w:r w:rsidR="00507271" w:rsidRPr="00CA754C">
        <w:rPr>
          <w:rFonts w:ascii="Arial" w:hAnsi="Arial" w:cs="Arial"/>
        </w:rPr>
        <w:t xml:space="preserve">Purchasing Agency’s </w:t>
      </w:r>
      <w:r w:rsidRPr="00CA754C">
        <w:rPr>
          <w:rFonts w:ascii="Arial" w:hAnsi="Arial" w:cs="Arial"/>
        </w:rPr>
        <w:t xml:space="preserve">Contract Administrator and also be responsible for resolving any issues relative to the ongoing operation of this contract. The </w:t>
      </w:r>
      <w:r w:rsidR="000C571D" w:rsidRPr="00CA754C">
        <w:rPr>
          <w:rFonts w:ascii="Arial" w:hAnsi="Arial" w:cs="Arial"/>
        </w:rPr>
        <w:t>Contractor</w:t>
      </w:r>
      <w:r w:rsidR="00AA6E45" w:rsidRPr="00CA754C">
        <w:rPr>
          <w:rFonts w:ascii="Arial" w:hAnsi="Arial" w:cs="Arial"/>
        </w:rPr>
        <w:t xml:space="preserve"> </w:t>
      </w:r>
      <w:r w:rsidR="00E74FF5" w:rsidRPr="00CA754C">
        <w:rPr>
          <w:rFonts w:ascii="Arial" w:hAnsi="Arial" w:cs="Arial"/>
        </w:rPr>
        <w:t>Account Director</w:t>
      </w:r>
      <w:r w:rsidRPr="00CA754C">
        <w:rPr>
          <w:rFonts w:ascii="Arial" w:hAnsi="Arial" w:cs="Arial"/>
        </w:rPr>
        <w:t xml:space="preserve"> shall be at a level within the organization to be able to make decisions on behalf of the vendor and effect changes that will be upheld by the vendor without incurring delays. All contract, policy and procedure issues involving this contract shall be the responsibility of the </w:t>
      </w:r>
      <w:r w:rsidR="00507271" w:rsidRPr="00CA754C">
        <w:rPr>
          <w:rFonts w:ascii="Arial" w:hAnsi="Arial" w:cs="Arial"/>
        </w:rPr>
        <w:t xml:space="preserve">Purchasing Agency’s </w:t>
      </w:r>
      <w:r w:rsidRPr="00CA754C">
        <w:rPr>
          <w:rFonts w:ascii="Arial" w:hAnsi="Arial" w:cs="Arial"/>
        </w:rPr>
        <w:t xml:space="preserve">Contract Administrator and the Vendor’s </w:t>
      </w:r>
      <w:r w:rsidR="000C571D" w:rsidRPr="00CA754C">
        <w:rPr>
          <w:rFonts w:ascii="Arial" w:hAnsi="Arial" w:cs="Arial"/>
        </w:rPr>
        <w:t>Contractor</w:t>
      </w:r>
      <w:r w:rsidR="00E74FF5" w:rsidRPr="00CA754C">
        <w:rPr>
          <w:rFonts w:ascii="Arial" w:hAnsi="Arial" w:cs="Arial"/>
        </w:rPr>
        <w:t xml:space="preserve"> Account Director</w:t>
      </w:r>
      <w:r w:rsidRPr="00CA754C">
        <w:rPr>
          <w:rFonts w:ascii="Arial" w:hAnsi="Arial" w:cs="Arial"/>
        </w:rPr>
        <w:t xml:space="preserve"> to resolve.</w:t>
      </w:r>
    </w:p>
    <w:p w:rsidR="00CA754C" w:rsidRDefault="00CA754C" w:rsidP="00CA754C">
      <w:pPr>
        <w:keepNext/>
        <w:tabs>
          <w:tab w:val="left" w:pos="2340"/>
          <w:tab w:val="left" w:pos="2700"/>
        </w:tabs>
        <w:jc w:val="both"/>
        <w:rPr>
          <w:rFonts w:ascii="Arial" w:hAnsi="Arial" w:cs="Arial"/>
        </w:rPr>
      </w:pPr>
    </w:p>
    <w:p w:rsidR="00CA754C" w:rsidRPr="00CA754C" w:rsidRDefault="00DA5634" w:rsidP="00CA754C">
      <w:pPr>
        <w:keepNext/>
        <w:numPr>
          <w:ilvl w:val="0"/>
          <w:numId w:val="66"/>
        </w:numPr>
        <w:tabs>
          <w:tab w:val="left" w:pos="2340"/>
          <w:tab w:val="left" w:pos="2700"/>
        </w:tabs>
        <w:ind w:left="2340" w:hanging="900"/>
        <w:jc w:val="both"/>
        <w:rPr>
          <w:rFonts w:ascii="Arial" w:hAnsi="Arial" w:cs="Arial"/>
        </w:rPr>
      </w:pPr>
      <w:r w:rsidRPr="00CA754C">
        <w:rPr>
          <w:rFonts w:ascii="Arial" w:hAnsi="Arial" w:cs="Arial"/>
          <w:u w:val="single"/>
        </w:rPr>
        <w:t>Key Personnel</w:t>
      </w:r>
      <w:r w:rsidRPr="00CA754C">
        <w:rPr>
          <w:rFonts w:ascii="Arial" w:hAnsi="Arial" w:cs="Arial"/>
        </w:rPr>
        <w:t>:</w:t>
      </w:r>
      <w:r w:rsidR="00A21A15" w:rsidRPr="00CA754C">
        <w:rPr>
          <w:rFonts w:ascii="Arial" w:hAnsi="Arial" w:cs="Arial"/>
        </w:rPr>
        <w:t xml:space="preserve"> </w:t>
      </w:r>
      <w:r w:rsidRPr="00CA754C">
        <w:rPr>
          <w:rFonts w:ascii="Arial" w:hAnsi="Arial" w:cs="Arial"/>
        </w:rPr>
        <w:t xml:space="preserve">The </w:t>
      </w:r>
      <w:r w:rsidR="00507271" w:rsidRPr="00CA754C">
        <w:rPr>
          <w:rFonts w:ascii="Arial" w:hAnsi="Arial" w:cs="Arial"/>
        </w:rPr>
        <w:t xml:space="preserve">Purchasing Agency </w:t>
      </w:r>
      <w:r w:rsidRPr="00CA754C">
        <w:rPr>
          <w:rFonts w:ascii="Arial" w:hAnsi="Arial" w:cs="Arial"/>
        </w:rPr>
        <w:t xml:space="preserve">reserves the right to approve the </w:t>
      </w:r>
      <w:r w:rsidR="000C571D" w:rsidRPr="00CA754C">
        <w:rPr>
          <w:rFonts w:ascii="Arial" w:hAnsi="Arial" w:cs="Arial"/>
        </w:rPr>
        <w:t>Contractor</w:t>
      </w:r>
      <w:r w:rsidRPr="00CA754C">
        <w:rPr>
          <w:rFonts w:ascii="Arial" w:hAnsi="Arial" w:cs="Arial"/>
        </w:rPr>
        <w:t xml:space="preserve">’s assignment of Key Personnel to this project and to recommend reassignment of personnel deemed unsatisfactory by the </w:t>
      </w:r>
      <w:r w:rsidR="00507271" w:rsidRPr="00CA754C">
        <w:rPr>
          <w:rFonts w:ascii="Arial" w:hAnsi="Arial" w:cs="Arial"/>
        </w:rPr>
        <w:t>Purchasing Agency</w:t>
      </w:r>
      <w:r w:rsidRPr="00CA754C">
        <w:rPr>
          <w:rFonts w:ascii="Arial" w:hAnsi="Arial" w:cs="Arial"/>
        </w:rPr>
        <w:t>.</w:t>
      </w:r>
      <w:r w:rsidR="00A21A15" w:rsidRPr="00CA754C">
        <w:rPr>
          <w:rFonts w:ascii="Arial" w:hAnsi="Arial" w:cs="Arial"/>
        </w:rPr>
        <w:t xml:space="preserve"> </w:t>
      </w:r>
      <w:r w:rsidRPr="00CA754C">
        <w:rPr>
          <w:rFonts w:ascii="Arial" w:hAnsi="Arial" w:cs="Arial"/>
        </w:rPr>
        <w:t xml:space="preserve">The </w:t>
      </w:r>
      <w:r w:rsidR="000C571D" w:rsidRPr="00CA754C">
        <w:rPr>
          <w:rFonts w:ascii="Arial" w:hAnsi="Arial" w:cs="Arial"/>
        </w:rPr>
        <w:t>Contractor</w:t>
      </w:r>
      <w:r w:rsidRPr="00CA754C">
        <w:rPr>
          <w:rFonts w:ascii="Arial" w:hAnsi="Arial" w:cs="Arial"/>
        </w:rPr>
        <w:t xml:space="preserve"> shall not remove or reassign, without the </w:t>
      </w:r>
      <w:r w:rsidR="00BA6AE2" w:rsidRPr="00CA754C">
        <w:rPr>
          <w:rFonts w:ascii="Arial" w:hAnsi="Arial" w:cs="Arial"/>
        </w:rPr>
        <w:t xml:space="preserve">Purchasing Agency’s </w:t>
      </w:r>
      <w:r w:rsidRPr="00CA754C">
        <w:rPr>
          <w:rFonts w:ascii="Arial" w:hAnsi="Arial" w:cs="Arial"/>
        </w:rPr>
        <w:t xml:space="preserve">prior written approval, any of the Key Personnel until such time as the Key Personnel have completed all of their planned and assigned responsibilities in connection with performance of the </w:t>
      </w:r>
      <w:r w:rsidR="000C571D" w:rsidRPr="00CA754C">
        <w:rPr>
          <w:rFonts w:ascii="Arial" w:hAnsi="Arial" w:cs="Arial"/>
        </w:rPr>
        <w:t>Contractor</w:t>
      </w:r>
      <w:r w:rsidRPr="00CA754C">
        <w:rPr>
          <w:rFonts w:ascii="Arial" w:hAnsi="Arial" w:cs="Arial"/>
        </w:rPr>
        <w:t xml:space="preserve">’s obligations under this Contract. The </w:t>
      </w:r>
      <w:r w:rsidR="000C571D" w:rsidRPr="00CA754C">
        <w:rPr>
          <w:rFonts w:ascii="Arial" w:hAnsi="Arial" w:cs="Arial"/>
        </w:rPr>
        <w:t>Contractor</w:t>
      </w:r>
      <w:r w:rsidR="00A21A15" w:rsidRPr="00CA754C">
        <w:rPr>
          <w:rFonts w:ascii="Arial" w:hAnsi="Arial" w:cs="Arial"/>
        </w:rPr>
        <w:t xml:space="preserve"> </w:t>
      </w:r>
      <w:r w:rsidRPr="00CA754C">
        <w:rPr>
          <w:rFonts w:ascii="Arial" w:hAnsi="Arial" w:cs="Arial"/>
        </w:rPr>
        <w:t xml:space="preserve">agrees that the continuity of Key Personnel is critical and agrees to the continuity of Key Personnel. Removal of Key Personnel without the written consent of the </w:t>
      </w:r>
      <w:r w:rsidR="00507271" w:rsidRPr="00CA754C">
        <w:rPr>
          <w:rFonts w:ascii="Arial" w:hAnsi="Arial" w:cs="Arial"/>
        </w:rPr>
        <w:t xml:space="preserve">Purchasing Agency </w:t>
      </w:r>
      <w:r w:rsidRPr="00CA754C">
        <w:rPr>
          <w:rFonts w:ascii="Arial" w:hAnsi="Arial" w:cs="Arial"/>
        </w:rPr>
        <w:t xml:space="preserve">may be considered by the </w:t>
      </w:r>
      <w:r w:rsidR="00507271" w:rsidRPr="00CA754C">
        <w:rPr>
          <w:rFonts w:ascii="Arial" w:hAnsi="Arial" w:cs="Arial"/>
        </w:rPr>
        <w:t xml:space="preserve">Purchasing Agency </w:t>
      </w:r>
      <w:r w:rsidRPr="00CA754C">
        <w:rPr>
          <w:rFonts w:ascii="Arial" w:hAnsi="Arial" w:cs="Arial"/>
        </w:rPr>
        <w:t xml:space="preserve">to be a material breach of this Contract. The prohibition against removal or reassignment shall not apply where Key Personnel must be replaced for reasons beyond the reasonable control of the </w:t>
      </w:r>
      <w:r w:rsidR="000C571D" w:rsidRPr="00CA754C">
        <w:rPr>
          <w:rFonts w:ascii="Arial" w:hAnsi="Arial" w:cs="Arial"/>
        </w:rPr>
        <w:t>Contractor</w:t>
      </w:r>
      <w:r w:rsidRPr="00CA754C">
        <w:rPr>
          <w:rFonts w:ascii="Arial" w:hAnsi="Arial" w:cs="Arial"/>
        </w:rPr>
        <w:t xml:space="preserve"> including but not limited to illness, disability, resignation or termination of the Key Personnel’s employment.</w:t>
      </w:r>
    </w:p>
    <w:p w:rsidR="00CA754C" w:rsidRDefault="00CA754C" w:rsidP="00CA754C">
      <w:pPr>
        <w:keepNext/>
        <w:tabs>
          <w:tab w:val="left" w:pos="2340"/>
          <w:tab w:val="left" w:pos="2700"/>
        </w:tabs>
        <w:ind w:left="2340" w:hanging="900"/>
        <w:jc w:val="both"/>
        <w:rPr>
          <w:rFonts w:ascii="Arial" w:hAnsi="Arial" w:cs="Arial"/>
        </w:rPr>
      </w:pPr>
    </w:p>
    <w:p w:rsidR="00DA5634" w:rsidRPr="00CA754C" w:rsidRDefault="00DA5634" w:rsidP="00CA754C">
      <w:pPr>
        <w:keepNext/>
        <w:numPr>
          <w:ilvl w:val="0"/>
          <w:numId w:val="66"/>
        </w:numPr>
        <w:tabs>
          <w:tab w:val="left" w:pos="2340"/>
          <w:tab w:val="left" w:pos="2700"/>
        </w:tabs>
        <w:ind w:left="2340" w:hanging="900"/>
        <w:jc w:val="both"/>
        <w:rPr>
          <w:rFonts w:ascii="Arial" w:hAnsi="Arial" w:cs="Arial"/>
        </w:rPr>
      </w:pPr>
      <w:r w:rsidRPr="00CA754C">
        <w:rPr>
          <w:rFonts w:ascii="Arial" w:hAnsi="Arial" w:cs="Arial"/>
        </w:rPr>
        <w:t xml:space="preserve">The </w:t>
      </w:r>
      <w:r w:rsidR="00507271" w:rsidRPr="00CA754C">
        <w:rPr>
          <w:rFonts w:ascii="Arial" w:hAnsi="Arial" w:cs="Arial"/>
        </w:rPr>
        <w:t xml:space="preserve">Purchasing Agency </w:t>
      </w:r>
      <w:r w:rsidRPr="00CA754C">
        <w:rPr>
          <w:rFonts w:ascii="Arial" w:hAnsi="Arial" w:cs="Arial"/>
        </w:rPr>
        <w:t xml:space="preserve">and the </w:t>
      </w:r>
      <w:r w:rsidR="000C571D" w:rsidRPr="00CA754C">
        <w:rPr>
          <w:rFonts w:ascii="Arial" w:hAnsi="Arial" w:cs="Arial"/>
        </w:rPr>
        <w:t>Contractor</w:t>
      </w:r>
      <w:r w:rsidR="00AA6E45" w:rsidRPr="00CA754C">
        <w:rPr>
          <w:rFonts w:ascii="Arial" w:hAnsi="Arial" w:cs="Arial"/>
        </w:rPr>
        <w:t xml:space="preserve"> </w:t>
      </w:r>
      <w:r w:rsidRPr="00CA754C">
        <w:rPr>
          <w:rFonts w:ascii="Arial" w:hAnsi="Arial" w:cs="Arial"/>
        </w:rPr>
        <w:t xml:space="preserve">agree that the </w:t>
      </w:r>
      <w:r w:rsidR="005F7927" w:rsidRPr="00CA754C">
        <w:rPr>
          <w:rFonts w:ascii="Arial" w:hAnsi="Arial" w:cs="Arial"/>
        </w:rPr>
        <w:t>positions assigned to the contract and listed below</w:t>
      </w:r>
      <w:r w:rsidRPr="00CA754C">
        <w:rPr>
          <w:rFonts w:ascii="Arial" w:hAnsi="Arial" w:cs="Arial"/>
        </w:rPr>
        <w:t xml:space="preserve"> are full time, 100% dedicated Key Personnel for purposes of this Contract</w:t>
      </w:r>
      <w:r w:rsidR="00812570" w:rsidRPr="00CA754C">
        <w:rPr>
          <w:rFonts w:ascii="Arial" w:hAnsi="Arial" w:cs="Arial"/>
        </w:rPr>
        <w:t xml:space="preserve"> located </w:t>
      </w:r>
      <w:r w:rsidR="00507271" w:rsidRPr="00CA754C">
        <w:rPr>
          <w:rFonts w:ascii="Arial" w:hAnsi="Arial" w:cs="Arial"/>
        </w:rPr>
        <w:t>on-</w:t>
      </w:r>
      <w:r w:rsidR="00812570" w:rsidRPr="00CA754C">
        <w:rPr>
          <w:rFonts w:ascii="Arial" w:hAnsi="Arial" w:cs="Arial"/>
        </w:rPr>
        <w:t>site</w:t>
      </w:r>
      <w:r w:rsidR="005F7927" w:rsidRPr="00CA754C">
        <w:rPr>
          <w:rFonts w:ascii="Arial" w:hAnsi="Arial" w:cs="Arial"/>
        </w:rPr>
        <w:t xml:space="preserve"> at the Purchasing Agency’s location</w:t>
      </w:r>
      <w:r w:rsidR="00C42B94" w:rsidRPr="00CA754C">
        <w:rPr>
          <w:rFonts w:ascii="Arial" w:hAnsi="Arial" w:cs="Arial"/>
        </w:rPr>
        <w:t xml:space="preserve"> (other than those with</w:t>
      </w:r>
      <w:r w:rsidR="00812570" w:rsidRPr="00CA754C">
        <w:rPr>
          <w:rFonts w:ascii="Arial" w:hAnsi="Arial" w:cs="Arial"/>
        </w:rPr>
        <w:t>*)</w:t>
      </w:r>
      <w:r w:rsidR="005F7927" w:rsidRPr="00CA754C">
        <w:rPr>
          <w:rFonts w:ascii="Arial" w:hAnsi="Arial" w:cs="Arial"/>
        </w:rPr>
        <w:t>.</w:t>
      </w:r>
      <w:r w:rsidR="00A21A15" w:rsidRPr="00CA754C">
        <w:rPr>
          <w:rFonts w:ascii="Arial" w:hAnsi="Arial" w:cs="Arial"/>
        </w:rPr>
        <w:t xml:space="preserve"> </w:t>
      </w:r>
      <w:r w:rsidR="00C42B94" w:rsidRPr="00CA754C">
        <w:rPr>
          <w:rFonts w:ascii="Arial" w:hAnsi="Arial" w:cs="Arial"/>
        </w:rPr>
        <w:t>Those employee</w:t>
      </w:r>
      <w:r w:rsidR="003903B3" w:rsidRPr="00CA754C">
        <w:rPr>
          <w:rFonts w:ascii="Arial" w:hAnsi="Arial" w:cs="Arial"/>
        </w:rPr>
        <w:t>s</w:t>
      </w:r>
      <w:r w:rsidR="00C42B94" w:rsidRPr="00CA754C">
        <w:rPr>
          <w:rFonts w:ascii="Arial" w:hAnsi="Arial" w:cs="Arial"/>
        </w:rPr>
        <w:t xml:space="preserve"> designated by</w:t>
      </w:r>
      <w:r w:rsidR="005F7927" w:rsidRPr="00CA754C">
        <w:rPr>
          <w:rFonts w:ascii="Arial" w:hAnsi="Arial" w:cs="Arial"/>
        </w:rPr>
        <w:t>** shall be supervised by and report directly to the Purchasing Agency</w:t>
      </w:r>
      <w:r w:rsidRPr="00CA754C">
        <w:rPr>
          <w:rFonts w:ascii="Arial" w:hAnsi="Arial" w:cs="Arial"/>
        </w:rPr>
        <w:t>:</w:t>
      </w:r>
    </w:p>
    <w:p w:rsidR="00DA5634" w:rsidRPr="009F5CE0" w:rsidRDefault="00DA5634" w:rsidP="00CA754C">
      <w:pPr>
        <w:pStyle w:val="NormalIndent2"/>
        <w:keepNext/>
        <w:tabs>
          <w:tab w:val="left" w:pos="2340"/>
          <w:tab w:val="left" w:pos="2700"/>
        </w:tabs>
        <w:ind w:left="2340" w:hanging="900"/>
        <w:jc w:val="both"/>
        <w:rPr>
          <w:rFonts w:ascii="Arial" w:hAnsi="Arial" w:cs="Arial"/>
        </w:rPr>
      </w:pPr>
    </w:p>
    <w:tbl>
      <w:tblPr>
        <w:tblW w:w="0" w:type="auto"/>
        <w:tblInd w:w="2808" w:type="dxa"/>
        <w:tblLayout w:type="fixed"/>
        <w:tblLook w:val="0000" w:firstRow="0" w:lastRow="0" w:firstColumn="0" w:lastColumn="0" w:noHBand="0" w:noVBand="0"/>
      </w:tblPr>
      <w:tblGrid>
        <w:gridCol w:w="4230"/>
        <w:gridCol w:w="3960"/>
      </w:tblGrid>
      <w:tr w:rsidR="00DA5634" w:rsidRPr="009F5CE0" w:rsidTr="00CA754C">
        <w:tc>
          <w:tcPr>
            <w:tcW w:w="4230" w:type="dxa"/>
          </w:tcPr>
          <w:p w:rsidR="00DA5634" w:rsidRPr="009F5CE0" w:rsidRDefault="000C571D">
            <w:pPr>
              <w:pStyle w:val="NormalIndent2"/>
              <w:keepNext/>
              <w:numPr>
                <w:ilvl w:val="0"/>
                <w:numId w:val="1"/>
              </w:numPr>
              <w:jc w:val="both"/>
              <w:rPr>
                <w:rFonts w:ascii="Arial" w:hAnsi="Arial" w:cs="Arial"/>
                <w:sz w:val="20"/>
              </w:rPr>
            </w:pPr>
            <w:r w:rsidRPr="009F5CE0">
              <w:rPr>
                <w:rFonts w:ascii="Arial" w:hAnsi="Arial" w:cs="Arial"/>
                <w:sz w:val="20"/>
              </w:rPr>
              <w:t>Contractor</w:t>
            </w:r>
            <w:r w:rsidR="00812570" w:rsidRPr="009F5CE0">
              <w:rPr>
                <w:rFonts w:ascii="Arial" w:hAnsi="Arial" w:cs="Arial"/>
                <w:sz w:val="20"/>
              </w:rPr>
              <w:t xml:space="preserve"> </w:t>
            </w:r>
            <w:r w:rsidR="00DA5634" w:rsidRPr="009F5CE0">
              <w:rPr>
                <w:rFonts w:ascii="Arial" w:hAnsi="Arial" w:cs="Arial"/>
                <w:sz w:val="20"/>
              </w:rPr>
              <w:t xml:space="preserve">Account </w:t>
            </w:r>
            <w:r w:rsidR="00812570" w:rsidRPr="009F5CE0">
              <w:rPr>
                <w:rFonts w:ascii="Arial" w:hAnsi="Arial" w:cs="Arial"/>
                <w:sz w:val="20"/>
              </w:rPr>
              <w:t>Director</w:t>
            </w:r>
          </w:p>
          <w:p w:rsidR="00DA5634" w:rsidRPr="009F5CE0" w:rsidRDefault="00DA5634">
            <w:pPr>
              <w:pStyle w:val="NormalIndent2"/>
              <w:keepNext/>
              <w:numPr>
                <w:ilvl w:val="0"/>
                <w:numId w:val="1"/>
              </w:numPr>
              <w:jc w:val="both"/>
              <w:rPr>
                <w:rFonts w:ascii="Arial" w:hAnsi="Arial" w:cs="Arial"/>
                <w:sz w:val="20"/>
              </w:rPr>
            </w:pPr>
            <w:r w:rsidRPr="009F5CE0">
              <w:rPr>
                <w:rFonts w:ascii="Arial" w:hAnsi="Arial" w:cs="Arial"/>
                <w:sz w:val="20"/>
              </w:rPr>
              <w:t>Claims Manager</w:t>
            </w:r>
          </w:p>
          <w:p w:rsidR="00DA5634" w:rsidRPr="009F5CE0" w:rsidRDefault="005F6C48">
            <w:pPr>
              <w:pStyle w:val="NormalIndent2"/>
              <w:keepNext/>
              <w:numPr>
                <w:ilvl w:val="0"/>
                <w:numId w:val="1"/>
              </w:numPr>
              <w:jc w:val="both"/>
              <w:rPr>
                <w:rFonts w:ascii="Arial" w:hAnsi="Arial" w:cs="Arial"/>
                <w:sz w:val="20"/>
              </w:rPr>
            </w:pPr>
            <w:r w:rsidRPr="009F5CE0">
              <w:rPr>
                <w:rFonts w:ascii="Arial" w:hAnsi="Arial" w:cs="Arial"/>
                <w:sz w:val="20"/>
              </w:rPr>
              <w:t>Nurse Consultant</w:t>
            </w:r>
            <w:r w:rsidR="00CB5BC7" w:rsidRPr="009F5CE0">
              <w:rPr>
                <w:rFonts w:ascii="Arial" w:hAnsi="Arial" w:cs="Arial"/>
                <w:sz w:val="20"/>
              </w:rPr>
              <w:t>*</w:t>
            </w:r>
          </w:p>
          <w:p w:rsidR="00DA5634" w:rsidRPr="009F5CE0" w:rsidRDefault="00812570">
            <w:pPr>
              <w:pStyle w:val="NormalIndent2"/>
              <w:keepNext/>
              <w:numPr>
                <w:ilvl w:val="0"/>
                <w:numId w:val="1"/>
              </w:numPr>
              <w:jc w:val="both"/>
              <w:rPr>
                <w:rFonts w:ascii="Arial" w:hAnsi="Arial" w:cs="Arial"/>
                <w:sz w:val="20"/>
              </w:rPr>
            </w:pPr>
            <w:r w:rsidRPr="009F5CE0">
              <w:rPr>
                <w:rFonts w:ascii="Arial" w:hAnsi="Arial" w:cs="Arial"/>
                <w:sz w:val="20"/>
              </w:rPr>
              <w:t xml:space="preserve">STD/LTD </w:t>
            </w:r>
            <w:r w:rsidR="00DA5634" w:rsidRPr="009F5CE0">
              <w:rPr>
                <w:rFonts w:ascii="Arial" w:hAnsi="Arial" w:cs="Arial"/>
                <w:sz w:val="20"/>
              </w:rPr>
              <w:t xml:space="preserve">Disability </w:t>
            </w:r>
            <w:r w:rsidR="00D6561E" w:rsidRPr="009F5CE0">
              <w:rPr>
                <w:rFonts w:ascii="Arial" w:hAnsi="Arial" w:cs="Arial"/>
                <w:sz w:val="20"/>
              </w:rPr>
              <w:t>Coordinator</w:t>
            </w:r>
            <w:r w:rsidR="005F7927" w:rsidRPr="009F5CE0">
              <w:rPr>
                <w:rFonts w:ascii="Arial" w:hAnsi="Arial" w:cs="Arial"/>
                <w:sz w:val="20"/>
              </w:rPr>
              <w:t xml:space="preserve"> **</w:t>
            </w:r>
          </w:p>
          <w:p w:rsidR="00974678" w:rsidRPr="009F5CE0" w:rsidRDefault="00DA5634">
            <w:pPr>
              <w:pStyle w:val="NormalIndent2"/>
              <w:keepNext/>
              <w:numPr>
                <w:ilvl w:val="0"/>
                <w:numId w:val="1"/>
              </w:numPr>
              <w:tabs>
                <w:tab w:val="clear" w:pos="360"/>
                <w:tab w:val="num" w:pos="252"/>
              </w:tabs>
              <w:ind w:left="432" w:hanging="432"/>
              <w:rPr>
                <w:rFonts w:ascii="Arial" w:hAnsi="Arial" w:cs="Arial"/>
                <w:sz w:val="20"/>
              </w:rPr>
            </w:pPr>
            <w:r w:rsidRPr="009F5CE0">
              <w:rPr>
                <w:rFonts w:ascii="Arial" w:hAnsi="Arial" w:cs="Arial"/>
                <w:sz w:val="20"/>
              </w:rPr>
              <w:t xml:space="preserve">Medical and Vocational Services Mgr. </w:t>
            </w:r>
          </w:p>
          <w:p w:rsidR="00974678" w:rsidRPr="009F5CE0" w:rsidRDefault="00E2795A">
            <w:pPr>
              <w:pStyle w:val="NormalIndent2"/>
              <w:keepNext/>
              <w:numPr>
                <w:ilvl w:val="0"/>
                <w:numId w:val="1"/>
              </w:numPr>
              <w:tabs>
                <w:tab w:val="clear" w:pos="360"/>
                <w:tab w:val="num" w:pos="252"/>
              </w:tabs>
              <w:ind w:left="252" w:hanging="252"/>
              <w:rPr>
                <w:rFonts w:ascii="Arial" w:hAnsi="Arial" w:cs="Arial"/>
                <w:sz w:val="20"/>
              </w:rPr>
            </w:pPr>
            <w:r w:rsidRPr="009F5CE0">
              <w:rPr>
                <w:rFonts w:ascii="Arial" w:hAnsi="Arial" w:cs="Arial"/>
                <w:sz w:val="20"/>
              </w:rPr>
              <w:t>Medical and Vocational Services Assistant</w:t>
            </w:r>
          </w:p>
          <w:p w:rsidR="00974678" w:rsidRPr="009F5CE0" w:rsidRDefault="00AC6275">
            <w:pPr>
              <w:pStyle w:val="NormalIndent2"/>
              <w:keepNext/>
              <w:numPr>
                <w:ilvl w:val="0"/>
                <w:numId w:val="1"/>
              </w:numPr>
              <w:tabs>
                <w:tab w:val="clear" w:pos="360"/>
                <w:tab w:val="num" w:pos="252"/>
              </w:tabs>
              <w:ind w:left="252" w:hanging="252"/>
              <w:rPr>
                <w:rFonts w:ascii="Arial" w:hAnsi="Arial" w:cs="Arial"/>
                <w:sz w:val="20"/>
              </w:rPr>
            </w:pPr>
            <w:r w:rsidRPr="009F5CE0">
              <w:rPr>
                <w:rFonts w:ascii="Arial" w:hAnsi="Arial" w:cs="Arial"/>
                <w:sz w:val="20"/>
              </w:rPr>
              <w:t xml:space="preserve">Field </w:t>
            </w:r>
            <w:r w:rsidR="00812570" w:rsidRPr="009F5CE0">
              <w:rPr>
                <w:rFonts w:ascii="Arial" w:hAnsi="Arial" w:cs="Arial"/>
                <w:sz w:val="20"/>
              </w:rPr>
              <w:t xml:space="preserve">Medical and Vocational Service </w:t>
            </w:r>
            <w:r w:rsidRPr="009F5CE0">
              <w:rPr>
                <w:rFonts w:ascii="Arial" w:hAnsi="Arial" w:cs="Arial"/>
                <w:sz w:val="20"/>
              </w:rPr>
              <w:t>Consultants</w:t>
            </w:r>
            <w:r w:rsidR="00812570" w:rsidRPr="009F5CE0">
              <w:rPr>
                <w:rFonts w:ascii="Arial" w:hAnsi="Arial" w:cs="Arial"/>
                <w:sz w:val="20"/>
              </w:rPr>
              <w:t xml:space="preserve"> to handle caseload of </w:t>
            </w:r>
            <w:r w:rsidR="000A06E7" w:rsidRPr="009F5CE0">
              <w:rPr>
                <w:rFonts w:ascii="Arial" w:hAnsi="Arial" w:cs="Arial"/>
                <w:sz w:val="20"/>
              </w:rPr>
              <w:t>355</w:t>
            </w:r>
            <w:r w:rsidR="00E2795A" w:rsidRPr="009F5CE0">
              <w:rPr>
                <w:rFonts w:ascii="Arial" w:hAnsi="Arial" w:cs="Arial"/>
                <w:sz w:val="20"/>
              </w:rPr>
              <w:t xml:space="preserve"> files</w:t>
            </w:r>
            <w:r w:rsidR="005F7927" w:rsidRPr="009F5CE0">
              <w:rPr>
                <w:rFonts w:ascii="Arial" w:hAnsi="Arial" w:cs="Arial"/>
                <w:sz w:val="20"/>
              </w:rPr>
              <w:t xml:space="preserve"> </w:t>
            </w:r>
            <w:r w:rsidR="000A06E7" w:rsidRPr="009F5CE0">
              <w:rPr>
                <w:rFonts w:ascii="Arial" w:hAnsi="Arial" w:cs="Arial"/>
                <w:sz w:val="20"/>
              </w:rPr>
              <w:t>*</w:t>
            </w:r>
          </w:p>
          <w:p w:rsidR="00974678" w:rsidRPr="009F5CE0" w:rsidRDefault="00375861">
            <w:pPr>
              <w:pStyle w:val="NormalIndent2"/>
              <w:keepNext/>
              <w:numPr>
                <w:ilvl w:val="0"/>
                <w:numId w:val="1"/>
              </w:numPr>
              <w:tabs>
                <w:tab w:val="clear" w:pos="360"/>
                <w:tab w:val="num" w:pos="252"/>
              </w:tabs>
              <w:ind w:left="252" w:hanging="252"/>
              <w:rPr>
                <w:rFonts w:ascii="Arial" w:hAnsi="Arial" w:cs="Arial"/>
                <w:sz w:val="20"/>
              </w:rPr>
            </w:pPr>
            <w:r w:rsidRPr="009F5CE0">
              <w:rPr>
                <w:rFonts w:ascii="Arial" w:hAnsi="Arial" w:cs="Arial"/>
                <w:sz w:val="20"/>
              </w:rPr>
              <w:t>M</w:t>
            </w:r>
            <w:r w:rsidR="00D434DC" w:rsidRPr="009F5CE0">
              <w:rPr>
                <w:rFonts w:ascii="Arial" w:hAnsi="Arial" w:cs="Arial"/>
                <w:sz w:val="20"/>
              </w:rPr>
              <w:t xml:space="preserve">ail, </w:t>
            </w:r>
            <w:r w:rsidR="00812570" w:rsidRPr="009F5CE0">
              <w:rPr>
                <w:rFonts w:ascii="Arial" w:hAnsi="Arial" w:cs="Arial"/>
                <w:sz w:val="20"/>
              </w:rPr>
              <w:t>clerica</w:t>
            </w:r>
            <w:r w:rsidRPr="009F5CE0">
              <w:rPr>
                <w:rFonts w:ascii="Arial" w:hAnsi="Arial" w:cs="Arial"/>
                <w:sz w:val="20"/>
              </w:rPr>
              <w:t xml:space="preserve">l, </w:t>
            </w:r>
            <w:r w:rsidR="0092441B" w:rsidRPr="009F5CE0">
              <w:rPr>
                <w:rFonts w:ascii="Arial" w:hAnsi="Arial" w:cs="Arial"/>
                <w:sz w:val="20"/>
              </w:rPr>
              <w:t xml:space="preserve">image management, </w:t>
            </w:r>
            <w:r w:rsidRPr="009F5CE0">
              <w:rPr>
                <w:rFonts w:ascii="Arial" w:hAnsi="Arial" w:cs="Arial"/>
                <w:sz w:val="20"/>
              </w:rPr>
              <w:t xml:space="preserve">claims </w:t>
            </w:r>
            <w:r w:rsidRPr="009F5CE0">
              <w:rPr>
                <w:rFonts w:ascii="Arial" w:hAnsi="Arial" w:cs="Arial"/>
                <w:sz w:val="20"/>
              </w:rPr>
              <w:lastRenderedPageBreak/>
              <w:t>assistants,</w:t>
            </w:r>
            <w:r w:rsidR="00812570" w:rsidRPr="009F5CE0">
              <w:rPr>
                <w:rFonts w:ascii="Arial" w:hAnsi="Arial" w:cs="Arial"/>
                <w:sz w:val="20"/>
              </w:rPr>
              <w:t xml:space="preserve"> </w:t>
            </w:r>
            <w:r w:rsidR="0092441B" w:rsidRPr="009F5CE0">
              <w:rPr>
                <w:rFonts w:ascii="Arial" w:hAnsi="Arial" w:cs="Arial"/>
                <w:sz w:val="20"/>
              </w:rPr>
              <w:t>medical bill adjudicators</w:t>
            </w:r>
            <w:r w:rsidR="0059310B" w:rsidRPr="009F5CE0">
              <w:rPr>
                <w:rFonts w:ascii="Arial" w:hAnsi="Arial" w:cs="Arial"/>
                <w:sz w:val="20"/>
              </w:rPr>
              <w:t xml:space="preserve">, </w:t>
            </w:r>
            <w:r w:rsidR="00812570" w:rsidRPr="009F5CE0">
              <w:rPr>
                <w:rFonts w:ascii="Arial" w:hAnsi="Arial" w:cs="Arial"/>
                <w:sz w:val="20"/>
              </w:rPr>
              <w:t>and administrative support and supervisor</w:t>
            </w:r>
            <w:r w:rsidRPr="009F5CE0">
              <w:rPr>
                <w:rFonts w:ascii="Arial" w:hAnsi="Arial" w:cs="Arial"/>
                <w:sz w:val="20"/>
              </w:rPr>
              <w:t>s</w:t>
            </w:r>
            <w:r w:rsidR="00D434DC" w:rsidRPr="009F5CE0">
              <w:rPr>
                <w:rFonts w:ascii="Arial" w:hAnsi="Arial" w:cs="Arial"/>
                <w:sz w:val="20"/>
              </w:rPr>
              <w:t xml:space="preserve"> </w:t>
            </w:r>
            <w:r w:rsidRPr="009F5CE0">
              <w:rPr>
                <w:rFonts w:ascii="Arial" w:hAnsi="Arial" w:cs="Arial"/>
                <w:sz w:val="20"/>
              </w:rPr>
              <w:t xml:space="preserve">sufficient </w:t>
            </w:r>
            <w:r w:rsidR="00D434DC" w:rsidRPr="009F5CE0">
              <w:rPr>
                <w:rFonts w:ascii="Arial" w:hAnsi="Arial" w:cs="Arial"/>
                <w:sz w:val="20"/>
              </w:rPr>
              <w:t>to support the program</w:t>
            </w:r>
          </w:p>
        </w:tc>
        <w:tc>
          <w:tcPr>
            <w:tcW w:w="3960" w:type="dxa"/>
          </w:tcPr>
          <w:p w:rsidR="00DA5634" w:rsidRPr="009F5CE0" w:rsidRDefault="00DA5634" w:rsidP="00AC6275">
            <w:pPr>
              <w:pStyle w:val="NormalIndent2"/>
              <w:numPr>
                <w:ilvl w:val="0"/>
                <w:numId w:val="1"/>
              </w:numPr>
              <w:rPr>
                <w:rFonts w:ascii="Arial" w:hAnsi="Arial" w:cs="Arial"/>
                <w:sz w:val="20"/>
              </w:rPr>
            </w:pPr>
            <w:r w:rsidRPr="009F5CE0">
              <w:rPr>
                <w:rFonts w:ascii="Arial" w:hAnsi="Arial" w:cs="Arial"/>
                <w:sz w:val="20"/>
              </w:rPr>
              <w:lastRenderedPageBreak/>
              <w:t xml:space="preserve">WC Program </w:t>
            </w:r>
            <w:r w:rsidR="0043499C" w:rsidRPr="009F5CE0">
              <w:rPr>
                <w:rFonts w:ascii="Arial" w:hAnsi="Arial" w:cs="Arial"/>
                <w:sz w:val="20"/>
              </w:rPr>
              <w:t>Assistant</w:t>
            </w:r>
            <w:r w:rsidR="005F7927" w:rsidRPr="009F5CE0">
              <w:rPr>
                <w:rFonts w:ascii="Arial" w:hAnsi="Arial" w:cs="Arial"/>
                <w:sz w:val="20"/>
              </w:rPr>
              <w:t>**</w:t>
            </w:r>
          </w:p>
          <w:p w:rsidR="00383770" w:rsidRPr="009F5CE0" w:rsidRDefault="00812570" w:rsidP="00AC6275">
            <w:pPr>
              <w:pStyle w:val="NormalIndent2"/>
              <w:numPr>
                <w:ilvl w:val="0"/>
                <w:numId w:val="1"/>
              </w:numPr>
              <w:rPr>
                <w:rFonts w:ascii="Arial" w:hAnsi="Arial" w:cs="Arial"/>
                <w:sz w:val="20"/>
              </w:rPr>
            </w:pPr>
            <w:r w:rsidRPr="009F5CE0">
              <w:rPr>
                <w:rFonts w:ascii="Arial" w:hAnsi="Arial" w:cs="Arial"/>
                <w:sz w:val="20"/>
              </w:rPr>
              <w:t>Learning Management Specialist</w:t>
            </w:r>
            <w:r w:rsidR="005F7927" w:rsidRPr="009F5CE0">
              <w:rPr>
                <w:rFonts w:ascii="Arial" w:hAnsi="Arial" w:cs="Arial"/>
                <w:sz w:val="20"/>
              </w:rPr>
              <w:t>**</w:t>
            </w:r>
            <w:r w:rsidR="00891DC3" w:rsidRPr="009F5CE0">
              <w:rPr>
                <w:rFonts w:ascii="Arial" w:hAnsi="Arial" w:cs="Arial"/>
                <w:sz w:val="20"/>
              </w:rPr>
              <w:t xml:space="preserve"> *</w:t>
            </w:r>
          </w:p>
          <w:p w:rsidR="00DA5634" w:rsidRPr="009F5CE0" w:rsidRDefault="00DA5634" w:rsidP="00AC6275">
            <w:pPr>
              <w:pStyle w:val="NormalIndent2"/>
              <w:numPr>
                <w:ilvl w:val="0"/>
                <w:numId w:val="1"/>
              </w:numPr>
              <w:rPr>
                <w:rFonts w:ascii="Arial" w:hAnsi="Arial" w:cs="Arial"/>
                <w:sz w:val="20"/>
              </w:rPr>
            </w:pPr>
            <w:r w:rsidRPr="009F5CE0">
              <w:rPr>
                <w:rFonts w:ascii="Arial" w:hAnsi="Arial" w:cs="Arial"/>
                <w:sz w:val="20"/>
              </w:rPr>
              <w:t>IT Manager</w:t>
            </w:r>
          </w:p>
          <w:p w:rsidR="00891DC3" w:rsidRPr="009F5CE0" w:rsidRDefault="00891DC3" w:rsidP="00AC6275">
            <w:pPr>
              <w:pStyle w:val="NormalIndent2"/>
              <w:numPr>
                <w:ilvl w:val="0"/>
                <w:numId w:val="1"/>
              </w:numPr>
              <w:rPr>
                <w:rFonts w:ascii="Arial" w:hAnsi="Arial" w:cs="Arial"/>
                <w:sz w:val="20"/>
              </w:rPr>
            </w:pPr>
            <w:r w:rsidRPr="009F5CE0">
              <w:rPr>
                <w:rFonts w:ascii="Arial" w:hAnsi="Arial" w:cs="Arial"/>
                <w:sz w:val="20"/>
              </w:rPr>
              <w:t>IT Technician/Analyst</w:t>
            </w:r>
          </w:p>
          <w:p w:rsidR="00DA5634" w:rsidRPr="009F5CE0" w:rsidRDefault="00DA5634" w:rsidP="00AC6275">
            <w:pPr>
              <w:pStyle w:val="NormalIndent2"/>
              <w:numPr>
                <w:ilvl w:val="0"/>
                <w:numId w:val="1"/>
              </w:numPr>
              <w:rPr>
                <w:rFonts w:ascii="Arial" w:hAnsi="Arial" w:cs="Arial"/>
                <w:sz w:val="20"/>
              </w:rPr>
            </w:pPr>
            <w:r w:rsidRPr="009F5CE0">
              <w:rPr>
                <w:rFonts w:ascii="Arial" w:hAnsi="Arial" w:cs="Arial"/>
                <w:sz w:val="20"/>
              </w:rPr>
              <w:t xml:space="preserve">Loss Control </w:t>
            </w:r>
            <w:r w:rsidR="00B63D5C" w:rsidRPr="009F5CE0">
              <w:rPr>
                <w:rFonts w:ascii="Arial" w:hAnsi="Arial" w:cs="Arial"/>
                <w:sz w:val="20"/>
              </w:rPr>
              <w:t xml:space="preserve">Training </w:t>
            </w:r>
            <w:r w:rsidRPr="009F5CE0">
              <w:rPr>
                <w:rFonts w:ascii="Arial" w:hAnsi="Arial" w:cs="Arial"/>
                <w:sz w:val="20"/>
              </w:rPr>
              <w:t>Manager</w:t>
            </w:r>
            <w:r w:rsidR="005F7927" w:rsidRPr="009F5CE0">
              <w:rPr>
                <w:rFonts w:ascii="Arial" w:hAnsi="Arial" w:cs="Arial"/>
                <w:sz w:val="20"/>
              </w:rPr>
              <w:t>**</w:t>
            </w:r>
          </w:p>
          <w:p w:rsidR="00812570" w:rsidRPr="009F5CE0" w:rsidRDefault="00B63D5C" w:rsidP="00AC6275">
            <w:pPr>
              <w:pStyle w:val="NormalIndent2"/>
              <w:numPr>
                <w:ilvl w:val="0"/>
                <w:numId w:val="1"/>
              </w:numPr>
              <w:rPr>
                <w:rFonts w:ascii="Arial" w:hAnsi="Arial" w:cs="Arial"/>
                <w:sz w:val="20"/>
              </w:rPr>
            </w:pPr>
            <w:r w:rsidRPr="009F5CE0">
              <w:rPr>
                <w:rFonts w:ascii="Arial" w:hAnsi="Arial" w:cs="Arial"/>
                <w:sz w:val="20"/>
              </w:rPr>
              <w:t>Loss</w:t>
            </w:r>
            <w:r w:rsidR="00812570" w:rsidRPr="009F5CE0">
              <w:rPr>
                <w:rFonts w:ascii="Arial" w:hAnsi="Arial" w:cs="Arial"/>
                <w:sz w:val="20"/>
              </w:rPr>
              <w:t xml:space="preserve"> </w:t>
            </w:r>
            <w:r w:rsidRPr="009F5CE0">
              <w:rPr>
                <w:rFonts w:ascii="Arial" w:hAnsi="Arial" w:cs="Arial"/>
                <w:sz w:val="20"/>
              </w:rPr>
              <w:t>C</w:t>
            </w:r>
            <w:r w:rsidR="00812570" w:rsidRPr="009F5CE0">
              <w:rPr>
                <w:rFonts w:ascii="Arial" w:hAnsi="Arial" w:cs="Arial"/>
                <w:sz w:val="20"/>
              </w:rPr>
              <w:t xml:space="preserve">ontrol </w:t>
            </w:r>
            <w:r w:rsidRPr="009F5CE0">
              <w:rPr>
                <w:rFonts w:ascii="Arial" w:hAnsi="Arial" w:cs="Arial"/>
                <w:sz w:val="20"/>
              </w:rPr>
              <w:t>Specialist</w:t>
            </w:r>
            <w:r w:rsidR="0043499C" w:rsidRPr="009F5CE0">
              <w:rPr>
                <w:rFonts w:ascii="Arial" w:hAnsi="Arial" w:cs="Arial"/>
                <w:sz w:val="20"/>
              </w:rPr>
              <w:t>s</w:t>
            </w:r>
            <w:r w:rsidR="00911C00" w:rsidRPr="009F5CE0">
              <w:rPr>
                <w:rFonts w:ascii="Arial" w:hAnsi="Arial" w:cs="Arial"/>
                <w:sz w:val="20"/>
              </w:rPr>
              <w:t>*</w:t>
            </w:r>
          </w:p>
          <w:p w:rsidR="00974678" w:rsidRPr="009F5CE0" w:rsidRDefault="00911C00" w:rsidP="00B6539E">
            <w:pPr>
              <w:pStyle w:val="NormalIndent2"/>
              <w:numPr>
                <w:ilvl w:val="0"/>
                <w:numId w:val="1"/>
              </w:numPr>
              <w:ind w:left="252" w:hanging="252"/>
              <w:rPr>
                <w:rFonts w:ascii="Arial" w:hAnsi="Arial" w:cs="Arial"/>
                <w:sz w:val="20"/>
              </w:rPr>
            </w:pPr>
            <w:r w:rsidRPr="009F5CE0">
              <w:rPr>
                <w:rFonts w:ascii="Arial" w:hAnsi="Arial" w:cs="Arial"/>
                <w:sz w:val="20"/>
              </w:rPr>
              <w:t>C</w:t>
            </w:r>
            <w:r w:rsidR="00812570" w:rsidRPr="009F5CE0">
              <w:rPr>
                <w:rFonts w:ascii="Arial" w:hAnsi="Arial" w:cs="Arial"/>
                <w:sz w:val="20"/>
              </w:rPr>
              <w:t>laim supervisors</w:t>
            </w:r>
          </w:p>
          <w:p w:rsidR="00974678" w:rsidRPr="009F5CE0" w:rsidRDefault="00911C00">
            <w:pPr>
              <w:pStyle w:val="NormalIndent2"/>
              <w:numPr>
                <w:ilvl w:val="0"/>
                <w:numId w:val="1"/>
              </w:numPr>
              <w:tabs>
                <w:tab w:val="clear" w:pos="360"/>
                <w:tab w:val="num" w:pos="252"/>
              </w:tabs>
              <w:ind w:left="252" w:hanging="252"/>
              <w:rPr>
                <w:rFonts w:ascii="Arial" w:hAnsi="Arial" w:cs="Arial"/>
                <w:sz w:val="20"/>
              </w:rPr>
            </w:pPr>
            <w:r w:rsidRPr="009F5CE0">
              <w:rPr>
                <w:rFonts w:ascii="Arial" w:hAnsi="Arial" w:cs="Arial"/>
                <w:sz w:val="20"/>
              </w:rPr>
              <w:t>B</w:t>
            </w:r>
            <w:r w:rsidR="00AC6275" w:rsidRPr="009F5CE0">
              <w:rPr>
                <w:rFonts w:ascii="Arial" w:hAnsi="Arial" w:cs="Arial"/>
                <w:sz w:val="20"/>
              </w:rPr>
              <w:t>enefit coordinators</w:t>
            </w:r>
            <w:r w:rsidR="00375861" w:rsidRPr="009F5CE0">
              <w:rPr>
                <w:rFonts w:ascii="Arial" w:hAnsi="Arial" w:cs="Arial"/>
                <w:sz w:val="20"/>
              </w:rPr>
              <w:t xml:space="preserve"> (</w:t>
            </w:r>
            <w:r w:rsidR="00812570" w:rsidRPr="009F5CE0">
              <w:rPr>
                <w:rFonts w:ascii="Arial" w:hAnsi="Arial" w:cs="Arial"/>
                <w:sz w:val="20"/>
              </w:rPr>
              <w:t>claims adjusters</w:t>
            </w:r>
            <w:r w:rsidR="00375861" w:rsidRPr="009F5CE0">
              <w:rPr>
                <w:rFonts w:ascii="Arial" w:hAnsi="Arial" w:cs="Arial"/>
                <w:sz w:val="20"/>
              </w:rPr>
              <w:t>)</w:t>
            </w:r>
          </w:p>
          <w:p w:rsidR="00974678" w:rsidRPr="009F5CE0" w:rsidRDefault="00375861">
            <w:pPr>
              <w:pStyle w:val="NormalIndent2"/>
              <w:numPr>
                <w:ilvl w:val="0"/>
                <w:numId w:val="1"/>
              </w:numPr>
              <w:tabs>
                <w:tab w:val="clear" w:pos="360"/>
                <w:tab w:val="num" w:pos="252"/>
              </w:tabs>
              <w:ind w:left="432" w:hanging="432"/>
              <w:rPr>
                <w:rFonts w:ascii="Arial" w:hAnsi="Arial" w:cs="Arial"/>
                <w:sz w:val="20"/>
              </w:rPr>
            </w:pPr>
            <w:r w:rsidRPr="009F5CE0">
              <w:rPr>
                <w:rFonts w:ascii="Arial" w:hAnsi="Arial" w:cs="Arial"/>
                <w:sz w:val="20"/>
              </w:rPr>
              <w:t>Receptionist</w:t>
            </w:r>
          </w:p>
          <w:p w:rsidR="00CB5BC7" w:rsidRPr="009F5CE0" w:rsidRDefault="00CB5BC7">
            <w:pPr>
              <w:pStyle w:val="NormalIndent2"/>
              <w:numPr>
                <w:ilvl w:val="0"/>
                <w:numId w:val="1"/>
              </w:numPr>
              <w:tabs>
                <w:tab w:val="clear" w:pos="360"/>
                <w:tab w:val="num" w:pos="252"/>
              </w:tabs>
              <w:ind w:left="432" w:hanging="432"/>
              <w:rPr>
                <w:rFonts w:ascii="Arial" w:hAnsi="Arial" w:cs="Arial"/>
                <w:sz w:val="20"/>
              </w:rPr>
            </w:pPr>
            <w:r w:rsidRPr="009F5CE0">
              <w:rPr>
                <w:rFonts w:ascii="Arial" w:hAnsi="Arial" w:cs="Arial"/>
                <w:sz w:val="20"/>
              </w:rPr>
              <w:t>Paralegal**</w:t>
            </w:r>
          </w:p>
          <w:p w:rsidR="00CB5BC7" w:rsidRPr="009F5CE0" w:rsidRDefault="00CB5BC7">
            <w:pPr>
              <w:pStyle w:val="NormalIndent2"/>
              <w:numPr>
                <w:ilvl w:val="0"/>
                <w:numId w:val="1"/>
              </w:numPr>
              <w:tabs>
                <w:tab w:val="clear" w:pos="360"/>
                <w:tab w:val="num" w:pos="252"/>
              </w:tabs>
              <w:ind w:left="432" w:hanging="432"/>
              <w:rPr>
                <w:rFonts w:ascii="Arial" w:hAnsi="Arial" w:cs="Arial"/>
                <w:sz w:val="20"/>
              </w:rPr>
            </w:pPr>
            <w:r w:rsidRPr="009F5CE0">
              <w:rPr>
                <w:rFonts w:ascii="Arial" w:hAnsi="Arial" w:cs="Arial"/>
                <w:sz w:val="20"/>
              </w:rPr>
              <w:lastRenderedPageBreak/>
              <w:t>Fiscal Technician</w:t>
            </w:r>
          </w:p>
          <w:p w:rsidR="00812570" w:rsidRPr="009F5CE0" w:rsidRDefault="00CB5BC7" w:rsidP="00CA754C">
            <w:pPr>
              <w:pStyle w:val="NormalIndent2"/>
              <w:numPr>
                <w:ilvl w:val="0"/>
                <w:numId w:val="1"/>
              </w:numPr>
              <w:tabs>
                <w:tab w:val="clear" w:pos="360"/>
                <w:tab w:val="num" w:pos="252"/>
              </w:tabs>
              <w:ind w:left="432" w:hanging="432"/>
              <w:rPr>
                <w:rFonts w:ascii="Arial" w:hAnsi="Arial" w:cs="Arial"/>
                <w:sz w:val="20"/>
              </w:rPr>
            </w:pPr>
            <w:r w:rsidRPr="009F5CE0">
              <w:rPr>
                <w:rFonts w:ascii="Arial" w:hAnsi="Arial" w:cs="Arial"/>
                <w:sz w:val="20"/>
              </w:rPr>
              <w:t>Office Manager or Assistant Claim Manager</w:t>
            </w:r>
          </w:p>
        </w:tc>
      </w:tr>
    </w:tbl>
    <w:p w:rsidR="00DA5634" w:rsidRPr="009F5CE0" w:rsidRDefault="00DA5634">
      <w:pPr>
        <w:tabs>
          <w:tab w:val="left" w:pos="2340"/>
        </w:tabs>
        <w:ind w:left="2340" w:hanging="900"/>
        <w:jc w:val="both"/>
        <w:rPr>
          <w:rFonts w:ascii="Arial" w:hAnsi="Arial" w:cs="Arial"/>
        </w:rPr>
      </w:pPr>
    </w:p>
    <w:p w:rsidR="00624657" w:rsidRPr="009F5CE0" w:rsidRDefault="00DA5634" w:rsidP="00CA754C">
      <w:pPr>
        <w:numPr>
          <w:ilvl w:val="2"/>
          <w:numId w:val="39"/>
        </w:numPr>
        <w:tabs>
          <w:tab w:val="clear" w:pos="2160"/>
          <w:tab w:val="num" w:pos="2340"/>
        </w:tabs>
        <w:ind w:left="2340" w:hanging="900"/>
        <w:jc w:val="both"/>
        <w:rPr>
          <w:color w:val="000000"/>
        </w:rPr>
      </w:pPr>
      <w:r w:rsidRPr="009F5CE0">
        <w:rPr>
          <w:rFonts w:ascii="Arial" w:hAnsi="Arial" w:cs="Arial"/>
          <w:u w:val="single"/>
        </w:rPr>
        <w:t>Audits</w:t>
      </w:r>
      <w:r w:rsidRPr="009F5CE0">
        <w:rPr>
          <w:rFonts w:ascii="Arial" w:hAnsi="Arial" w:cs="Arial"/>
        </w:rPr>
        <w:t xml:space="preserve">: The </w:t>
      </w:r>
      <w:r w:rsidR="00B6539E" w:rsidRPr="009F5CE0">
        <w:rPr>
          <w:rFonts w:ascii="Arial" w:hAnsi="Arial" w:cs="Arial"/>
        </w:rPr>
        <w:t>Purchasing Agency</w:t>
      </w:r>
      <w:r w:rsidRPr="009F5CE0">
        <w:rPr>
          <w:rFonts w:ascii="Arial" w:hAnsi="Arial" w:cs="Arial"/>
        </w:rPr>
        <w:t xml:space="preserve"> will require the </w:t>
      </w:r>
      <w:r w:rsidR="000C571D" w:rsidRPr="009F5CE0">
        <w:rPr>
          <w:rFonts w:ascii="Arial" w:hAnsi="Arial" w:cs="Arial"/>
        </w:rPr>
        <w:t>Contractor</w:t>
      </w:r>
      <w:r w:rsidR="00A21A15" w:rsidRPr="009F5CE0">
        <w:rPr>
          <w:rFonts w:ascii="Arial" w:hAnsi="Arial" w:cs="Arial"/>
        </w:rPr>
        <w:t xml:space="preserve"> </w:t>
      </w:r>
      <w:r w:rsidR="0007089C" w:rsidRPr="009F5CE0">
        <w:rPr>
          <w:rFonts w:ascii="Arial" w:hAnsi="Arial" w:cs="Arial"/>
        </w:rPr>
        <w:t>and/or sub-</w:t>
      </w:r>
      <w:r w:rsidR="000C571D" w:rsidRPr="009F5CE0">
        <w:rPr>
          <w:rFonts w:ascii="Arial" w:hAnsi="Arial" w:cs="Arial"/>
        </w:rPr>
        <w:t>Contractor</w:t>
      </w:r>
      <w:r w:rsidR="0007089C" w:rsidRPr="009F5CE0">
        <w:rPr>
          <w:rFonts w:ascii="Arial" w:hAnsi="Arial" w:cs="Arial"/>
        </w:rPr>
        <w:t>s</w:t>
      </w:r>
      <w:r w:rsidRPr="009F5CE0">
        <w:rPr>
          <w:rFonts w:ascii="Arial" w:hAnsi="Arial" w:cs="Arial"/>
        </w:rPr>
        <w:t xml:space="preserve"> to submit to a </w:t>
      </w:r>
      <w:r w:rsidR="009D56E8" w:rsidRPr="009F5CE0">
        <w:rPr>
          <w:rFonts w:ascii="Arial" w:hAnsi="Arial" w:cs="Arial"/>
        </w:rPr>
        <w:t>SOC 1</w:t>
      </w:r>
      <w:r w:rsidRPr="009F5CE0">
        <w:rPr>
          <w:rFonts w:ascii="Arial" w:hAnsi="Arial" w:cs="Arial"/>
        </w:rPr>
        <w:t xml:space="preserve"> audit and other financial and performance audits from outside companies to assure both the financial viability of the workers' compensation claims management program and the operational viability. These audits will require the </w:t>
      </w:r>
      <w:r w:rsidR="000C571D" w:rsidRPr="009F5CE0">
        <w:rPr>
          <w:rFonts w:ascii="Arial" w:hAnsi="Arial" w:cs="Arial"/>
        </w:rPr>
        <w:t>Contractor</w:t>
      </w:r>
      <w:r w:rsidRPr="009F5CE0">
        <w:rPr>
          <w:rFonts w:ascii="Arial" w:hAnsi="Arial" w:cs="Arial"/>
        </w:rPr>
        <w:t xml:space="preserve"> to provide any assistance, claim file access, information system access, staff access, and space access to the party selected to perform the indicated audit. These audits may be performed annually</w:t>
      </w:r>
      <w:r w:rsidR="00AD5018" w:rsidRPr="009F5CE0">
        <w:rPr>
          <w:rFonts w:ascii="Arial" w:hAnsi="Arial" w:cs="Arial"/>
        </w:rPr>
        <w:t xml:space="preserve"> and the final audit of the contract period may occur in part after the close of the contract</w:t>
      </w:r>
      <w:r w:rsidRPr="009F5CE0">
        <w:rPr>
          <w:rFonts w:ascii="Arial" w:hAnsi="Arial" w:cs="Arial"/>
        </w:rPr>
        <w:t xml:space="preserve">. In addition, the Auditor of Public Accounts for the Commonwealth of Virginia may choose to perform an audit based on the vendor’s contractual relationship with the Commonwealth of Virginia. In such cases, the </w:t>
      </w:r>
      <w:r w:rsidR="000C571D" w:rsidRPr="009F5CE0">
        <w:rPr>
          <w:rFonts w:ascii="Arial" w:hAnsi="Arial" w:cs="Arial"/>
        </w:rPr>
        <w:t>Contractor</w:t>
      </w:r>
      <w:r w:rsidR="00A21A15" w:rsidRPr="009F5CE0">
        <w:rPr>
          <w:rFonts w:ascii="Arial" w:hAnsi="Arial" w:cs="Arial"/>
        </w:rPr>
        <w:t xml:space="preserve"> </w:t>
      </w:r>
      <w:r w:rsidRPr="009F5CE0">
        <w:rPr>
          <w:rFonts w:ascii="Arial" w:hAnsi="Arial" w:cs="Arial"/>
        </w:rPr>
        <w:t xml:space="preserve">is required to provide the same support and cooperation as if the audit was being performed by a company selected by the </w:t>
      </w:r>
      <w:r w:rsidR="00B6539E" w:rsidRPr="009F5CE0">
        <w:rPr>
          <w:rFonts w:ascii="Arial" w:hAnsi="Arial" w:cs="Arial"/>
        </w:rPr>
        <w:t xml:space="preserve">Purchasing Agency’s </w:t>
      </w:r>
      <w:r w:rsidRPr="009F5CE0">
        <w:rPr>
          <w:rFonts w:ascii="Arial" w:hAnsi="Arial" w:cs="Arial"/>
        </w:rPr>
        <w:t>Contract Administrator.</w:t>
      </w:r>
      <w:r w:rsidR="00A21A15" w:rsidRPr="009F5CE0">
        <w:rPr>
          <w:rFonts w:ascii="Arial" w:hAnsi="Arial" w:cs="Arial"/>
        </w:rPr>
        <w:t xml:space="preserve"> </w:t>
      </w:r>
      <w:r w:rsidRPr="009F5CE0">
        <w:rPr>
          <w:rFonts w:ascii="Arial" w:hAnsi="Arial" w:cs="Arial"/>
        </w:rPr>
        <w:t xml:space="preserve">In either situation, the </w:t>
      </w:r>
      <w:r w:rsidR="00B6539E" w:rsidRPr="009F5CE0">
        <w:rPr>
          <w:rFonts w:ascii="Arial" w:hAnsi="Arial" w:cs="Arial"/>
        </w:rPr>
        <w:t xml:space="preserve">Purchasing Agency’s </w:t>
      </w:r>
      <w:r w:rsidRPr="009F5CE0">
        <w:rPr>
          <w:rFonts w:ascii="Arial" w:hAnsi="Arial" w:cs="Arial"/>
        </w:rPr>
        <w:t>Contract Administrator will be involved.</w:t>
      </w:r>
      <w:r w:rsidR="00A21A15" w:rsidRPr="009F5CE0">
        <w:rPr>
          <w:rFonts w:ascii="Arial" w:hAnsi="Arial" w:cs="Arial"/>
        </w:rPr>
        <w:t xml:space="preserve"> </w:t>
      </w:r>
      <w:r w:rsidRPr="009F5CE0">
        <w:rPr>
          <w:rFonts w:ascii="Arial" w:hAnsi="Arial" w:cs="Arial"/>
        </w:rPr>
        <w:t xml:space="preserve">The </w:t>
      </w:r>
      <w:r w:rsidR="000C571D" w:rsidRPr="009F5CE0">
        <w:rPr>
          <w:rFonts w:ascii="Arial" w:hAnsi="Arial" w:cs="Arial"/>
        </w:rPr>
        <w:t>Contractor</w:t>
      </w:r>
      <w:r w:rsidR="00A21A15" w:rsidRPr="009F5CE0">
        <w:rPr>
          <w:rFonts w:ascii="Arial" w:hAnsi="Arial" w:cs="Arial"/>
        </w:rPr>
        <w:t xml:space="preserve"> </w:t>
      </w:r>
      <w:r w:rsidRPr="009F5CE0">
        <w:rPr>
          <w:rFonts w:ascii="Arial" w:hAnsi="Arial" w:cs="Arial"/>
        </w:rPr>
        <w:t>agrees to implement recommendations as suggested by the audits within six months of report issuance</w:t>
      </w:r>
      <w:r w:rsidR="0059310B" w:rsidRPr="009F5CE0">
        <w:rPr>
          <w:rFonts w:ascii="Arial" w:hAnsi="Arial" w:cs="Arial"/>
        </w:rPr>
        <w:t xml:space="preserve"> at no cost to the Purchasing Agency</w:t>
      </w:r>
      <w:r w:rsidRPr="009F5CE0">
        <w:rPr>
          <w:rFonts w:ascii="Arial" w:hAnsi="Arial" w:cs="Arial"/>
        </w:rPr>
        <w:t>.</w:t>
      </w:r>
    </w:p>
    <w:p w:rsidR="00624657" w:rsidRPr="009F5CE0" w:rsidRDefault="00624657" w:rsidP="00CA754C">
      <w:pPr>
        <w:tabs>
          <w:tab w:val="num" w:pos="2340"/>
        </w:tabs>
        <w:ind w:left="2340" w:hanging="900"/>
        <w:jc w:val="both"/>
        <w:rPr>
          <w:color w:val="000000"/>
        </w:rPr>
      </w:pPr>
    </w:p>
    <w:p w:rsidR="00A8668B" w:rsidRPr="009F5CE0" w:rsidRDefault="00624657" w:rsidP="00CA754C">
      <w:pPr>
        <w:numPr>
          <w:ilvl w:val="2"/>
          <w:numId w:val="22"/>
        </w:numPr>
        <w:tabs>
          <w:tab w:val="clear" w:pos="2160"/>
          <w:tab w:val="num" w:pos="2340"/>
        </w:tabs>
        <w:ind w:left="2340" w:hanging="900"/>
        <w:jc w:val="both"/>
        <w:rPr>
          <w:rFonts w:ascii="Arial" w:hAnsi="Arial" w:cs="Arial"/>
        </w:rPr>
      </w:pPr>
      <w:r w:rsidRPr="009F5CE0">
        <w:rPr>
          <w:rFonts w:ascii="Arial" w:hAnsi="Arial" w:cs="Arial"/>
          <w:u w:val="single"/>
        </w:rPr>
        <w:t>C</w:t>
      </w:r>
      <w:r w:rsidR="00BF52F1" w:rsidRPr="009F5CE0">
        <w:rPr>
          <w:rFonts w:ascii="Arial" w:hAnsi="Arial" w:cs="Arial"/>
          <w:u w:val="single"/>
        </w:rPr>
        <w:t>o</w:t>
      </w:r>
      <w:r w:rsidR="00E74FF5" w:rsidRPr="009F5CE0">
        <w:rPr>
          <w:rFonts w:ascii="Arial" w:hAnsi="Arial" w:cs="Arial"/>
          <w:u w:val="single"/>
        </w:rPr>
        <w:t xml:space="preserve">ordination with </w:t>
      </w:r>
      <w:r w:rsidR="00BF52F1" w:rsidRPr="009F5CE0">
        <w:rPr>
          <w:rFonts w:ascii="Arial" w:hAnsi="Arial" w:cs="Arial"/>
          <w:u w:val="single"/>
        </w:rPr>
        <w:t xml:space="preserve">Commonwealth’s </w:t>
      </w:r>
      <w:r w:rsidR="00E74FF5" w:rsidRPr="009F5CE0">
        <w:rPr>
          <w:rFonts w:ascii="Arial" w:hAnsi="Arial" w:cs="Arial"/>
          <w:u w:val="single"/>
        </w:rPr>
        <w:t>V</w:t>
      </w:r>
      <w:r w:rsidR="00BF52F1" w:rsidRPr="009F5CE0">
        <w:rPr>
          <w:rFonts w:ascii="Arial" w:hAnsi="Arial" w:cs="Arial"/>
          <w:u w:val="single"/>
        </w:rPr>
        <w:t xml:space="preserve">irginia Sickness and Disability </w:t>
      </w:r>
      <w:r w:rsidR="00E74FF5" w:rsidRPr="009F5CE0">
        <w:rPr>
          <w:rFonts w:ascii="Arial" w:hAnsi="Arial" w:cs="Arial"/>
          <w:u w:val="single"/>
        </w:rPr>
        <w:t>Short and Long Term Disability Program</w:t>
      </w:r>
      <w:r w:rsidR="00FE3159" w:rsidRPr="009F5CE0">
        <w:rPr>
          <w:rFonts w:ascii="Arial" w:hAnsi="Arial" w:cs="Arial"/>
          <w:u w:val="single"/>
        </w:rPr>
        <w:t xml:space="preserve"> (VSDP)</w:t>
      </w:r>
      <w:r w:rsidR="00E74FF5" w:rsidRPr="009F5CE0">
        <w:rPr>
          <w:rFonts w:ascii="Arial" w:hAnsi="Arial" w:cs="Arial"/>
        </w:rPr>
        <w:t xml:space="preserve">: The </w:t>
      </w:r>
      <w:r w:rsidR="000C571D" w:rsidRPr="009F5CE0">
        <w:rPr>
          <w:rFonts w:ascii="Arial" w:hAnsi="Arial" w:cs="Arial"/>
        </w:rPr>
        <w:t>Contractor</w:t>
      </w:r>
      <w:r w:rsidR="00E74FF5" w:rsidRPr="009F5CE0">
        <w:rPr>
          <w:rFonts w:ascii="Arial" w:hAnsi="Arial" w:cs="Arial"/>
        </w:rPr>
        <w:t xml:space="preserve">’s STD/LTD Disability Coordinator shall oversee and support the communications between the workers’ compensation program and the VSDP’s Third Party Administrator (currently </w:t>
      </w:r>
      <w:r w:rsidR="00496F81" w:rsidRPr="009F5CE0">
        <w:rPr>
          <w:rFonts w:ascii="Arial" w:hAnsi="Arial" w:cs="Arial"/>
        </w:rPr>
        <w:t>Reed Group</w:t>
      </w:r>
      <w:r w:rsidR="00E74FF5" w:rsidRPr="009F5CE0">
        <w:rPr>
          <w:rFonts w:ascii="Arial" w:hAnsi="Arial" w:cs="Arial"/>
        </w:rPr>
        <w:t>).</w:t>
      </w:r>
      <w:r w:rsidR="00A21A15" w:rsidRPr="009F5CE0">
        <w:rPr>
          <w:rFonts w:ascii="Arial" w:hAnsi="Arial" w:cs="Arial"/>
        </w:rPr>
        <w:t xml:space="preserve"> </w:t>
      </w:r>
      <w:r w:rsidR="00CB5BC7" w:rsidRPr="009F5CE0">
        <w:rPr>
          <w:rFonts w:ascii="Arial" w:hAnsi="Arial" w:cs="Arial"/>
        </w:rPr>
        <w:t>A</w:t>
      </w:r>
      <w:r w:rsidR="001A5B34" w:rsidRPr="009F5CE0">
        <w:rPr>
          <w:rFonts w:ascii="Arial" w:hAnsi="Arial" w:cs="Arial"/>
        </w:rPr>
        <w:t xml:space="preserve"> field must be created for each claim that maintains information on whether the employee has filed a VSDP claim for the specific workers’ compensation claim.</w:t>
      </w:r>
      <w:r w:rsidR="00A21A15" w:rsidRPr="009F5CE0">
        <w:rPr>
          <w:rFonts w:ascii="Arial" w:hAnsi="Arial" w:cs="Arial"/>
        </w:rPr>
        <w:t xml:space="preserve"> </w:t>
      </w:r>
      <w:r w:rsidR="001A5B34" w:rsidRPr="009F5CE0">
        <w:rPr>
          <w:rFonts w:ascii="Arial" w:hAnsi="Arial" w:cs="Arial"/>
        </w:rPr>
        <w:t xml:space="preserve">The field shall be titled VSDP claim filed and the field choice shall be </w:t>
      </w:r>
      <w:r w:rsidR="00E74FF5" w:rsidRPr="009F5CE0">
        <w:rPr>
          <w:rFonts w:ascii="Arial" w:hAnsi="Arial" w:cs="Arial"/>
        </w:rPr>
        <w:t>“yes” or “no”.</w:t>
      </w:r>
      <w:r w:rsidR="00B0163F" w:rsidRPr="009F5CE0">
        <w:rPr>
          <w:rFonts w:ascii="Arial" w:hAnsi="Arial" w:cs="Arial"/>
        </w:rPr>
        <w:t xml:space="preserve">  </w:t>
      </w:r>
      <w:r w:rsidR="008102F4" w:rsidRPr="009F5CE0">
        <w:rPr>
          <w:rFonts w:ascii="Arial" w:hAnsi="Arial" w:cs="Arial"/>
        </w:rPr>
        <w:t xml:space="preserve">In addition, another field shall be created in the claim system for the entry of the assigned VSDP Disability Benefit </w:t>
      </w:r>
      <w:r w:rsidR="00D6561E" w:rsidRPr="009F5CE0">
        <w:rPr>
          <w:rFonts w:ascii="Arial" w:hAnsi="Arial" w:cs="Arial"/>
        </w:rPr>
        <w:t>Specialist</w:t>
      </w:r>
      <w:r w:rsidR="008102F4" w:rsidRPr="009F5CE0">
        <w:rPr>
          <w:rFonts w:ascii="Arial" w:hAnsi="Arial" w:cs="Arial"/>
        </w:rPr>
        <w:t xml:space="preserve">.  </w:t>
      </w:r>
      <w:r w:rsidR="00B0163F" w:rsidRPr="009F5CE0">
        <w:rPr>
          <w:rFonts w:ascii="Arial" w:hAnsi="Arial" w:cs="Arial"/>
        </w:rPr>
        <w:t xml:space="preserve">In addition, the Contractor must supply a nightly </w:t>
      </w:r>
      <w:r w:rsidR="005D34DE" w:rsidRPr="009F5CE0">
        <w:rPr>
          <w:rFonts w:ascii="Arial" w:hAnsi="Arial" w:cs="Arial"/>
        </w:rPr>
        <w:t xml:space="preserve">pushed </w:t>
      </w:r>
      <w:r w:rsidR="00B0163F" w:rsidRPr="009F5CE0">
        <w:rPr>
          <w:rFonts w:ascii="Arial" w:hAnsi="Arial" w:cs="Arial"/>
        </w:rPr>
        <w:t xml:space="preserve">electronic report to the </w:t>
      </w:r>
      <w:r w:rsidR="008102F4" w:rsidRPr="009F5CE0">
        <w:rPr>
          <w:rFonts w:ascii="Arial" w:hAnsi="Arial" w:cs="Arial"/>
        </w:rPr>
        <w:t xml:space="preserve">assigned </w:t>
      </w:r>
      <w:r w:rsidR="00B0163F" w:rsidRPr="009F5CE0">
        <w:rPr>
          <w:rFonts w:ascii="Arial" w:hAnsi="Arial" w:cs="Arial"/>
        </w:rPr>
        <w:t xml:space="preserve">VSDP </w:t>
      </w:r>
      <w:r w:rsidR="008102F4" w:rsidRPr="009F5CE0">
        <w:rPr>
          <w:rFonts w:ascii="Arial" w:hAnsi="Arial" w:cs="Arial"/>
        </w:rPr>
        <w:t xml:space="preserve">Disability Benefit </w:t>
      </w:r>
      <w:r w:rsidR="00D6561E" w:rsidRPr="009F5CE0">
        <w:rPr>
          <w:rFonts w:ascii="Arial" w:hAnsi="Arial" w:cs="Arial"/>
        </w:rPr>
        <w:t>Specialist</w:t>
      </w:r>
      <w:r w:rsidR="008102F4" w:rsidRPr="009F5CE0">
        <w:rPr>
          <w:rFonts w:ascii="Arial" w:hAnsi="Arial" w:cs="Arial"/>
        </w:rPr>
        <w:t xml:space="preserve"> </w:t>
      </w:r>
      <w:r w:rsidR="00B0163F" w:rsidRPr="009F5CE0">
        <w:rPr>
          <w:rFonts w:ascii="Arial" w:hAnsi="Arial" w:cs="Arial"/>
        </w:rPr>
        <w:t xml:space="preserve">with compensability and lost time period approvals as </w:t>
      </w:r>
      <w:r w:rsidR="009F370F" w:rsidRPr="009F5CE0">
        <w:rPr>
          <w:rFonts w:ascii="Arial" w:hAnsi="Arial" w:cs="Arial"/>
        </w:rPr>
        <w:t>recorded</w:t>
      </w:r>
      <w:r w:rsidR="00B0163F" w:rsidRPr="009F5CE0">
        <w:rPr>
          <w:rFonts w:ascii="Arial" w:hAnsi="Arial" w:cs="Arial"/>
        </w:rPr>
        <w:t xml:space="preserve"> in a unique file note </w:t>
      </w:r>
      <w:r w:rsidR="009F370F" w:rsidRPr="009F5CE0">
        <w:rPr>
          <w:rFonts w:ascii="Arial" w:hAnsi="Arial" w:cs="Arial"/>
        </w:rPr>
        <w:t>category</w:t>
      </w:r>
      <w:r w:rsidR="005D34DE" w:rsidRPr="009F5CE0">
        <w:rPr>
          <w:rFonts w:ascii="Arial" w:hAnsi="Arial" w:cs="Arial"/>
        </w:rPr>
        <w:t>.</w:t>
      </w:r>
      <w:r w:rsidR="00B0163F" w:rsidRPr="009F5CE0">
        <w:rPr>
          <w:rFonts w:ascii="Arial" w:hAnsi="Arial" w:cs="Arial"/>
        </w:rPr>
        <w:t xml:space="preserve"> </w:t>
      </w:r>
      <w:r w:rsidR="005D34DE" w:rsidRPr="009F5CE0">
        <w:rPr>
          <w:rFonts w:ascii="Arial" w:hAnsi="Arial" w:cs="Arial"/>
        </w:rPr>
        <w:t xml:space="preserve">This file note shall contain at a minimum sufficient information to determine if the claim has been accepted or denied, injury information, accident/injury description, the amounts of any indemnity benefits paid and the benefit period, the indemnity pay through date, the name of anyone responsible for case management, information on return to work to include effective date and type (modified/full/same employer/different employer, modified duty approved or denied by same employer, out of work). </w:t>
      </w:r>
    </w:p>
    <w:p w:rsidR="00DA5634" w:rsidRPr="009F5CE0" w:rsidRDefault="00DA5634" w:rsidP="00CA754C">
      <w:pPr>
        <w:tabs>
          <w:tab w:val="num" w:pos="2340"/>
        </w:tabs>
        <w:ind w:left="2340" w:hanging="900"/>
        <w:jc w:val="both"/>
        <w:rPr>
          <w:rFonts w:ascii="Arial" w:hAnsi="Arial" w:cs="Arial"/>
        </w:rPr>
      </w:pPr>
    </w:p>
    <w:p w:rsidR="00662AE5" w:rsidRDefault="00DA5634" w:rsidP="00CA754C">
      <w:pPr>
        <w:numPr>
          <w:ilvl w:val="2"/>
          <w:numId w:val="22"/>
        </w:numPr>
        <w:tabs>
          <w:tab w:val="clear" w:pos="2160"/>
          <w:tab w:val="num" w:pos="2340"/>
        </w:tabs>
        <w:ind w:left="2340" w:hanging="900"/>
        <w:jc w:val="both"/>
        <w:rPr>
          <w:rFonts w:ascii="Arial" w:hAnsi="Arial" w:cs="Arial"/>
        </w:rPr>
      </w:pPr>
      <w:r w:rsidRPr="009F5CE0">
        <w:rPr>
          <w:rFonts w:ascii="Arial" w:hAnsi="Arial" w:cs="Arial"/>
          <w:u w:val="single"/>
        </w:rPr>
        <w:t>Staffing</w:t>
      </w:r>
      <w:r w:rsidRPr="009F5CE0">
        <w:rPr>
          <w:rFonts w:ascii="Arial" w:hAnsi="Arial" w:cs="Arial"/>
        </w:rPr>
        <w:t xml:space="preserve">: The selected vendor shall assure that there is adequate staffing to support all claims processing and support services required by the </w:t>
      </w:r>
      <w:r w:rsidR="00B6539E" w:rsidRPr="009F5CE0">
        <w:rPr>
          <w:rFonts w:ascii="Arial" w:hAnsi="Arial" w:cs="Arial"/>
        </w:rPr>
        <w:t>Purchasing Agency</w:t>
      </w:r>
      <w:r w:rsidRPr="009F5CE0">
        <w:rPr>
          <w:rFonts w:ascii="Arial" w:hAnsi="Arial" w:cs="Arial"/>
        </w:rPr>
        <w:t xml:space="preserve">. It is expected that the selected vendor will assure that caseloads for recurring and litigated claims will be consistent with industry standards as </w:t>
      </w:r>
      <w:r w:rsidRPr="009F5CE0">
        <w:rPr>
          <w:rFonts w:ascii="Arial" w:hAnsi="Arial" w:cs="Arial"/>
        </w:rPr>
        <w:lastRenderedPageBreak/>
        <w:t xml:space="preserve">described in various industry publications. </w:t>
      </w:r>
      <w:r w:rsidR="00662AE5" w:rsidRPr="009F5CE0">
        <w:rPr>
          <w:rFonts w:ascii="Arial" w:hAnsi="Arial" w:cs="Arial"/>
        </w:rPr>
        <w:t xml:space="preserve">Currently, the program utilizes the following claims classifications: </w:t>
      </w:r>
    </w:p>
    <w:p w:rsidR="00E15791" w:rsidRDefault="00E15791" w:rsidP="00E15791">
      <w:pPr>
        <w:pStyle w:val="ListParagraph"/>
        <w:rPr>
          <w:rFonts w:ascii="Arial" w:hAnsi="Arial" w:cs="Arial"/>
        </w:rPr>
      </w:pPr>
    </w:p>
    <w:p w:rsidR="00662AE5" w:rsidRDefault="00662AE5" w:rsidP="00E15791">
      <w:pPr>
        <w:numPr>
          <w:ilvl w:val="3"/>
          <w:numId w:val="22"/>
        </w:numPr>
        <w:tabs>
          <w:tab w:val="clear" w:pos="3240"/>
          <w:tab w:val="left" w:pos="2340"/>
          <w:tab w:val="left" w:pos="2880"/>
        </w:tabs>
        <w:ind w:left="2880" w:hanging="540"/>
        <w:jc w:val="both"/>
        <w:rPr>
          <w:rFonts w:ascii="Arial" w:hAnsi="Arial" w:cs="Arial"/>
        </w:rPr>
      </w:pPr>
      <w:r w:rsidRPr="009F5CE0">
        <w:rPr>
          <w:rFonts w:ascii="Arial" w:hAnsi="Arial" w:cs="Arial"/>
        </w:rPr>
        <w:t>Record Only – no medical treatment expected; incident report only</w:t>
      </w:r>
    </w:p>
    <w:p w:rsidR="00E15791" w:rsidRPr="009F5CE0" w:rsidRDefault="00E15791" w:rsidP="00E15791">
      <w:pPr>
        <w:tabs>
          <w:tab w:val="left" w:pos="2340"/>
          <w:tab w:val="left" w:pos="2880"/>
        </w:tabs>
        <w:ind w:left="2880"/>
        <w:jc w:val="both"/>
        <w:rPr>
          <w:rFonts w:ascii="Arial" w:hAnsi="Arial" w:cs="Arial"/>
        </w:rPr>
      </w:pPr>
    </w:p>
    <w:p w:rsidR="00662AE5" w:rsidRDefault="00662AE5" w:rsidP="00E15791">
      <w:pPr>
        <w:numPr>
          <w:ilvl w:val="3"/>
          <w:numId w:val="22"/>
        </w:numPr>
        <w:tabs>
          <w:tab w:val="clear" w:pos="3240"/>
          <w:tab w:val="left" w:pos="2340"/>
          <w:tab w:val="left" w:pos="2880"/>
          <w:tab w:val="left" w:pos="3420"/>
        </w:tabs>
        <w:ind w:left="2880" w:hanging="540"/>
        <w:jc w:val="both"/>
        <w:rPr>
          <w:rFonts w:ascii="Arial" w:hAnsi="Arial" w:cs="Arial"/>
        </w:rPr>
      </w:pPr>
      <w:r w:rsidRPr="009F5CE0">
        <w:rPr>
          <w:rFonts w:ascii="Arial" w:hAnsi="Arial" w:cs="Arial"/>
        </w:rPr>
        <w:t>Medical Only</w:t>
      </w:r>
      <w:r w:rsidR="00CB5BC7" w:rsidRPr="009F5CE0">
        <w:rPr>
          <w:rFonts w:ascii="Arial" w:hAnsi="Arial" w:cs="Arial"/>
        </w:rPr>
        <w:t xml:space="preserve"> </w:t>
      </w:r>
      <w:r w:rsidR="00E15791">
        <w:rPr>
          <w:rFonts w:ascii="Arial" w:hAnsi="Arial" w:cs="Arial"/>
        </w:rPr>
        <w:t>–</w:t>
      </w:r>
      <w:r w:rsidR="00CB5BC7" w:rsidRPr="009F5CE0">
        <w:rPr>
          <w:rFonts w:ascii="Arial" w:hAnsi="Arial" w:cs="Arial"/>
        </w:rPr>
        <w:t xml:space="preserve"> MOC</w:t>
      </w:r>
    </w:p>
    <w:p w:rsidR="00E15791" w:rsidRPr="009F5CE0" w:rsidRDefault="00E15791" w:rsidP="00E15791">
      <w:pPr>
        <w:tabs>
          <w:tab w:val="left" w:pos="2340"/>
          <w:tab w:val="left" w:pos="2880"/>
          <w:tab w:val="left" w:pos="3420"/>
        </w:tabs>
        <w:ind w:left="2880"/>
        <w:jc w:val="both"/>
        <w:rPr>
          <w:rFonts w:ascii="Arial" w:hAnsi="Arial" w:cs="Arial"/>
        </w:rPr>
      </w:pPr>
    </w:p>
    <w:p w:rsidR="00662AE5" w:rsidRDefault="00662AE5" w:rsidP="00C80943">
      <w:pPr>
        <w:numPr>
          <w:ilvl w:val="4"/>
          <w:numId w:val="22"/>
        </w:numPr>
        <w:tabs>
          <w:tab w:val="clear" w:pos="3960"/>
          <w:tab w:val="left" w:pos="2340"/>
          <w:tab w:val="num" w:pos="3240"/>
        </w:tabs>
        <w:ind w:left="3240" w:hanging="360"/>
        <w:jc w:val="both"/>
        <w:rPr>
          <w:rFonts w:ascii="Arial" w:hAnsi="Arial" w:cs="Arial"/>
        </w:rPr>
      </w:pPr>
      <w:r w:rsidRPr="009F5CE0">
        <w:rPr>
          <w:rFonts w:ascii="Arial" w:hAnsi="Arial" w:cs="Arial"/>
        </w:rPr>
        <w:t>Compensable/No investigation – claim is clearly compensable upon receipt, less than 7</w:t>
      </w:r>
      <w:r w:rsidR="00BA6AE2" w:rsidRPr="009F5CE0">
        <w:rPr>
          <w:rFonts w:ascii="Arial" w:hAnsi="Arial" w:cs="Arial"/>
        </w:rPr>
        <w:t xml:space="preserve"> </w:t>
      </w:r>
      <w:r w:rsidRPr="009F5CE0">
        <w:rPr>
          <w:rFonts w:ascii="Arial" w:hAnsi="Arial" w:cs="Arial"/>
        </w:rPr>
        <w:t>days of lost time expected, and no additional investigation is needed</w:t>
      </w:r>
    </w:p>
    <w:p w:rsidR="00E15791" w:rsidRPr="009F5CE0" w:rsidRDefault="00E15791" w:rsidP="00E15791">
      <w:pPr>
        <w:tabs>
          <w:tab w:val="left" w:pos="2340"/>
        </w:tabs>
        <w:ind w:left="3240"/>
        <w:jc w:val="both"/>
        <w:rPr>
          <w:rFonts w:ascii="Arial" w:hAnsi="Arial" w:cs="Arial"/>
        </w:rPr>
      </w:pPr>
    </w:p>
    <w:p w:rsidR="00662AE5" w:rsidRDefault="00662AE5" w:rsidP="00C80943">
      <w:pPr>
        <w:numPr>
          <w:ilvl w:val="4"/>
          <w:numId w:val="22"/>
        </w:numPr>
        <w:tabs>
          <w:tab w:val="clear" w:pos="3960"/>
          <w:tab w:val="left" w:pos="2340"/>
        </w:tabs>
        <w:ind w:left="3240" w:hanging="360"/>
        <w:jc w:val="both"/>
        <w:rPr>
          <w:rFonts w:ascii="Arial" w:hAnsi="Arial" w:cs="Arial"/>
        </w:rPr>
      </w:pPr>
      <w:r w:rsidRPr="009F5CE0">
        <w:rPr>
          <w:rFonts w:ascii="Arial" w:hAnsi="Arial" w:cs="Arial"/>
        </w:rPr>
        <w:t xml:space="preserve">Investigate </w:t>
      </w:r>
      <w:r w:rsidR="0025673B" w:rsidRPr="009F5CE0">
        <w:rPr>
          <w:rFonts w:ascii="Arial" w:hAnsi="Arial" w:cs="Arial"/>
        </w:rPr>
        <w:t>–</w:t>
      </w:r>
      <w:r w:rsidR="00CB5BC7" w:rsidRPr="009F5CE0">
        <w:rPr>
          <w:rFonts w:ascii="Arial" w:hAnsi="Arial" w:cs="Arial"/>
        </w:rPr>
        <w:t xml:space="preserve"> MOI</w:t>
      </w:r>
      <w:r w:rsidR="0025673B" w:rsidRPr="009F5CE0">
        <w:rPr>
          <w:rFonts w:ascii="Arial" w:hAnsi="Arial" w:cs="Arial"/>
        </w:rPr>
        <w:t xml:space="preserve"> </w:t>
      </w:r>
      <w:r w:rsidRPr="009F5CE0">
        <w:rPr>
          <w:rFonts w:ascii="Arial" w:hAnsi="Arial" w:cs="Arial"/>
        </w:rPr>
        <w:t>– claim is not clearly compensable upon receipt, less than 7 days of lost time is expected, full investigation of accident/incident facts, statements and medical records are required.  Contractor is delegated authority for investigation and compensabi</w:t>
      </w:r>
      <w:r w:rsidR="00E15791">
        <w:rPr>
          <w:rFonts w:ascii="Arial" w:hAnsi="Arial" w:cs="Arial"/>
        </w:rPr>
        <w:t>lity decision.</w:t>
      </w:r>
    </w:p>
    <w:p w:rsidR="00E15791" w:rsidRPr="009F5CE0" w:rsidRDefault="00E15791" w:rsidP="00E15791">
      <w:pPr>
        <w:tabs>
          <w:tab w:val="left" w:pos="2340"/>
        </w:tabs>
        <w:jc w:val="both"/>
        <w:rPr>
          <w:rFonts w:ascii="Arial" w:hAnsi="Arial" w:cs="Arial"/>
        </w:rPr>
      </w:pPr>
    </w:p>
    <w:p w:rsidR="00BD12B7" w:rsidRDefault="00CB5BC7" w:rsidP="00C80943">
      <w:pPr>
        <w:numPr>
          <w:ilvl w:val="4"/>
          <w:numId w:val="22"/>
        </w:numPr>
        <w:tabs>
          <w:tab w:val="clear" w:pos="3960"/>
          <w:tab w:val="left" w:pos="2340"/>
          <w:tab w:val="num" w:pos="3240"/>
        </w:tabs>
        <w:ind w:left="3240" w:hanging="360"/>
        <w:jc w:val="both"/>
        <w:rPr>
          <w:rFonts w:ascii="Arial" w:hAnsi="Arial" w:cs="Arial"/>
        </w:rPr>
      </w:pPr>
      <w:r w:rsidRPr="009F5CE0">
        <w:rPr>
          <w:rFonts w:ascii="Arial" w:hAnsi="Arial" w:cs="Arial"/>
        </w:rPr>
        <w:t>Unresolved Medical - UM</w:t>
      </w:r>
      <w:r w:rsidR="00BD12B7" w:rsidRPr="009F5CE0">
        <w:rPr>
          <w:rFonts w:ascii="Arial" w:hAnsi="Arial" w:cs="Arial"/>
        </w:rPr>
        <w:t xml:space="preserve"> – medical only claims with lifetime medical awards and long term medical treatment</w:t>
      </w:r>
      <w:r w:rsidRPr="009F5CE0">
        <w:rPr>
          <w:rFonts w:ascii="Arial" w:hAnsi="Arial" w:cs="Arial"/>
        </w:rPr>
        <w:t xml:space="preserve"> or lost time claims without ongoing indemnity payments</w:t>
      </w:r>
      <w:r w:rsidR="005E6EFE" w:rsidRPr="009F5CE0">
        <w:rPr>
          <w:rFonts w:ascii="Arial" w:hAnsi="Arial" w:cs="Arial"/>
        </w:rPr>
        <w:t xml:space="preserve"> but continuing medical treatment</w:t>
      </w:r>
    </w:p>
    <w:p w:rsidR="00E15791" w:rsidRPr="009F5CE0" w:rsidRDefault="00E15791" w:rsidP="00E15791">
      <w:pPr>
        <w:tabs>
          <w:tab w:val="left" w:pos="2340"/>
        </w:tabs>
        <w:ind w:left="3240"/>
        <w:jc w:val="both"/>
        <w:rPr>
          <w:rFonts w:ascii="Arial" w:hAnsi="Arial" w:cs="Arial"/>
        </w:rPr>
      </w:pPr>
    </w:p>
    <w:p w:rsidR="00BA6AE2" w:rsidRDefault="00662AE5" w:rsidP="00E15791">
      <w:pPr>
        <w:numPr>
          <w:ilvl w:val="3"/>
          <w:numId w:val="22"/>
        </w:numPr>
        <w:tabs>
          <w:tab w:val="clear" w:pos="3240"/>
          <w:tab w:val="left" w:pos="2880"/>
        </w:tabs>
        <w:ind w:left="2880" w:hanging="540"/>
        <w:jc w:val="both"/>
        <w:rPr>
          <w:rFonts w:ascii="Arial" w:hAnsi="Arial" w:cs="Arial"/>
        </w:rPr>
      </w:pPr>
      <w:r w:rsidRPr="009F5CE0">
        <w:rPr>
          <w:rFonts w:ascii="Arial" w:hAnsi="Arial" w:cs="Arial"/>
        </w:rPr>
        <w:t>Lost Time – Claim is not presumed to be clearly compensable until investigation is completed.  Lost time exceed</w:t>
      </w:r>
      <w:r w:rsidR="00C80943" w:rsidRPr="009F5CE0">
        <w:rPr>
          <w:rFonts w:ascii="Arial" w:hAnsi="Arial" w:cs="Arial"/>
        </w:rPr>
        <w:t>s</w:t>
      </w:r>
      <w:r w:rsidRPr="009F5CE0">
        <w:rPr>
          <w:rFonts w:ascii="Arial" w:hAnsi="Arial" w:cs="Arial"/>
        </w:rPr>
        <w:t xml:space="preserve"> 7 day waiting period.  Contractor has responsibility to investigate and make a recommendation on compensability to Purchasing Agency.</w:t>
      </w:r>
    </w:p>
    <w:p w:rsidR="00E15791" w:rsidRPr="009F5CE0" w:rsidRDefault="00E15791" w:rsidP="00E15791">
      <w:pPr>
        <w:tabs>
          <w:tab w:val="left" w:pos="2880"/>
        </w:tabs>
        <w:ind w:left="2880"/>
        <w:jc w:val="both"/>
        <w:rPr>
          <w:rFonts w:ascii="Arial" w:hAnsi="Arial" w:cs="Arial"/>
        </w:rPr>
      </w:pPr>
    </w:p>
    <w:p w:rsidR="00BA6AE2" w:rsidRDefault="005E6EFE" w:rsidP="00E15791">
      <w:pPr>
        <w:numPr>
          <w:ilvl w:val="4"/>
          <w:numId w:val="22"/>
        </w:numPr>
        <w:tabs>
          <w:tab w:val="clear" w:pos="3960"/>
          <w:tab w:val="num" w:pos="3240"/>
        </w:tabs>
        <w:ind w:left="3240" w:hanging="360"/>
        <w:jc w:val="both"/>
        <w:rPr>
          <w:rFonts w:ascii="Arial" w:hAnsi="Arial" w:cs="Arial"/>
        </w:rPr>
      </w:pPr>
      <w:r w:rsidRPr="009F5CE0">
        <w:rPr>
          <w:rFonts w:ascii="Arial" w:hAnsi="Arial" w:cs="Arial"/>
        </w:rPr>
        <w:t>Long Term Indemnity - LTI</w:t>
      </w:r>
      <w:r w:rsidR="00662AE5" w:rsidRPr="009F5CE0">
        <w:rPr>
          <w:rFonts w:ascii="Arial" w:hAnsi="Arial" w:cs="Arial"/>
        </w:rPr>
        <w:t xml:space="preserve"> – long term lost time claims w</w:t>
      </w:r>
      <w:r w:rsidRPr="009F5CE0">
        <w:rPr>
          <w:rFonts w:ascii="Arial" w:hAnsi="Arial" w:cs="Arial"/>
        </w:rPr>
        <w:t>ith exhausted return to work efforts and expectations that</w:t>
      </w:r>
      <w:r w:rsidR="00662AE5" w:rsidRPr="009F5CE0">
        <w:rPr>
          <w:rFonts w:ascii="Arial" w:hAnsi="Arial" w:cs="Arial"/>
        </w:rPr>
        <w:t xml:space="preserve"> the full 500 weeks of indemnity benefit will be paid.</w:t>
      </w:r>
    </w:p>
    <w:p w:rsidR="00E15791" w:rsidRPr="009F5CE0" w:rsidRDefault="00E15791" w:rsidP="00E15791">
      <w:pPr>
        <w:ind w:left="3240"/>
        <w:jc w:val="both"/>
        <w:rPr>
          <w:rFonts w:ascii="Arial" w:hAnsi="Arial" w:cs="Arial"/>
        </w:rPr>
      </w:pPr>
    </w:p>
    <w:p w:rsidR="005E6EFE" w:rsidRPr="009F5CE0" w:rsidRDefault="005E6EFE" w:rsidP="00E15791">
      <w:pPr>
        <w:numPr>
          <w:ilvl w:val="4"/>
          <w:numId w:val="22"/>
        </w:numPr>
        <w:tabs>
          <w:tab w:val="clear" w:pos="3960"/>
          <w:tab w:val="num" w:pos="3240"/>
        </w:tabs>
        <w:ind w:left="3240" w:hanging="360"/>
        <w:jc w:val="both"/>
        <w:rPr>
          <w:rFonts w:ascii="Arial" w:hAnsi="Arial" w:cs="Arial"/>
        </w:rPr>
      </w:pPr>
      <w:r w:rsidRPr="009F5CE0">
        <w:rPr>
          <w:rFonts w:ascii="Arial" w:hAnsi="Arial" w:cs="Arial"/>
        </w:rPr>
        <w:t>Complex – CAT claim; PTD medically unstable claim and complicated management claims</w:t>
      </w:r>
    </w:p>
    <w:p w:rsidR="0025673B" w:rsidRPr="009F5CE0" w:rsidRDefault="0025673B" w:rsidP="005E6EFE">
      <w:pPr>
        <w:tabs>
          <w:tab w:val="left" w:pos="2340"/>
        </w:tabs>
        <w:ind w:left="3240"/>
        <w:jc w:val="both"/>
        <w:rPr>
          <w:rFonts w:ascii="Arial" w:hAnsi="Arial" w:cs="Arial"/>
        </w:rPr>
      </w:pPr>
    </w:p>
    <w:p w:rsidR="00785A2B" w:rsidRDefault="00BD12B7" w:rsidP="00E15791">
      <w:pPr>
        <w:numPr>
          <w:ilvl w:val="3"/>
          <w:numId w:val="22"/>
        </w:numPr>
        <w:tabs>
          <w:tab w:val="clear" w:pos="3240"/>
          <w:tab w:val="num" w:pos="2880"/>
        </w:tabs>
        <w:ind w:left="2880" w:hanging="540"/>
        <w:jc w:val="both"/>
        <w:rPr>
          <w:rFonts w:ascii="Arial" w:hAnsi="Arial" w:cs="Arial"/>
        </w:rPr>
      </w:pPr>
      <w:r w:rsidRPr="009F5CE0">
        <w:rPr>
          <w:rFonts w:ascii="Arial" w:hAnsi="Arial" w:cs="Arial"/>
        </w:rPr>
        <w:t xml:space="preserve">Subrogation Desk - </w:t>
      </w:r>
      <w:r w:rsidR="00062D06" w:rsidRPr="009F5CE0">
        <w:rPr>
          <w:rFonts w:ascii="Arial" w:hAnsi="Arial" w:cs="Arial"/>
        </w:rPr>
        <w:t>Hybrid responsibility for the pursuit and recovery of payments from third parties.  Claim may reside on this desk solely if all other indemnity and medical is resolved or handled jointly with another Benefit Coordinator if there are ongoing payments.</w:t>
      </w:r>
    </w:p>
    <w:p w:rsidR="00E15791" w:rsidRPr="009F5CE0" w:rsidRDefault="00E15791" w:rsidP="00E15791">
      <w:pPr>
        <w:ind w:left="2880"/>
        <w:jc w:val="both"/>
        <w:rPr>
          <w:rFonts w:ascii="Arial" w:hAnsi="Arial" w:cs="Arial"/>
        </w:rPr>
      </w:pPr>
    </w:p>
    <w:p w:rsidR="00DA5634" w:rsidRPr="009F5CE0" w:rsidRDefault="00062D06" w:rsidP="00E15791">
      <w:pPr>
        <w:numPr>
          <w:ilvl w:val="3"/>
          <w:numId w:val="22"/>
        </w:numPr>
        <w:tabs>
          <w:tab w:val="clear" w:pos="3240"/>
          <w:tab w:val="num" w:pos="2880"/>
        </w:tabs>
        <w:ind w:left="2880" w:hanging="540"/>
        <w:jc w:val="both"/>
        <w:rPr>
          <w:rFonts w:ascii="Arial" w:hAnsi="Arial" w:cs="Arial"/>
        </w:rPr>
      </w:pPr>
      <w:r w:rsidRPr="009F5CE0">
        <w:rPr>
          <w:rFonts w:ascii="Arial" w:hAnsi="Arial" w:cs="Arial"/>
        </w:rPr>
        <w:t>Currently,</w:t>
      </w:r>
      <w:r w:rsidR="00DA5634" w:rsidRPr="009F5CE0">
        <w:rPr>
          <w:rFonts w:ascii="Arial" w:hAnsi="Arial" w:cs="Arial"/>
        </w:rPr>
        <w:t xml:space="preserve"> benefit coordinators</w:t>
      </w:r>
      <w:r w:rsidR="00AA0E6C" w:rsidRPr="009F5CE0">
        <w:rPr>
          <w:rFonts w:ascii="Arial" w:hAnsi="Arial" w:cs="Arial"/>
        </w:rPr>
        <w:t>’</w:t>
      </w:r>
      <w:r w:rsidR="00DA5634" w:rsidRPr="009F5CE0">
        <w:rPr>
          <w:rFonts w:ascii="Arial" w:hAnsi="Arial" w:cs="Arial"/>
        </w:rPr>
        <w:t xml:space="preserve"> caseloads will not exceed </w:t>
      </w:r>
      <w:r w:rsidR="000A06E7" w:rsidRPr="009F5CE0">
        <w:rPr>
          <w:rFonts w:ascii="Arial" w:hAnsi="Arial" w:cs="Arial"/>
        </w:rPr>
        <w:t>1</w:t>
      </w:r>
      <w:r w:rsidR="005E6EFE" w:rsidRPr="009F5CE0">
        <w:rPr>
          <w:rFonts w:ascii="Arial" w:hAnsi="Arial" w:cs="Arial"/>
        </w:rPr>
        <w:t>2</w:t>
      </w:r>
      <w:r w:rsidR="000A06E7" w:rsidRPr="009F5CE0">
        <w:rPr>
          <w:rFonts w:ascii="Arial" w:hAnsi="Arial" w:cs="Arial"/>
        </w:rPr>
        <w:t>0</w:t>
      </w:r>
      <w:r w:rsidR="00DA5634" w:rsidRPr="009F5CE0">
        <w:rPr>
          <w:rFonts w:ascii="Arial" w:hAnsi="Arial" w:cs="Arial"/>
        </w:rPr>
        <w:t xml:space="preserve"> </w:t>
      </w:r>
      <w:r w:rsidR="005E6EFE" w:rsidRPr="009F5CE0">
        <w:rPr>
          <w:rFonts w:ascii="Arial" w:hAnsi="Arial" w:cs="Arial"/>
        </w:rPr>
        <w:t xml:space="preserve">weighted </w:t>
      </w:r>
      <w:r w:rsidR="00DA5634" w:rsidRPr="009F5CE0">
        <w:rPr>
          <w:rFonts w:ascii="Arial" w:hAnsi="Arial" w:cs="Arial"/>
        </w:rPr>
        <w:t>open cases</w:t>
      </w:r>
      <w:r w:rsidR="005E6EFE" w:rsidRPr="009F5CE0">
        <w:rPr>
          <w:rFonts w:ascii="Arial" w:hAnsi="Arial" w:cs="Arial"/>
        </w:rPr>
        <w:t>.</w:t>
      </w:r>
      <w:r w:rsidR="004B16B5" w:rsidRPr="009F5CE0">
        <w:rPr>
          <w:rFonts w:ascii="Arial" w:hAnsi="Arial" w:cs="Arial"/>
        </w:rPr>
        <w:t xml:space="preserve">  </w:t>
      </w:r>
      <w:r w:rsidR="00DA5634" w:rsidRPr="009F5CE0">
        <w:rPr>
          <w:rFonts w:ascii="Arial" w:hAnsi="Arial" w:cs="Arial"/>
        </w:rPr>
        <w:t xml:space="preserve">To the extent caseloads are determined by the </w:t>
      </w:r>
      <w:r w:rsidR="00C80943" w:rsidRPr="009F5CE0">
        <w:rPr>
          <w:rFonts w:ascii="Arial" w:hAnsi="Arial" w:cs="Arial"/>
        </w:rPr>
        <w:t xml:space="preserve">Purchasing Agency </w:t>
      </w:r>
      <w:r w:rsidR="00DA5634" w:rsidRPr="009F5CE0">
        <w:rPr>
          <w:rFonts w:ascii="Arial" w:hAnsi="Arial" w:cs="Arial"/>
        </w:rPr>
        <w:t xml:space="preserve">to be in excess of that necessary to provide the services required </w:t>
      </w:r>
      <w:r w:rsidR="00785A2B" w:rsidRPr="009F5CE0">
        <w:rPr>
          <w:rFonts w:ascii="Arial" w:hAnsi="Arial" w:cs="Arial"/>
        </w:rPr>
        <w:t>herein</w:t>
      </w:r>
      <w:r w:rsidR="00EE482E" w:rsidRPr="009F5CE0">
        <w:rPr>
          <w:rFonts w:ascii="Arial" w:hAnsi="Arial" w:cs="Arial"/>
        </w:rPr>
        <w:t>,</w:t>
      </w:r>
      <w:r w:rsidR="00DA5634" w:rsidRPr="009F5CE0">
        <w:rPr>
          <w:rFonts w:ascii="Arial" w:hAnsi="Arial" w:cs="Arial"/>
        </w:rPr>
        <w:t xml:space="preserve"> it is expected that the </w:t>
      </w:r>
      <w:r w:rsidR="00C80943" w:rsidRPr="009F5CE0">
        <w:rPr>
          <w:rFonts w:ascii="Arial" w:hAnsi="Arial" w:cs="Arial"/>
        </w:rPr>
        <w:t xml:space="preserve">Purchasing Agency </w:t>
      </w:r>
      <w:r w:rsidR="00DA5634" w:rsidRPr="009F5CE0">
        <w:rPr>
          <w:rFonts w:ascii="Arial" w:hAnsi="Arial" w:cs="Arial"/>
        </w:rPr>
        <w:t xml:space="preserve">and the </w:t>
      </w:r>
      <w:r w:rsidR="000C571D" w:rsidRPr="009F5CE0">
        <w:rPr>
          <w:rFonts w:ascii="Arial" w:hAnsi="Arial" w:cs="Arial"/>
        </w:rPr>
        <w:t>Contractor</w:t>
      </w:r>
      <w:r w:rsidR="00EE482E" w:rsidRPr="009F5CE0">
        <w:rPr>
          <w:rFonts w:ascii="Arial" w:hAnsi="Arial" w:cs="Arial"/>
        </w:rPr>
        <w:t xml:space="preserve"> </w:t>
      </w:r>
      <w:r w:rsidR="00DA5634" w:rsidRPr="009F5CE0">
        <w:rPr>
          <w:rFonts w:ascii="Arial" w:hAnsi="Arial" w:cs="Arial"/>
        </w:rPr>
        <w:t>will meet and reach a consensus as to appropriate caseloads or agree upon staff increases</w:t>
      </w:r>
      <w:r w:rsidR="00BE6B57" w:rsidRPr="009F5CE0">
        <w:rPr>
          <w:rFonts w:ascii="Arial" w:hAnsi="Arial" w:cs="Arial"/>
        </w:rPr>
        <w:t>/decreases</w:t>
      </w:r>
      <w:r w:rsidR="00DA5634" w:rsidRPr="009F5CE0">
        <w:rPr>
          <w:rFonts w:ascii="Arial" w:hAnsi="Arial" w:cs="Arial"/>
        </w:rPr>
        <w:t xml:space="preserve"> to assure appropriate services are provided. In the event consensus cannot be achieved, the recommendations of the </w:t>
      </w:r>
      <w:r w:rsidR="00C80943" w:rsidRPr="009F5CE0">
        <w:rPr>
          <w:rFonts w:ascii="Arial" w:hAnsi="Arial" w:cs="Arial"/>
        </w:rPr>
        <w:lastRenderedPageBreak/>
        <w:t>Purchasing Agency</w:t>
      </w:r>
      <w:r w:rsidR="00DA5634" w:rsidRPr="009F5CE0">
        <w:rPr>
          <w:rFonts w:ascii="Arial" w:hAnsi="Arial" w:cs="Arial"/>
        </w:rPr>
        <w:t xml:space="preserve">, with adequate industry data for support, will be instituted. </w:t>
      </w:r>
    </w:p>
    <w:p w:rsidR="00375861" w:rsidRPr="009F5CE0" w:rsidRDefault="00375861" w:rsidP="00375861">
      <w:pPr>
        <w:tabs>
          <w:tab w:val="left" w:pos="2340"/>
        </w:tabs>
        <w:ind w:left="1440"/>
        <w:jc w:val="both"/>
        <w:rPr>
          <w:rFonts w:ascii="Arial" w:hAnsi="Arial" w:cs="Arial"/>
        </w:rPr>
      </w:pPr>
    </w:p>
    <w:p w:rsidR="00DA5634" w:rsidRPr="009F5CE0" w:rsidRDefault="00DA5634" w:rsidP="00DD1C21">
      <w:pPr>
        <w:pStyle w:val="letterindent"/>
        <w:numPr>
          <w:ilvl w:val="2"/>
          <w:numId w:val="22"/>
        </w:numPr>
        <w:tabs>
          <w:tab w:val="clear" w:pos="2160"/>
          <w:tab w:val="left" w:pos="2340"/>
        </w:tabs>
        <w:spacing w:after="0"/>
        <w:ind w:left="2340" w:hanging="900"/>
        <w:jc w:val="both"/>
        <w:rPr>
          <w:rFonts w:ascii="Arial" w:hAnsi="Arial" w:cs="Arial"/>
        </w:rPr>
      </w:pPr>
      <w:r w:rsidRPr="009F5CE0">
        <w:rPr>
          <w:rFonts w:ascii="Arial" w:hAnsi="Arial" w:cs="Arial"/>
          <w:u w:val="single"/>
        </w:rPr>
        <w:t>Turnaround Times and Accuracy</w:t>
      </w:r>
      <w:r w:rsidRPr="009F5CE0">
        <w:rPr>
          <w:rFonts w:ascii="Arial" w:hAnsi="Arial" w:cs="Arial"/>
        </w:rPr>
        <w:t xml:space="preserve">: The selected vendor will be required to provide services as described in the RFP on an accurate and timely basis. Claim accuracy will be defined by industry standards. It is the expectation of the </w:t>
      </w:r>
      <w:r w:rsidR="00C80943" w:rsidRPr="009F5CE0">
        <w:rPr>
          <w:rFonts w:ascii="Arial" w:hAnsi="Arial" w:cs="Arial"/>
        </w:rPr>
        <w:t xml:space="preserve">Purchasing Agency </w:t>
      </w:r>
      <w:r w:rsidRPr="009F5CE0">
        <w:rPr>
          <w:rFonts w:ascii="Arial" w:hAnsi="Arial" w:cs="Arial"/>
        </w:rPr>
        <w:t>that all claims will be processed with at least 95% accuracy. Payment accuracy must meet or exceed 99%. The time frames specified in this RFP will be minimum acceptable limits</w:t>
      </w:r>
      <w:r w:rsidR="00340732" w:rsidRPr="009F5CE0">
        <w:rPr>
          <w:rFonts w:ascii="Arial" w:hAnsi="Arial" w:cs="Arial"/>
        </w:rPr>
        <w:t xml:space="preserve"> and the </w:t>
      </w:r>
      <w:r w:rsidR="000C571D" w:rsidRPr="009F5CE0">
        <w:rPr>
          <w:rFonts w:ascii="Arial" w:hAnsi="Arial" w:cs="Arial"/>
        </w:rPr>
        <w:t>Contractor</w:t>
      </w:r>
      <w:r w:rsidR="00806F03" w:rsidRPr="009F5CE0">
        <w:rPr>
          <w:rFonts w:ascii="Arial" w:hAnsi="Arial" w:cs="Arial"/>
        </w:rPr>
        <w:t xml:space="preserve"> </w:t>
      </w:r>
      <w:r w:rsidR="00340732" w:rsidRPr="009F5CE0">
        <w:rPr>
          <w:rFonts w:ascii="Arial" w:hAnsi="Arial" w:cs="Arial"/>
        </w:rPr>
        <w:t>is encouraged to exceed these minimum requirements as part of their proposal</w:t>
      </w:r>
      <w:r w:rsidRPr="009F5CE0">
        <w:rPr>
          <w:rFonts w:ascii="Arial" w:hAnsi="Arial" w:cs="Arial"/>
        </w:rPr>
        <w:t xml:space="preserve">. Three-point contact </w:t>
      </w:r>
      <w:r w:rsidR="00D272EE" w:rsidRPr="009F5CE0">
        <w:rPr>
          <w:rFonts w:ascii="Arial" w:hAnsi="Arial" w:cs="Arial"/>
        </w:rPr>
        <w:t xml:space="preserve">on Lost Time Claims </w:t>
      </w:r>
      <w:r w:rsidRPr="009F5CE0">
        <w:rPr>
          <w:rFonts w:ascii="Arial" w:hAnsi="Arial" w:cs="Arial"/>
        </w:rPr>
        <w:t xml:space="preserve">shall at a minimum be made within </w:t>
      </w:r>
      <w:r w:rsidR="00827A8F" w:rsidRPr="009F5CE0">
        <w:rPr>
          <w:rFonts w:ascii="Arial" w:hAnsi="Arial" w:cs="Arial"/>
        </w:rPr>
        <w:t>1 business day</w:t>
      </w:r>
      <w:r w:rsidRPr="009F5CE0">
        <w:rPr>
          <w:rFonts w:ascii="Arial" w:hAnsi="Arial" w:cs="Arial"/>
        </w:rPr>
        <w:t xml:space="preserve"> from </w:t>
      </w:r>
      <w:r w:rsidR="00340732" w:rsidRPr="009F5CE0">
        <w:rPr>
          <w:rFonts w:ascii="Arial" w:hAnsi="Arial" w:cs="Arial"/>
        </w:rPr>
        <w:t>date of receipt</w:t>
      </w:r>
      <w:r w:rsidRPr="009F5CE0">
        <w:rPr>
          <w:rFonts w:ascii="Arial" w:hAnsi="Arial" w:cs="Arial"/>
        </w:rPr>
        <w:t xml:space="preserve"> by the </w:t>
      </w:r>
      <w:r w:rsidR="000C571D" w:rsidRPr="009F5CE0">
        <w:rPr>
          <w:rFonts w:ascii="Arial" w:hAnsi="Arial" w:cs="Arial"/>
        </w:rPr>
        <w:t>Contractor</w:t>
      </w:r>
      <w:r w:rsidR="00806F03" w:rsidRPr="009F5CE0">
        <w:rPr>
          <w:rFonts w:ascii="Arial" w:hAnsi="Arial" w:cs="Arial"/>
        </w:rPr>
        <w:t xml:space="preserve"> </w:t>
      </w:r>
      <w:r w:rsidR="00827A8F" w:rsidRPr="009F5CE0">
        <w:rPr>
          <w:rFonts w:ascii="Arial" w:hAnsi="Arial" w:cs="Arial"/>
        </w:rPr>
        <w:t xml:space="preserve">or within </w:t>
      </w:r>
      <w:r w:rsidR="00340732" w:rsidRPr="009F5CE0">
        <w:rPr>
          <w:rFonts w:ascii="Arial" w:hAnsi="Arial" w:cs="Arial"/>
        </w:rPr>
        <w:t>one business day</w:t>
      </w:r>
      <w:r w:rsidR="00827A8F" w:rsidRPr="009F5CE0">
        <w:rPr>
          <w:rFonts w:ascii="Arial" w:hAnsi="Arial" w:cs="Arial"/>
        </w:rPr>
        <w:t xml:space="preserve"> of </w:t>
      </w:r>
      <w:r w:rsidR="00796CD6" w:rsidRPr="009F5CE0">
        <w:rPr>
          <w:rFonts w:ascii="Arial" w:hAnsi="Arial" w:cs="Arial"/>
        </w:rPr>
        <w:t>identification</w:t>
      </w:r>
      <w:r w:rsidR="00340732" w:rsidRPr="009F5CE0">
        <w:rPr>
          <w:rFonts w:ascii="Arial" w:hAnsi="Arial" w:cs="Arial"/>
        </w:rPr>
        <w:t xml:space="preserve"> that a medical only claim shall need to </w:t>
      </w:r>
      <w:r w:rsidR="00827A8F" w:rsidRPr="009F5CE0">
        <w:rPr>
          <w:rFonts w:ascii="Arial" w:hAnsi="Arial" w:cs="Arial"/>
        </w:rPr>
        <w:t xml:space="preserve">transfer </w:t>
      </w:r>
      <w:r w:rsidR="00340732" w:rsidRPr="009F5CE0">
        <w:rPr>
          <w:rFonts w:ascii="Arial" w:hAnsi="Arial" w:cs="Arial"/>
        </w:rPr>
        <w:t>to lost time</w:t>
      </w:r>
      <w:r w:rsidRPr="009F5CE0">
        <w:rPr>
          <w:rFonts w:ascii="Arial" w:hAnsi="Arial" w:cs="Arial"/>
        </w:rPr>
        <w:t>. This three-point contact shall include contact with the employee, the employ</w:t>
      </w:r>
      <w:r w:rsidR="00340732" w:rsidRPr="009F5CE0">
        <w:rPr>
          <w:rFonts w:ascii="Arial" w:hAnsi="Arial" w:cs="Arial"/>
        </w:rPr>
        <w:t>er/supervisor/</w:t>
      </w:r>
      <w:r w:rsidRPr="009F5CE0">
        <w:rPr>
          <w:rFonts w:ascii="Arial" w:hAnsi="Arial" w:cs="Arial"/>
        </w:rPr>
        <w:t>agency</w:t>
      </w:r>
      <w:r w:rsidR="00340732" w:rsidRPr="009F5CE0">
        <w:rPr>
          <w:rFonts w:ascii="Arial" w:hAnsi="Arial" w:cs="Arial"/>
        </w:rPr>
        <w:t xml:space="preserve"> HR</w:t>
      </w:r>
      <w:r w:rsidRPr="009F5CE0">
        <w:rPr>
          <w:rFonts w:ascii="Arial" w:hAnsi="Arial" w:cs="Arial"/>
        </w:rPr>
        <w:t xml:space="preserve">, and the treating provider. </w:t>
      </w:r>
      <w:r w:rsidR="00340732" w:rsidRPr="009F5CE0">
        <w:rPr>
          <w:rFonts w:ascii="Arial" w:hAnsi="Arial" w:cs="Arial"/>
        </w:rPr>
        <w:t xml:space="preserve">Three-point contact is defined as </w:t>
      </w:r>
      <w:r w:rsidR="00D94CB8" w:rsidRPr="009F5CE0">
        <w:rPr>
          <w:rFonts w:ascii="Arial" w:hAnsi="Arial" w:cs="Arial"/>
        </w:rPr>
        <w:t xml:space="preserve">daily </w:t>
      </w:r>
      <w:r w:rsidR="00340732" w:rsidRPr="009F5CE0">
        <w:rPr>
          <w:rFonts w:ascii="Arial" w:hAnsi="Arial" w:cs="Arial"/>
        </w:rPr>
        <w:t xml:space="preserve">attempts at phone contact </w:t>
      </w:r>
      <w:r w:rsidR="00F8151F" w:rsidRPr="009F5CE0">
        <w:rPr>
          <w:rFonts w:ascii="Arial" w:hAnsi="Arial" w:cs="Arial"/>
        </w:rPr>
        <w:t xml:space="preserve">at all available telephone numbers </w:t>
      </w:r>
      <w:r w:rsidR="00340732" w:rsidRPr="009F5CE0">
        <w:rPr>
          <w:rFonts w:ascii="Arial" w:hAnsi="Arial" w:cs="Arial"/>
        </w:rPr>
        <w:t>with the Injured Worker, the physician, and the employer/supervisor/agency HR clearly documented in file notes to include the times</w:t>
      </w:r>
      <w:r w:rsidR="009E0F41" w:rsidRPr="009F5CE0">
        <w:rPr>
          <w:rFonts w:ascii="Arial" w:hAnsi="Arial" w:cs="Arial"/>
        </w:rPr>
        <w:t>, names</w:t>
      </w:r>
      <w:r w:rsidR="00D16315" w:rsidRPr="009F5CE0">
        <w:rPr>
          <w:rFonts w:ascii="Arial" w:hAnsi="Arial" w:cs="Arial"/>
        </w:rPr>
        <w:t xml:space="preserve"> of persons called</w:t>
      </w:r>
      <w:r w:rsidR="009E0F41" w:rsidRPr="009F5CE0">
        <w:rPr>
          <w:rFonts w:ascii="Arial" w:hAnsi="Arial" w:cs="Arial"/>
        </w:rPr>
        <w:t>,</w:t>
      </w:r>
      <w:r w:rsidR="00340732" w:rsidRPr="009F5CE0">
        <w:rPr>
          <w:rFonts w:ascii="Arial" w:hAnsi="Arial" w:cs="Arial"/>
        </w:rPr>
        <w:t xml:space="preserve"> and phone numbers called.</w:t>
      </w:r>
      <w:r w:rsidR="00A21A15" w:rsidRPr="009F5CE0">
        <w:rPr>
          <w:rFonts w:ascii="Arial" w:hAnsi="Arial" w:cs="Arial"/>
        </w:rPr>
        <w:t xml:space="preserve"> </w:t>
      </w:r>
      <w:r w:rsidR="0067019B" w:rsidRPr="009F5CE0">
        <w:rPr>
          <w:rFonts w:ascii="Arial" w:hAnsi="Arial" w:cs="Arial"/>
        </w:rPr>
        <w:t xml:space="preserve">The standard for Medical Only Investigation claims is </w:t>
      </w:r>
      <w:r w:rsidR="00D94CB8" w:rsidRPr="009F5CE0">
        <w:rPr>
          <w:rFonts w:ascii="Arial" w:hAnsi="Arial" w:cs="Arial"/>
        </w:rPr>
        <w:t xml:space="preserve">daily </w:t>
      </w:r>
      <w:r w:rsidR="00340732" w:rsidRPr="009F5CE0">
        <w:rPr>
          <w:rFonts w:ascii="Arial" w:hAnsi="Arial" w:cs="Arial"/>
        </w:rPr>
        <w:t xml:space="preserve">attempts at </w:t>
      </w:r>
      <w:r w:rsidR="0067019B" w:rsidRPr="009F5CE0">
        <w:rPr>
          <w:rFonts w:ascii="Arial" w:hAnsi="Arial" w:cs="Arial"/>
        </w:rPr>
        <w:t xml:space="preserve">two-point contact within one business day of </w:t>
      </w:r>
      <w:r w:rsidR="0059310B" w:rsidRPr="009F5CE0">
        <w:rPr>
          <w:rFonts w:ascii="Arial" w:hAnsi="Arial" w:cs="Arial"/>
        </w:rPr>
        <w:t xml:space="preserve">receipt. </w:t>
      </w:r>
      <w:r w:rsidR="0067019B" w:rsidRPr="009F5CE0">
        <w:rPr>
          <w:rFonts w:ascii="Arial" w:hAnsi="Arial" w:cs="Arial"/>
        </w:rPr>
        <w:t xml:space="preserve">Two-point contact is defined as </w:t>
      </w:r>
      <w:r w:rsidR="00340732" w:rsidRPr="009F5CE0">
        <w:rPr>
          <w:rFonts w:ascii="Arial" w:hAnsi="Arial" w:cs="Arial"/>
        </w:rPr>
        <w:t xml:space="preserve">multiple attempts at </w:t>
      </w:r>
      <w:r w:rsidR="0067019B" w:rsidRPr="009F5CE0">
        <w:rPr>
          <w:rFonts w:ascii="Arial" w:hAnsi="Arial" w:cs="Arial"/>
        </w:rPr>
        <w:t>contact with the Injured Worker and employing Agency</w:t>
      </w:r>
      <w:r w:rsidR="00340732" w:rsidRPr="009F5CE0">
        <w:rPr>
          <w:rFonts w:ascii="Arial" w:hAnsi="Arial" w:cs="Arial"/>
        </w:rPr>
        <w:t xml:space="preserve"> clearly documented in file notes to include the times</w:t>
      </w:r>
      <w:r w:rsidR="00070ED3" w:rsidRPr="009F5CE0">
        <w:rPr>
          <w:rFonts w:ascii="Arial" w:hAnsi="Arial" w:cs="Arial"/>
        </w:rPr>
        <w:t>, names of persons called,</w:t>
      </w:r>
      <w:r w:rsidR="00340732" w:rsidRPr="009F5CE0">
        <w:rPr>
          <w:rFonts w:ascii="Arial" w:hAnsi="Arial" w:cs="Arial"/>
        </w:rPr>
        <w:t xml:space="preserve"> and phone numbers called</w:t>
      </w:r>
      <w:r w:rsidR="0067019B" w:rsidRPr="009F5CE0">
        <w:rPr>
          <w:rFonts w:ascii="Arial" w:hAnsi="Arial" w:cs="Arial"/>
        </w:rPr>
        <w:t>.</w:t>
      </w:r>
      <w:r w:rsidR="00A21A15" w:rsidRPr="009F5CE0">
        <w:rPr>
          <w:rFonts w:ascii="Arial" w:hAnsi="Arial" w:cs="Arial"/>
        </w:rPr>
        <w:t xml:space="preserve"> </w:t>
      </w:r>
      <w:r w:rsidR="00806F03" w:rsidRPr="009F5CE0">
        <w:rPr>
          <w:rFonts w:ascii="Arial" w:hAnsi="Arial" w:cs="Arial"/>
        </w:rPr>
        <w:t>Should the compensability decision on a medical only investigation claim involve medical information, 24 hour contact with the medical provider shall be required.</w:t>
      </w:r>
      <w:r w:rsidR="0067019B" w:rsidRPr="009F5CE0">
        <w:rPr>
          <w:rFonts w:ascii="Arial" w:hAnsi="Arial" w:cs="Arial"/>
        </w:rPr>
        <w:t xml:space="preserve"> </w:t>
      </w:r>
      <w:r w:rsidR="00461463" w:rsidRPr="009F5CE0">
        <w:rPr>
          <w:rFonts w:ascii="Arial" w:hAnsi="Arial" w:cs="Arial"/>
        </w:rPr>
        <w:t xml:space="preserve">Medical Only claims transitioning to Lost Time claims shall be transferred to a Lost Time desk within 1 business day of notification of lost time exceeding 7 days.  Such notice may be via medical record, notification from the agency, notification from a vocational/medical consultant, etc.  </w:t>
      </w:r>
      <w:r w:rsidRPr="009F5CE0">
        <w:rPr>
          <w:rFonts w:ascii="Arial" w:hAnsi="Arial" w:cs="Arial"/>
        </w:rPr>
        <w:t xml:space="preserve">Other timing definitions shall be contained in the specific task descriptions contained below. All applicable State regulations regarding timely reporting and notification requirements shall be the responsibility of the </w:t>
      </w:r>
      <w:r w:rsidR="000C571D" w:rsidRPr="009F5CE0">
        <w:rPr>
          <w:rFonts w:ascii="Arial" w:hAnsi="Arial" w:cs="Arial"/>
        </w:rPr>
        <w:t>Contractor</w:t>
      </w:r>
      <w:r w:rsidRPr="009F5CE0">
        <w:rPr>
          <w:rFonts w:ascii="Arial" w:hAnsi="Arial" w:cs="Arial"/>
        </w:rPr>
        <w:t xml:space="preserve"> on behalf of the Commonwealth of Virginia.</w:t>
      </w:r>
    </w:p>
    <w:p w:rsidR="00DA5634" w:rsidRPr="009F5CE0" w:rsidRDefault="00DA5634">
      <w:pPr>
        <w:pStyle w:val="letterindent"/>
        <w:numPr>
          <w:ilvl w:val="0"/>
          <w:numId w:val="0"/>
        </w:numPr>
        <w:tabs>
          <w:tab w:val="left" w:pos="2340"/>
        </w:tabs>
        <w:spacing w:after="0"/>
        <w:ind w:left="2340" w:hanging="900"/>
        <w:jc w:val="both"/>
        <w:rPr>
          <w:rFonts w:ascii="Arial" w:hAnsi="Arial" w:cs="Arial"/>
        </w:rPr>
      </w:pPr>
    </w:p>
    <w:p w:rsidR="00DA5634" w:rsidRPr="009F5CE0" w:rsidRDefault="004E56AD" w:rsidP="00DD1C21">
      <w:pPr>
        <w:pStyle w:val="letterindent"/>
        <w:numPr>
          <w:ilvl w:val="2"/>
          <w:numId w:val="22"/>
        </w:numPr>
        <w:tabs>
          <w:tab w:val="clear" w:pos="2160"/>
          <w:tab w:val="left" w:pos="2340"/>
        </w:tabs>
        <w:spacing w:after="240"/>
        <w:ind w:left="2340" w:hanging="900"/>
        <w:jc w:val="both"/>
        <w:rPr>
          <w:rFonts w:ascii="Arial" w:hAnsi="Arial" w:cs="Arial"/>
        </w:rPr>
      </w:pPr>
      <w:r w:rsidRPr="009F5CE0">
        <w:rPr>
          <w:rFonts w:ascii="Arial" w:hAnsi="Arial" w:cs="Arial"/>
          <w:u w:val="single"/>
        </w:rPr>
        <w:t xml:space="preserve">Defense </w:t>
      </w:r>
      <w:r w:rsidR="00DA5634" w:rsidRPr="009F5CE0">
        <w:rPr>
          <w:rFonts w:ascii="Arial" w:hAnsi="Arial" w:cs="Arial"/>
          <w:u w:val="single"/>
        </w:rPr>
        <w:t>Litigation Coordination</w:t>
      </w:r>
      <w:r w:rsidR="00DA5634" w:rsidRPr="009F5CE0">
        <w:rPr>
          <w:rFonts w:ascii="Arial" w:hAnsi="Arial" w:cs="Arial"/>
        </w:rPr>
        <w:t xml:space="preserve">: The </w:t>
      </w:r>
      <w:r w:rsidR="000C571D" w:rsidRPr="009F5CE0">
        <w:rPr>
          <w:rFonts w:ascii="Arial" w:hAnsi="Arial" w:cs="Arial"/>
        </w:rPr>
        <w:t>Contractor</w:t>
      </w:r>
      <w:r w:rsidR="001513D8" w:rsidRPr="009F5CE0">
        <w:rPr>
          <w:rFonts w:ascii="Arial" w:hAnsi="Arial" w:cs="Arial"/>
        </w:rPr>
        <w:t xml:space="preserve"> </w:t>
      </w:r>
      <w:r w:rsidR="00DA5634" w:rsidRPr="009F5CE0">
        <w:rPr>
          <w:rFonts w:ascii="Arial" w:hAnsi="Arial" w:cs="Arial"/>
        </w:rPr>
        <w:t>shall assure benefit coordinator’s physical presence at all times as required by the Office of the Attorney General or the Purchasing Agency.</w:t>
      </w:r>
      <w:r w:rsidR="00A21A15" w:rsidRPr="009F5CE0">
        <w:rPr>
          <w:rFonts w:ascii="Arial" w:hAnsi="Arial" w:cs="Arial"/>
        </w:rPr>
        <w:t xml:space="preserve"> </w:t>
      </w:r>
      <w:r w:rsidR="00DA5634" w:rsidRPr="009F5CE0">
        <w:rPr>
          <w:rFonts w:ascii="Arial" w:hAnsi="Arial" w:cs="Arial"/>
        </w:rPr>
        <w:t xml:space="preserve">Once </w:t>
      </w:r>
      <w:r w:rsidR="00785A2B" w:rsidRPr="009F5CE0">
        <w:rPr>
          <w:rFonts w:ascii="Arial" w:hAnsi="Arial" w:cs="Arial"/>
        </w:rPr>
        <w:t>a Notice of Referral to the docket is received</w:t>
      </w:r>
      <w:r w:rsidR="00DA5634" w:rsidRPr="009F5CE0">
        <w:rPr>
          <w:rFonts w:ascii="Arial" w:hAnsi="Arial" w:cs="Arial"/>
        </w:rPr>
        <w:t xml:space="preserve">, the </w:t>
      </w:r>
      <w:r w:rsidR="000C571D" w:rsidRPr="009F5CE0">
        <w:rPr>
          <w:rFonts w:ascii="Arial" w:hAnsi="Arial" w:cs="Arial"/>
        </w:rPr>
        <w:t>Contractor</w:t>
      </w:r>
      <w:r w:rsidR="001513D8" w:rsidRPr="009F5CE0">
        <w:rPr>
          <w:rFonts w:ascii="Arial" w:hAnsi="Arial" w:cs="Arial"/>
        </w:rPr>
        <w:t xml:space="preserve"> </w:t>
      </w:r>
      <w:r w:rsidR="00DA5634" w:rsidRPr="009F5CE0">
        <w:rPr>
          <w:rFonts w:ascii="Arial" w:hAnsi="Arial" w:cs="Arial"/>
        </w:rPr>
        <w:t xml:space="preserve">is responsible for notifying the </w:t>
      </w:r>
      <w:r w:rsidR="00C73C07" w:rsidRPr="009F5CE0">
        <w:rPr>
          <w:rFonts w:ascii="Arial" w:hAnsi="Arial" w:cs="Arial"/>
        </w:rPr>
        <w:t xml:space="preserve">Purchasing Agency by creating a contested claim </w:t>
      </w:r>
      <w:r w:rsidR="006C13B5" w:rsidRPr="009F5CE0">
        <w:rPr>
          <w:rFonts w:ascii="Arial" w:hAnsi="Arial" w:cs="Arial"/>
        </w:rPr>
        <w:t xml:space="preserve">report </w:t>
      </w:r>
      <w:r w:rsidR="00C73C07" w:rsidRPr="009F5CE0">
        <w:rPr>
          <w:rFonts w:ascii="Arial" w:hAnsi="Arial" w:cs="Arial"/>
        </w:rPr>
        <w:t>providing all supporting material and defenses.</w:t>
      </w:r>
      <w:r w:rsidR="00A21A15" w:rsidRPr="009F5CE0">
        <w:rPr>
          <w:rFonts w:ascii="Arial" w:hAnsi="Arial" w:cs="Arial"/>
        </w:rPr>
        <w:t xml:space="preserve"> </w:t>
      </w:r>
      <w:r w:rsidR="009E147E" w:rsidRPr="009F5CE0">
        <w:rPr>
          <w:rFonts w:ascii="Arial" w:hAnsi="Arial" w:cs="Arial"/>
        </w:rPr>
        <w:t xml:space="preserve">Within </w:t>
      </w:r>
      <w:r w:rsidR="000A06E7" w:rsidRPr="009F5CE0">
        <w:rPr>
          <w:rFonts w:ascii="Arial" w:hAnsi="Arial" w:cs="Arial"/>
        </w:rPr>
        <w:t xml:space="preserve">7 </w:t>
      </w:r>
      <w:r w:rsidR="00785A2B" w:rsidRPr="009F5CE0">
        <w:rPr>
          <w:rFonts w:ascii="Arial" w:hAnsi="Arial" w:cs="Arial"/>
        </w:rPr>
        <w:t>working</w:t>
      </w:r>
      <w:r w:rsidR="000A06E7" w:rsidRPr="009F5CE0">
        <w:rPr>
          <w:rFonts w:ascii="Arial" w:hAnsi="Arial" w:cs="Arial"/>
        </w:rPr>
        <w:t xml:space="preserve"> days</w:t>
      </w:r>
      <w:r w:rsidR="009E147E" w:rsidRPr="009F5CE0">
        <w:rPr>
          <w:rFonts w:ascii="Arial" w:hAnsi="Arial" w:cs="Arial"/>
        </w:rPr>
        <w:t xml:space="preserve"> the </w:t>
      </w:r>
      <w:r w:rsidR="000C571D" w:rsidRPr="009F5CE0">
        <w:rPr>
          <w:rFonts w:ascii="Arial" w:hAnsi="Arial" w:cs="Arial"/>
        </w:rPr>
        <w:t>Contractor</w:t>
      </w:r>
      <w:r w:rsidR="00A21A15" w:rsidRPr="009F5CE0">
        <w:rPr>
          <w:rFonts w:ascii="Arial" w:hAnsi="Arial" w:cs="Arial"/>
        </w:rPr>
        <w:t xml:space="preserve"> </w:t>
      </w:r>
      <w:r w:rsidR="009E147E" w:rsidRPr="009F5CE0">
        <w:rPr>
          <w:rFonts w:ascii="Arial" w:hAnsi="Arial" w:cs="Arial"/>
        </w:rPr>
        <w:t>shall complete the contested claim report laying out all facts of the case and the defense strategies suggested.</w:t>
      </w:r>
      <w:r w:rsidR="00A21A15" w:rsidRPr="009F5CE0">
        <w:rPr>
          <w:rFonts w:ascii="Arial" w:hAnsi="Arial" w:cs="Arial"/>
        </w:rPr>
        <w:t xml:space="preserve"> </w:t>
      </w:r>
      <w:r w:rsidR="009E147E" w:rsidRPr="009F5CE0">
        <w:rPr>
          <w:rFonts w:ascii="Arial" w:hAnsi="Arial" w:cs="Arial"/>
        </w:rPr>
        <w:t>It shall be submitted with a transcribed recorded statement to the Purchasing Agency for review.</w:t>
      </w:r>
      <w:r w:rsidR="00A21A15" w:rsidRPr="009F5CE0">
        <w:rPr>
          <w:rFonts w:ascii="Arial" w:hAnsi="Arial" w:cs="Arial"/>
        </w:rPr>
        <w:t xml:space="preserve"> </w:t>
      </w:r>
      <w:r w:rsidR="00C73C07" w:rsidRPr="009F5CE0">
        <w:rPr>
          <w:rFonts w:ascii="Arial" w:hAnsi="Arial" w:cs="Arial"/>
        </w:rPr>
        <w:t xml:space="preserve">The Purchasing Agency shall review the paperwork and if sufficient shall authorize that it be forwarded to the </w:t>
      </w:r>
      <w:r w:rsidR="00DA5634" w:rsidRPr="009F5CE0">
        <w:rPr>
          <w:rFonts w:ascii="Arial" w:hAnsi="Arial" w:cs="Arial"/>
        </w:rPr>
        <w:t xml:space="preserve">appropriate division of the </w:t>
      </w:r>
      <w:r w:rsidR="00CE2E91" w:rsidRPr="009F5CE0">
        <w:rPr>
          <w:rFonts w:ascii="Arial" w:hAnsi="Arial" w:cs="Arial"/>
        </w:rPr>
        <w:t xml:space="preserve">Office of the </w:t>
      </w:r>
      <w:r w:rsidR="00DA5634" w:rsidRPr="009F5CE0">
        <w:rPr>
          <w:rFonts w:ascii="Arial" w:hAnsi="Arial" w:cs="Arial"/>
        </w:rPr>
        <w:t>Attorney General, as identified by the State’s contract administrator</w:t>
      </w:r>
      <w:r w:rsidR="007576AE" w:rsidRPr="009F5CE0">
        <w:rPr>
          <w:rFonts w:ascii="Arial" w:hAnsi="Arial" w:cs="Arial"/>
        </w:rPr>
        <w:t xml:space="preserve">, within 14 calendar days of receipt of the Notice </w:t>
      </w:r>
      <w:r w:rsidR="007576AE" w:rsidRPr="009F5CE0">
        <w:rPr>
          <w:rFonts w:ascii="Arial" w:hAnsi="Arial" w:cs="Arial"/>
        </w:rPr>
        <w:lastRenderedPageBreak/>
        <w:t>of Referral to the Docket</w:t>
      </w:r>
      <w:r w:rsidR="00DA5634" w:rsidRPr="009F5CE0">
        <w:rPr>
          <w:rFonts w:ascii="Arial" w:hAnsi="Arial" w:cs="Arial"/>
        </w:rPr>
        <w:t xml:space="preserve">. The specific process for this notification to occur and the forms and protocols shall be established by the </w:t>
      </w:r>
      <w:r w:rsidR="00534063" w:rsidRPr="009F5CE0">
        <w:rPr>
          <w:rFonts w:ascii="Arial" w:hAnsi="Arial" w:cs="Arial"/>
        </w:rPr>
        <w:t xml:space="preserve">Office of the </w:t>
      </w:r>
      <w:r w:rsidR="00DA5634" w:rsidRPr="009F5CE0">
        <w:rPr>
          <w:rFonts w:ascii="Arial" w:hAnsi="Arial" w:cs="Arial"/>
        </w:rPr>
        <w:t xml:space="preserve">Attorney General and the </w:t>
      </w:r>
      <w:r w:rsidR="00070ED3" w:rsidRPr="009F5CE0">
        <w:rPr>
          <w:rFonts w:ascii="Arial" w:hAnsi="Arial" w:cs="Arial"/>
        </w:rPr>
        <w:t xml:space="preserve">Purchasing Agency’s </w:t>
      </w:r>
      <w:r w:rsidR="00C73C07" w:rsidRPr="009F5CE0">
        <w:rPr>
          <w:rFonts w:ascii="Arial" w:hAnsi="Arial" w:cs="Arial"/>
        </w:rPr>
        <w:t>C</w:t>
      </w:r>
      <w:r w:rsidR="00DA5634" w:rsidRPr="009F5CE0">
        <w:rPr>
          <w:rFonts w:ascii="Arial" w:hAnsi="Arial" w:cs="Arial"/>
        </w:rPr>
        <w:t xml:space="preserve">ontract Administrator, and provided to the </w:t>
      </w:r>
      <w:r w:rsidR="000C571D" w:rsidRPr="009F5CE0">
        <w:rPr>
          <w:rFonts w:ascii="Arial" w:hAnsi="Arial" w:cs="Arial"/>
        </w:rPr>
        <w:t>Contractor</w:t>
      </w:r>
      <w:r w:rsidR="00DA5634" w:rsidRPr="009F5CE0">
        <w:rPr>
          <w:rFonts w:ascii="Arial" w:hAnsi="Arial" w:cs="Arial"/>
        </w:rPr>
        <w:t xml:space="preserve">. Any disagreement with the process, documentation or the procedures will be resolved between the </w:t>
      </w:r>
      <w:r w:rsidR="000C571D" w:rsidRPr="009F5CE0">
        <w:rPr>
          <w:rFonts w:ascii="Arial" w:hAnsi="Arial" w:cs="Arial"/>
        </w:rPr>
        <w:t>Contract</w:t>
      </w:r>
      <w:r w:rsidR="00785A2B" w:rsidRPr="009F5CE0">
        <w:rPr>
          <w:rFonts w:ascii="Arial" w:hAnsi="Arial" w:cs="Arial"/>
        </w:rPr>
        <w:t>or’s</w:t>
      </w:r>
      <w:r w:rsidR="00A21A15" w:rsidRPr="009F5CE0">
        <w:rPr>
          <w:rFonts w:ascii="Arial" w:hAnsi="Arial" w:cs="Arial"/>
        </w:rPr>
        <w:t xml:space="preserve"> </w:t>
      </w:r>
      <w:r w:rsidR="00E74FF5" w:rsidRPr="009F5CE0">
        <w:rPr>
          <w:rFonts w:ascii="Arial" w:hAnsi="Arial" w:cs="Arial"/>
        </w:rPr>
        <w:t>Account Director</w:t>
      </w:r>
      <w:r w:rsidR="00DA5634" w:rsidRPr="009F5CE0">
        <w:rPr>
          <w:rFonts w:ascii="Arial" w:hAnsi="Arial" w:cs="Arial"/>
        </w:rPr>
        <w:t xml:space="preserve"> and the </w:t>
      </w:r>
      <w:r w:rsidR="00070ED3" w:rsidRPr="009F5CE0">
        <w:rPr>
          <w:rFonts w:ascii="Arial" w:hAnsi="Arial" w:cs="Arial"/>
        </w:rPr>
        <w:t xml:space="preserve">Purchasing Agency’s </w:t>
      </w:r>
      <w:r w:rsidR="00DA5634" w:rsidRPr="009F5CE0">
        <w:rPr>
          <w:rFonts w:ascii="Arial" w:hAnsi="Arial" w:cs="Arial"/>
        </w:rPr>
        <w:t>Contract Administrator.</w:t>
      </w:r>
      <w:r w:rsidR="00A21A15" w:rsidRPr="009F5CE0">
        <w:rPr>
          <w:rFonts w:ascii="Arial" w:hAnsi="Arial" w:cs="Arial"/>
        </w:rPr>
        <w:t xml:space="preserve"> </w:t>
      </w:r>
      <w:r w:rsidR="00DA5634" w:rsidRPr="009F5CE0">
        <w:rPr>
          <w:rFonts w:ascii="Arial" w:hAnsi="Arial" w:cs="Arial"/>
        </w:rPr>
        <w:t xml:space="preserve">The </w:t>
      </w:r>
      <w:r w:rsidR="000C571D" w:rsidRPr="009F5CE0">
        <w:rPr>
          <w:rFonts w:ascii="Arial" w:hAnsi="Arial" w:cs="Arial"/>
        </w:rPr>
        <w:t>Contractor</w:t>
      </w:r>
      <w:r w:rsidR="00A21A15" w:rsidRPr="009F5CE0">
        <w:rPr>
          <w:rFonts w:ascii="Arial" w:hAnsi="Arial" w:cs="Arial"/>
        </w:rPr>
        <w:t xml:space="preserve"> </w:t>
      </w:r>
      <w:r w:rsidR="00DA5634" w:rsidRPr="009F5CE0">
        <w:rPr>
          <w:rFonts w:ascii="Arial" w:hAnsi="Arial" w:cs="Arial"/>
        </w:rPr>
        <w:t xml:space="preserve">shall provide timely and accurate file documentation to the </w:t>
      </w:r>
      <w:r w:rsidR="00534063" w:rsidRPr="009F5CE0">
        <w:rPr>
          <w:rFonts w:ascii="Arial" w:hAnsi="Arial" w:cs="Arial"/>
        </w:rPr>
        <w:t xml:space="preserve">Office of the </w:t>
      </w:r>
      <w:r w:rsidR="00DA5634" w:rsidRPr="009F5CE0">
        <w:rPr>
          <w:rFonts w:ascii="Arial" w:hAnsi="Arial" w:cs="Arial"/>
        </w:rPr>
        <w:t>Attorney General in the form and nature defined by the Office of the Attorney General.</w:t>
      </w:r>
      <w:r w:rsidR="00A21A15" w:rsidRPr="009F5CE0">
        <w:rPr>
          <w:rFonts w:ascii="Arial" w:hAnsi="Arial" w:cs="Arial"/>
        </w:rPr>
        <w:t xml:space="preserve"> </w:t>
      </w:r>
      <w:r w:rsidR="00DA5634" w:rsidRPr="009F5CE0">
        <w:rPr>
          <w:rFonts w:ascii="Arial" w:hAnsi="Arial" w:cs="Arial"/>
        </w:rPr>
        <w:t xml:space="preserve">Once a claim is in litigation, the responsibility for </w:t>
      </w:r>
      <w:r w:rsidR="00090BB7" w:rsidRPr="009F5CE0">
        <w:rPr>
          <w:rFonts w:ascii="Arial" w:hAnsi="Arial" w:cs="Arial"/>
        </w:rPr>
        <w:t>litigation and defense strategy</w:t>
      </w:r>
      <w:r w:rsidR="00DB7EBA" w:rsidRPr="009F5CE0">
        <w:rPr>
          <w:rFonts w:ascii="Arial" w:hAnsi="Arial" w:cs="Arial"/>
        </w:rPr>
        <w:t xml:space="preserve"> </w:t>
      </w:r>
      <w:r w:rsidR="00DA5634" w:rsidRPr="009F5CE0">
        <w:rPr>
          <w:rFonts w:ascii="Arial" w:hAnsi="Arial" w:cs="Arial"/>
        </w:rPr>
        <w:t xml:space="preserve">rests with the Office of the Attorney General and the staff attorney assigned to the claim. It is the responsibility of the </w:t>
      </w:r>
      <w:r w:rsidR="000C571D" w:rsidRPr="009F5CE0">
        <w:rPr>
          <w:rFonts w:ascii="Arial" w:hAnsi="Arial" w:cs="Arial"/>
        </w:rPr>
        <w:t>Contractor</w:t>
      </w:r>
      <w:r w:rsidR="00A21A15" w:rsidRPr="009F5CE0">
        <w:rPr>
          <w:rFonts w:ascii="Arial" w:hAnsi="Arial" w:cs="Arial"/>
        </w:rPr>
        <w:t xml:space="preserve"> </w:t>
      </w:r>
      <w:r w:rsidR="00DA5634" w:rsidRPr="009F5CE0">
        <w:rPr>
          <w:rFonts w:ascii="Arial" w:hAnsi="Arial" w:cs="Arial"/>
        </w:rPr>
        <w:t xml:space="preserve">to provide any and all support requested by the designated </w:t>
      </w:r>
      <w:r w:rsidR="00CE2E91" w:rsidRPr="009F5CE0">
        <w:rPr>
          <w:rFonts w:ascii="Arial" w:hAnsi="Arial" w:cs="Arial"/>
        </w:rPr>
        <w:t xml:space="preserve">Office of the </w:t>
      </w:r>
      <w:r w:rsidR="00DA5634" w:rsidRPr="009F5CE0">
        <w:rPr>
          <w:rFonts w:ascii="Arial" w:hAnsi="Arial" w:cs="Arial"/>
        </w:rPr>
        <w:t xml:space="preserve">Attorney General </w:t>
      </w:r>
      <w:proofErr w:type="gramStart"/>
      <w:r w:rsidR="00DA5634" w:rsidRPr="009F5CE0">
        <w:rPr>
          <w:rFonts w:ascii="Arial" w:hAnsi="Arial" w:cs="Arial"/>
        </w:rPr>
        <w:t>representative</w:t>
      </w:r>
      <w:proofErr w:type="gramEnd"/>
      <w:r w:rsidR="00DA5634" w:rsidRPr="009F5CE0">
        <w:rPr>
          <w:rFonts w:ascii="Arial" w:hAnsi="Arial" w:cs="Arial"/>
        </w:rPr>
        <w:t xml:space="preserve"> in an accurate and timely manner satisfactory to the </w:t>
      </w:r>
      <w:r w:rsidR="00CE2E91" w:rsidRPr="009F5CE0">
        <w:rPr>
          <w:rFonts w:ascii="Arial" w:hAnsi="Arial" w:cs="Arial"/>
        </w:rPr>
        <w:t xml:space="preserve">Office of the </w:t>
      </w:r>
      <w:r w:rsidR="00DA5634" w:rsidRPr="009F5CE0">
        <w:rPr>
          <w:rFonts w:ascii="Arial" w:hAnsi="Arial" w:cs="Arial"/>
        </w:rPr>
        <w:t xml:space="preserve">Attorney General subject to agreement between the </w:t>
      </w:r>
      <w:r w:rsidR="000C571D" w:rsidRPr="009F5CE0">
        <w:rPr>
          <w:rFonts w:ascii="Arial" w:hAnsi="Arial" w:cs="Arial"/>
        </w:rPr>
        <w:t>Contractor</w:t>
      </w:r>
      <w:r w:rsidR="00785A2B" w:rsidRPr="009F5CE0">
        <w:rPr>
          <w:rFonts w:ascii="Arial" w:hAnsi="Arial" w:cs="Arial"/>
        </w:rPr>
        <w:t>’s</w:t>
      </w:r>
      <w:r w:rsidR="00A21A15" w:rsidRPr="009F5CE0">
        <w:rPr>
          <w:rFonts w:ascii="Arial" w:hAnsi="Arial" w:cs="Arial"/>
        </w:rPr>
        <w:t xml:space="preserve"> </w:t>
      </w:r>
      <w:r w:rsidR="00E74FF5" w:rsidRPr="009F5CE0">
        <w:rPr>
          <w:rFonts w:ascii="Arial" w:hAnsi="Arial" w:cs="Arial"/>
        </w:rPr>
        <w:t>Account Director</w:t>
      </w:r>
      <w:r w:rsidR="00DA5634" w:rsidRPr="009F5CE0">
        <w:rPr>
          <w:rFonts w:ascii="Arial" w:hAnsi="Arial" w:cs="Arial"/>
        </w:rPr>
        <w:t xml:space="preserve"> and the </w:t>
      </w:r>
      <w:r w:rsidR="00070ED3" w:rsidRPr="009F5CE0">
        <w:rPr>
          <w:rFonts w:ascii="Arial" w:hAnsi="Arial" w:cs="Arial"/>
        </w:rPr>
        <w:t xml:space="preserve">Purchasing Agency's </w:t>
      </w:r>
      <w:r w:rsidR="00DA5634" w:rsidRPr="009F5CE0">
        <w:rPr>
          <w:rFonts w:ascii="Arial" w:hAnsi="Arial" w:cs="Arial"/>
        </w:rPr>
        <w:t>Contract Administrator.</w:t>
      </w:r>
      <w:r w:rsidR="00A21A15" w:rsidRPr="009F5CE0">
        <w:rPr>
          <w:rFonts w:ascii="Arial" w:hAnsi="Arial" w:cs="Arial"/>
        </w:rPr>
        <w:t xml:space="preserve"> </w:t>
      </w:r>
      <w:r w:rsidR="00DB7EBA" w:rsidRPr="009F5CE0">
        <w:rPr>
          <w:rFonts w:ascii="Arial" w:hAnsi="Arial" w:cs="Arial"/>
        </w:rPr>
        <w:t>The Contractor shall</w:t>
      </w:r>
      <w:r w:rsidR="00DA5634" w:rsidRPr="009F5CE0">
        <w:rPr>
          <w:rFonts w:ascii="Arial" w:hAnsi="Arial" w:cs="Arial"/>
        </w:rPr>
        <w:t xml:space="preserve"> continue to monitor and provide supporting information for all claims in litigation.</w:t>
      </w:r>
    </w:p>
    <w:p w:rsidR="00DA5634" w:rsidRPr="009F5CE0" w:rsidRDefault="00DA5634" w:rsidP="00DD1C21">
      <w:pPr>
        <w:pStyle w:val="letterindent"/>
        <w:numPr>
          <w:ilvl w:val="2"/>
          <w:numId w:val="22"/>
        </w:numPr>
        <w:tabs>
          <w:tab w:val="clear" w:pos="2160"/>
          <w:tab w:val="left" w:pos="2340"/>
        </w:tabs>
        <w:spacing w:after="240"/>
        <w:ind w:left="2340" w:hanging="900"/>
        <w:jc w:val="both"/>
        <w:rPr>
          <w:rFonts w:ascii="Arial" w:hAnsi="Arial" w:cs="Arial"/>
        </w:rPr>
      </w:pPr>
      <w:r w:rsidRPr="009F5CE0">
        <w:rPr>
          <w:rFonts w:ascii="Arial" w:hAnsi="Arial" w:cs="Arial"/>
          <w:u w:val="single"/>
        </w:rPr>
        <w:t>Claim File Documentation</w:t>
      </w:r>
      <w:r w:rsidRPr="009F5CE0">
        <w:rPr>
          <w:rFonts w:ascii="Arial" w:hAnsi="Arial" w:cs="Arial"/>
        </w:rPr>
        <w:t>: Claim files shall</w:t>
      </w:r>
      <w:r w:rsidR="00D94CB8" w:rsidRPr="009F5CE0">
        <w:rPr>
          <w:rFonts w:ascii="Arial" w:hAnsi="Arial" w:cs="Arial"/>
        </w:rPr>
        <w:t xml:space="preserve"> exist in electronic format and</w:t>
      </w:r>
      <w:r w:rsidRPr="009F5CE0">
        <w:rPr>
          <w:rFonts w:ascii="Arial" w:hAnsi="Arial" w:cs="Arial"/>
        </w:rPr>
        <w:t xml:space="preserve"> be documented accurately with all relevant information associated with the particular claim.</w:t>
      </w:r>
      <w:r w:rsidR="00A21A15" w:rsidRPr="009F5CE0">
        <w:rPr>
          <w:rFonts w:ascii="Arial" w:hAnsi="Arial" w:cs="Arial"/>
        </w:rPr>
        <w:t xml:space="preserve"> </w:t>
      </w:r>
      <w:r w:rsidRPr="009F5CE0">
        <w:rPr>
          <w:rFonts w:ascii="Arial" w:hAnsi="Arial" w:cs="Arial"/>
        </w:rPr>
        <w:t xml:space="preserve">Sections shall be established in the </w:t>
      </w:r>
      <w:r w:rsidR="00D94CB8" w:rsidRPr="009F5CE0">
        <w:rPr>
          <w:rFonts w:ascii="Arial" w:hAnsi="Arial" w:cs="Arial"/>
        </w:rPr>
        <w:t xml:space="preserve">electronic </w:t>
      </w:r>
      <w:r w:rsidRPr="009F5CE0">
        <w:rPr>
          <w:rFonts w:ascii="Arial" w:hAnsi="Arial" w:cs="Arial"/>
        </w:rPr>
        <w:t>claim file to adequately distinguish between required documentation, Commission filings and communications, medical information,</w:t>
      </w:r>
      <w:r w:rsidR="00DD1740" w:rsidRPr="009F5CE0">
        <w:rPr>
          <w:rFonts w:ascii="Arial" w:hAnsi="Arial" w:cs="Arial"/>
        </w:rPr>
        <w:t xml:space="preserve"> field and vocational records, surveillance reports, fa</w:t>
      </w:r>
      <w:r w:rsidR="00DF25D7" w:rsidRPr="009F5CE0">
        <w:rPr>
          <w:rFonts w:ascii="Arial" w:hAnsi="Arial" w:cs="Arial"/>
        </w:rPr>
        <w:t>x</w:t>
      </w:r>
      <w:r w:rsidR="00DD1740" w:rsidRPr="009F5CE0">
        <w:rPr>
          <w:rFonts w:ascii="Arial" w:hAnsi="Arial" w:cs="Arial"/>
        </w:rPr>
        <w:t xml:space="preserve">es, emails and </w:t>
      </w:r>
      <w:r w:rsidR="00DF25D7" w:rsidRPr="009F5CE0">
        <w:rPr>
          <w:rFonts w:ascii="Arial" w:hAnsi="Arial" w:cs="Arial"/>
        </w:rPr>
        <w:t>o</w:t>
      </w:r>
      <w:r w:rsidR="00DD1740" w:rsidRPr="009F5CE0">
        <w:rPr>
          <w:rFonts w:ascii="Arial" w:hAnsi="Arial" w:cs="Arial"/>
        </w:rPr>
        <w:t>utgoing mail,</w:t>
      </w:r>
      <w:r w:rsidRPr="009F5CE0">
        <w:rPr>
          <w:rFonts w:ascii="Arial" w:hAnsi="Arial" w:cs="Arial"/>
        </w:rPr>
        <w:t xml:space="preserve"> </w:t>
      </w:r>
      <w:r w:rsidR="00816CA4" w:rsidRPr="009F5CE0">
        <w:rPr>
          <w:rFonts w:ascii="Arial" w:hAnsi="Arial" w:cs="Arial"/>
        </w:rPr>
        <w:t xml:space="preserve">reserves, </w:t>
      </w:r>
      <w:r w:rsidRPr="009F5CE0">
        <w:rPr>
          <w:rFonts w:ascii="Arial" w:hAnsi="Arial" w:cs="Arial"/>
        </w:rPr>
        <w:t xml:space="preserve">payments, litigation information, </w:t>
      </w:r>
      <w:r w:rsidR="00785A2B" w:rsidRPr="009F5CE0">
        <w:rPr>
          <w:rFonts w:ascii="Arial" w:hAnsi="Arial" w:cs="Arial"/>
        </w:rPr>
        <w:t>and any other section the Purchasing Agency may deem necessary</w:t>
      </w:r>
      <w:r w:rsidRPr="009F5CE0">
        <w:rPr>
          <w:rFonts w:ascii="Arial" w:hAnsi="Arial" w:cs="Arial"/>
        </w:rPr>
        <w:t>.</w:t>
      </w:r>
      <w:r w:rsidR="00A21A15" w:rsidRPr="009F5CE0">
        <w:rPr>
          <w:rFonts w:ascii="Arial" w:hAnsi="Arial" w:cs="Arial"/>
        </w:rPr>
        <w:t xml:space="preserve"> </w:t>
      </w:r>
      <w:r w:rsidR="0067019B" w:rsidRPr="009F5CE0">
        <w:rPr>
          <w:rFonts w:ascii="Arial" w:hAnsi="Arial" w:cs="Arial"/>
        </w:rPr>
        <w:t>Information shall be placed in the claim file within one business day of receipt in the office as measured by the</w:t>
      </w:r>
      <w:r w:rsidR="00DD1740" w:rsidRPr="009F5CE0">
        <w:rPr>
          <w:rFonts w:ascii="Arial" w:hAnsi="Arial" w:cs="Arial"/>
        </w:rPr>
        <w:t xml:space="preserve"> electronic</w:t>
      </w:r>
      <w:r w:rsidR="0067019B" w:rsidRPr="009F5CE0">
        <w:rPr>
          <w:rFonts w:ascii="Arial" w:hAnsi="Arial" w:cs="Arial"/>
        </w:rPr>
        <w:t xml:space="preserve"> date stamp.</w:t>
      </w:r>
      <w:r w:rsidR="00A21A15" w:rsidRPr="009F5CE0">
        <w:rPr>
          <w:rFonts w:ascii="Arial" w:hAnsi="Arial" w:cs="Arial"/>
        </w:rPr>
        <w:t xml:space="preserve"> </w:t>
      </w:r>
      <w:r w:rsidRPr="009F5CE0">
        <w:rPr>
          <w:rFonts w:ascii="Arial" w:hAnsi="Arial" w:cs="Arial"/>
        </w:rPr>
        <w:t>Adequate and accurate documentation is required so as to support any decisions that are being made relative to the claim.</w:t>
      </w:r>
      <w:r w:rsidR="00A21A15" w:rsidRPr="009F5CE0">
        <w:rPr>
          <w:rFonts w:ascii="Arial" w:hAnsi="Arial" w:cs="Arial"/>
        </w:rPr>
        <w:t xml:space="preserve"> </w:t>
      </w:r>
      <w:r w:rsidRPr="009F5CE0">
        <w:rPr>
          <w:rFonts w:ascii="Arial" w:hAnsi="Arial" w:cs="Arial"/>
        </w:rPr>
        <w:t xml:space="preserve">Documentation shall be </w:t>
      </w:r>
      <w:r w:rsidR="00D94CB8" w:rsidRPr="009F5CE0">
        <w:rPr>
          <w:rFonts w:ascii="Arial" w:hAnsi="Arial" w:cs="Arial"/>
        </w:rPr>
        <w:t xml:space="preserve">imaged and </w:t>
      </w:r>
      <w:r w:rsidRPr="009F5CE0">
        <w:rPr>
          <w:rFonts w:ascii="Arial" w:hAnsi="Arial" w:cs="Arial"/>
        </w:rPr>
        <w:t>maintained in the claim computer system.</w:t>
      </w:r>
      <w:r w:rsidR="00A21A15" w:rsidRPr="009F5CE0">
        <w:rPr>
          <w:rFonts w:ascii="Arial" w:hAnsi="Arial" w:cs="Arial"/>
        </w:rPr>
        <w:t xml:space="preserve"> </w:t>
      </w:r>
      <w:r w:rsidRPr="009F5CE0">
        <w:rPr>
          <w:rFonts w:ascii="Arial" w:hAnsi="Arial" w:cs="Arial"/>
        </w:rPr>
        <w:t xml:space="preserve">The </w:t>
      </w:r>
      <w:r w:rsidR="000C571D" w:rsidRPr="009F5CE0">
        <w:rPr>
          <w:rFonts w:ascii="Arial" w:hAnsi="Arial" w:cs="Arial"/>
        </w:rPr>
        <w:t>Contractor</w:t>
      </w:r>
      <w:r w:rsidRPr="009F5CE0">
        <w:rPr>
          <w:rFonts w:ascii="Arial" w:hAnsi="Arial" w:cs="Arial"/>
        </w:rPr>
        <w:t xml:space="preserve"> shall pay no bills until they have been reviewed</w:t>
      </w:r>
      <w:r w:rsidR="00CD2DBE" w:rsidRPr="009F5CE0">
        <w:rPr>
          <w:rFonts w:ascii="Arial" w:hAnsi="Arial" w:cs="Arial"/>
        </w:rPr>
        <w:t xml:space="preserve"> with supporting documentation</w:t>
      </w:r>
      <w:r w:rsidRPr="009F5CE0">
        <w:rPr>
          <w:rFonts w:ascii="Arial" w:hAnsi="Arial" w:cs="Arial"/>
        </w:rPr>
        <w:t>, evaluated and determined to be causally related to the injury and covered under the Virginia Workers’ Compensation Act.</w:t>
      </w:r>
      <w:r w:rsidR="00A21A15" w:rsidRPr="009F5CE0">
        <w:rPr>
          <w:rFonts w:ascii="Arial" w:hAnsi="Arial" w:cs="Arial"/>
        </w:rPr>
        <w:t xml:space="preserve"> </w:t>
      </w:r>
    </w:p>
    <w:p w:rsidR="00DA5634" w:rsidRPr="009F5CE0" w:rsidRDefault="00DA5634" w:rsidP="00E15791">
      <w:pPr>
        <w:pStyle w:val="RFPLevel5"/>
        <w:ind w:hanging="540"/>
        <w:jc w:val="both"/>
        <w:rPr>
          <w:rFonts w:ascii="Arial" w:hAnsi="Arial" w:cs="Arial"/>
        </w:rPr>
      </w:pPr>
      <w:r w:rsidRPr="009F5CE0">
        <w:rPr>
          <w:rFonts w:ascii="Arial" w:hAnsi="Arial" w:cs="Arial"/>
        </w:rPr>
        <w:t xml:space="preserve">All claims shall be processed in accordance with the Virginia Workers’ Compensation Act and </w:t>
      </w:r>
      <w:r w:rsidR="00F8151F" w:rsidRPr="009F5CE0">
        <w:rPr>
          <w:rFonts w:ascii="Arial" w:hAnsi="Arial" w:cs="Arial"/>
        </w:rPr>
        <w:t>agreed upon</w:t>
      </w:r>
      <w:r w:rsidRPr="009F5CE0">
        <w:rPr>
          <w:rFonts w:ascii="Arial" w:hAnsi="Arial" w:cs="Arial"/>
        </w:rPr>
        <w:t xml:space="preserve"> policy and procedures</w:t>
      </w:r>
      <w:r w:rsidR="00F8151F" w:rsidRPr="009F5CE0">
        <w:rPr>
          <w:rFonts w:ascii="Arial" w:hAnsi="Arial" w:cs="Arial"/>
        </w:rPr>
        <w:t xml:space="preserve"> as set forth in a claims procedure manual to be finalized before July 1, 201</w:t>
      </w:r>
      <w:r w:rsidR="006978D9" w:rsidRPr="009F5CE0">
        <w:rPr>
          <w:rFonts w:ascii="Arial" w:hAnsi="Arial" w:cs="Arial"/>
        </w:rPr>
        <w:t>8</w:t>
      </w:r>
      <w:r w:rsidR="006C13B5" w:rsidRPr="009F5CE0">
        <w:rPr>
          <w:rFonts w:ascii="Arial" w:hAnsi="Arial" w:cs="Arial"/>
        </w:rPr>
        <w:t xml:space="preserve"> and as subsequently amended</w:t>
      </w:r>
      <w:r w:rsidRPr="009F5CE0">
        <w:rPr>
          <w:rFonts w:ascii="Arial" w:hAnsi="Arial" w:cs="Arial"/>
        </w:rPr>
        <w:t>.</w:t>
      </w:r>
    </w:p>
    <w:p w:rsidR="00A81A10" w:rsidRPr="009F5CE0" w:rsidRDefault="00A81A10" w:rsidP="00E15791">
      <w:pPr>
        <w:pStyle w:val="RFPLevel5"/>
        <w:numPr>
          <w:ilvl w:val="0"/>
          <w:numId w:val="0"/>
        </w:numPr>
        <w:tabs>
          <w:tab w:val="num" w:pos="2880"/>
        </w:tabs>
        <w:ind w:left="2880" w:hanging="540"/>
        <w:jc w:val="both"/>
        <w:rPr>
          <w:rFonts w:ascii="Arial" w:hAnsi="Arial" w:cs="Arial"/>
        </w:rPr>
      </w:pPr>
    </w:p>
    <w:p w:rsidR="00DA5634" w:rsidRPr="009F5CE0" w:rsidRDefault="00DA5634" w:rsidP="00E15791">
      <w:pPr>
        <w:pStyle w:val="RFPLevel5"/>
        <w:ind w:hanging="540"/>
        <w:jc w:val="both"/>
        <w:rPr>
          <w:rFonts w:ascii="Arial" w:hAnsi="Arial" w:cs="Arial"/>
        </w:rPr>
      </w:pPr>
      <w:r w:rsidRPr="009F5CE0">
        <w:rPr>
          <w:rFonts w:ascii="Arial" w:hAnsi="Arial" w:cs="Arial"/>
        </w:rPr>
        <w:t xml:space="preserve">The </w:t>
      </w:r>
      <w:r w:rsidR="000C571D" w:rsidRPr="009F5CE0">
        <w:rPr>
          <w:rFonts w:ascii="Arial" w:hAnsi="Arial" w:cs="Arial"/>
        </w:rPr>
        <w:t>Contractor</w:t>
      </w:r>
      <w:r w:rsidR="00A21A15" w:rsidRPr="009F5CE0">
        <w:rPr>
          <w:rFonts w:ascii="Arial" w:hAnsi="Arial" w:cs="Arial"/>
        </w:rPr>
        <w:t xml:space="preserve"> </w:t>
      </w:r>
      <w:r w:rsidRPr="009F5CE0">
        <w:rPr>
          <w:rFonts w:ascii="Arial" w:hAnsi="Arial" w:cs="Arial"/>
        </w:rPr>
        <w:t>shall be delegated authority to issue payments without the Purchasing Agency</w:t>
      </w:r>
      <w:r w:rsidR="00070ED3" w:rsidRPr="009F5CE0">
        <w:rPr>
          <w:rFonts w:ascii="Arial" w:hAnsi="Arial" w:cs="Arial"/>
        </w:rPr>
        <w:t>’s</w:t>
      </w:r>
      <w:r w:rsidRPr="009F5CE0">
        <w:rPr>
          <w:rFonts w:ascii="Arial" w:hAnsi="Arial" w:cs="Arial"/>
        </w:rPr>
        <w:t xml:space="preserve"> approval for medical bills and indemnity payments only on any bill less than $10,000.</w:t>
      </w:r>
      <w:r w:rsidR="00A21A15" w:rsidRPr="009F5CE0">
        <w:rPr>
          <w:rFonts w:ascii="Arial" w:hAnsi="Arial" w:cs="Arial"/>
        </w:rPr>
        <w:t xml:space="preserve"> </w:t>
      </w:r>
    </w:p>
    <w:p w:rsidR="00A81A10" w:rsidRPr="009F5CE0" w:rsidRDefault="00A81A10" w:rsidP="00E15791">
      <w:pPr>
        <w:pStyle w:val="RFPLevel5"/>
        <w:numPr>
          <w:ilvl w:val="0"/>
          <w:numId w:val="0"/>
        </w:numPr>
        <w:tabs>
          <w:tab w:val="num" w:pos="2880"/>
        </w:tabs>
        <w:ind w:left="2880" w:hanging="540"/>
        <w:jc w:val="both"/>
        <w:rPr>
          <w:rFonts w:ascii="Arial" w:hAnsi="Arial" w:cs="Arial"/>
        </w:rPr>
      </w:pPr>
    </w:p>
    <w:p w:rsidR="00DA5634" w:rsidRPr="009F5CE0" w:rsidRDefault="00DA5634" w:rsidP="00E15791">
      <w:pPr>
        <w:pStyle w:val="RFPLevel5"/>
        <w:ind w:hanging="540"/>
        <w:jc w:val="both"/>
        <w:rPr>
          <w:rFonts w:ascii="Arial" w:hAnsi="Arial" w:cs="Arial"/>
        </w:rPr>
      </w:pPr>
      <w:r w:rsidRPr="009F5CE0">
        <w:rPr>
          <w:rFonts w:ascii="Arial" w:hAnsi="Arial" w:cs="Arial"/>
        </w:rPr>
        <w:t xml:space="preserve">The </w:t>
      </w:r>
      <w:r w:rsidR="000C571D" w:rsidRPr="009F5CE0">
        <w:rPr>
          <w:rFonts w:ascii="Arial" w:hAnsi="Arial" w:cs="Arial"/>
        </w:rPr>
        <w:t>Contractor</w:t>
      </w:r>
      <w:r w:rsidR="00AA6E45" w:rsidRPr="009F5CE0">
        <w:rPr>
          <w:rFonts w:ascii="Arial" w:hAnsi="Arial" w:cs="Arial"/>
        </w:rPr>
        <w:t xml:space="preserve"> </w:t>
      </w:r>
      <w:r w:rsidRPr="009F5CE0">
        <w:rPr>
          <w:rFonts w:ascii="Arial" w:hAnsi="Arial" w:cs="Arial"/>
        </w:rPr>
        <w:t>shall be delegated authority to make compensability decisions on</w:t>
      </w:r>
      <w:r w:rsidR="00D94CB8" w:rsidRPr="009F5CE0">
        <w:rPr>
          <w:rFonts w:ascii="Arial" w:hAnsi="Arial" w:cs="Arial"/>
        </w:rPr>
        <w:t>ly on</w:t>
      </w:r>
      <w:r w:rsidRPr="009F5CE0">
        <w:rPr>
          <w:rFonts w:ascii="Arial" w:hAnsi="Arial" w:cs="Arial"/>
        </w:rPr>
        <w:t xml:space="preserve"> medical only claims. </w:t>
      </w:r>
    </w:p>
    <w:p w:rsidR="00A81A10" w:rsidRPr="009F5CE0" w:rsidRDefault="00A81A10" w:rsidP="00E15791">
      <w:pPr>
        <w:pStyle w:val="RFPLevel5"/>
        <w:numPr>
          <w:ilvl w:val="0"/>
          <w:numId w:val="0"/>
        </w:numPr>
        <w:tabs>
          <w:tab w:val="num" w:pos="2880"/>
        </w:tabs>
        <w:ind w:left="2880" w:hanging="540"/>
        <w:jc w:val="both"/>
        <w:rPr>
          <w:rFonts w:ascii="Arial" w:hAnsi="Arial" w:cs="Arial"/>
        </w:rPr>
      </w:pPr>
    </w:p>
    <w:p w:rsidR="008D2808" w:rsidRPr="009F5CE0" w:rsidRDefault="00DD1740" w:rsidP="00E15791">
      <w:pPr>
        <w:pStyle w:val="RFPLevel5"/>
        <w:ind w:hanging="540"/>
        <w:jc w:val="both"/>
        <w:rPr>
          <w:rFonts w:ascii="Arial" w:hAnsi="Arial" w:cs="Arial"/>
        </w:rPr>
      </w:pPr>
      <w:r w:rsidRPr="009F5CE0">
        <w:rPr>
          <w:rFonts w:ascii="Arial" w:hAnsi="Arial" w:cs="Arial"/>
        </w:rPr>
        <w:t xml:space="preserve">MOI, MOC and Indemnity </w:t>
      </w:r>
      <w:r w:rsidR="00DA5634" w:rsidRPr="009F5CE0">
        <w:rPr>
          <w:rFonts w:ascii="Arial" w:hAnsi="Arial" w:cs="Arial"/>
        </w:rPr>
        <w:t xml:space="preserve">Claim files </w:t>
      </w:r>
      <w:r w:rsidR="00343746" w:rsidRPr="009F5CE0">
        <w:rPr>
          <w:rFonts w:ascii="Arial" w:hAnsi="Arial" w:cs="Arial"/>
        </w:rPr>
        <w:t>received prior to 4 pm</w:t>
      </w:r>
      <w:r w:rsidR="00DF25D7" w:rsidRPr="009F5CE0">
        <w:rPr>
          <w:rFonts w:ascii="Arial" w:hAnsi="Arial" w:cs="Arial"/>
        </w:rPr>
        <w:t xml:space="preserve"> </w:t>
      </w:r>
      <w:r w:rsidR="00DA5634" w:rsidRPr="009F5CE0">
        <w:rPr>
          <w:rFonts w:ascii="Arial" w:hAnsi="Arial" w:cs="Arial"/>
        </w:rPr>
        <w:t>shall be reviewed and assigned the day received.</w:t>
      </w:r>
      <w:r w:rsidR="00A21A15" w:rsidRPr="009F5CE0">
        <w:rPr>
          <w:rFonts w:ascii="Arial" w:hAnsi="Arial" w:cs="Arial"/>
        </w:rPr>
        <w:t xml:space="preserve"> </w:t>
      </w:r>
      <w:r w:rsidR="00DA5634" w:rsidRPr="009F5CE0">
        <w:rPr>
          <w:rFonts w:ascii="Arial" w:hAnsi="Arial" w:cs="Arial"/>
        </w:rPr>
        <w:t xml:space="preserve">At a minimum within </w:t>
      </w:r>
      <w:r w:rsidR="007576AE" w:rsidRPr="009F5CE0">
        <w:rPr>
          <w:rFonts w:ascii="Arial" w:hAnsi="Arial" w:cs="Arial"/>
        </w:rPr>
        <w:t xml:space="preserve">5 </w:t>
      </w:r>
      <w:r w:rsidR="00DA5634" w:rsidRPr="009F5CE0">
        <w:rPr>
          <w:rFonts w:ascii="Arial" w:hAnsi="Arial" w:cs="Arial"/>
        </w:rPr>
        <w:t xml:space="preserve">calendar </w:t>
      </w:r>
      <w:r w:rsidR="00DA5634" w:rsidRPr="009F5CE0">
        <w:rPr>
          <w:rFonts w:ascii="Arial" w:hAnsi="Arial" w:cs="Arial"/>
        </w:rPr>
        <w:lastRenderedPageBreak/>
        <w:t xml:space="preserve">days from receiving the claim </w:t>
      </w:r>
      <w:r w:rsidR="008D2808" w:rsidRPr="009F5CE0">
        <w:rPr>
          <w:rFonts w:ascii="Arial" w:hAnsi="Arial" w:cs="Arial"/>
        </w:rPr>
        <w:t xml:space="preserve">in the office </w:t>
      </w:r>
      <w:r w:rsidR="00DA5634" w:rsidRPr="009F5CE0">
        <w:rPr>
          <w:rFonts w:ascii="Arial" w:hAnsi="Arial" w:cs="Arial"/>
        </w:rPr>
        <w:t xml:space="preserve">there shall be </w:t>
      </w:r>
      <w:r w:rsidR="00343746" w:rsidRPr="009F5CE0">
        <w:rPr>
          <w:rFonts w:ascii="Arial" w:hAnsi="Arial" w:cs="Arial"/>
        </w:rPr>
        <w:t>a supervisory initial claim review</w:t>
      </w:r>
      <w:r w:rsidR="00DA5634" w:rsidRPr="009F5CE0">
        <w:rPr>
          <w:rFonts w:ascii="Arial" w:hAnsi="Arial" w:cs="Arial"/>
        </w:rPr>
        <w:t xml:space="preserve"> including but not limited to a compensability assessment, action plan, reserve analysis, medical and bill utilization review if applicable, return to work or transitional employment potential, employer information, treating provider information, and any other documentation that will assist in providing a clear and accurate picture of the true claim status.</w:t>
      </w:r>
      <w:r w:rsidR="00A21A15" w:rsidRPr="009F5CE0">
        <w:rPr>
          <w:rFonts w:ascii="Arial" w:hAnsi="Arial" w:cs="Arial"/>
        </w:rPr>
        <w:t xml:space="preserve"> </w:t>
      </w:r>
    </w:p>
    <w:p w:rsidR="00A81A10" w:rsidRPr="009F5CE0" w:rsidRDefault="00A81A10" w:rsidP="00E15791">
      <w:pPr>
        <w:pStyle w:val="RFPLevel5"/>
        <w:numPr>
          <w:ilvl w:val="0"/>
          <w:numId w:val="0"/>
        </w:numPr>
        <w:tabs>
          <w:tab w:val="num" w:pos="2880"/>
        </w:tabs>
        <w:ind w:left="2880" w:hanging="540"/>
        <w:jc w:val="both"/>
        <w:rPr>
          <w:rFonts w:ascii="Arial" w:hAnsi="Arial" w:cs="Arial"/>
        </w:rPr>
      </w:pPr>
    </w:p>
    <w:p w:rsidR="00DA5634" w:rsidRPr="009F5CE0" w:rsidRDefault="00DA5634" w:rsidP="00E15791">
      <w:pPr>
        <w:pStyle w:val="RFPLevel5"/>
        <w:ind w:hanging="540"/>
        <w:jc w:val="both"/>
        <w:rPr>
          <w:rFonts w:ascii="Arial" w:hAnsi="Arial" w:cs="Arial"/>
        </w:rPr>
      </w:pPr>
      <w:r w:rsidRPr="009F5CE0">
        <w:rPr>
          <w:rFonts w:ascii="Arial" w:hAnsi="Arial" w:cs="Arial"/>
        </w:rPr>
        <w:t xml:space="preserve">The </w:t>
      </w:r>
      <w:r w:rsidR="008D2808" w:rsidRPr="009F5CE0">
        <w:rPr>
          <w:rFonts w:ascii="Arial" w:hAnsi="Arial" w:cs="Arial"/>
        </w:rPr>
        <w:t xml:space="preserve">system shall accurately track the </w:t>
      </w:r>
      <w:r w:rsidRPr="009F5CE0">
        <w:rPr>
          <w:rFonts w:ascii="Arial" w:hAnsi="Arial" w:cs="Arial"/>
        </w:rPr>
        <w:t xml:space="preserve">number of </w:t>
      </w:r>
      <w:r w:rsidR="008D2808" w:rsidRPr="009F5CE0">
        <w:rPr>
          <w:rFonts w:ascii="Arial" w:hAnsi="Arial" w:cs="Arial"/>
        </w:rPr>
        <w:t xml:space="preserve">lost </w:t>
      </w:r>
      <w:r w:rsidRPr="009F5CE0">
        <w:rPr>
          <w:rFonts w:ascii="Arial" w:hAnsi="Arial" w:cs="Arial"/>
        </w:rPr>
        <w:t xml:space="preserve">days and days of restricted work for each </w:t>
      </w:r>
      <w:r w:rsidR="008D2808" w:rsidRPr="009F5CE0">
        <w:rPr>
          <w:rFonts w:ascii="Arial" w:hAnsi="Arial" w:cs="Arial"/>
        </w:rPr>
        <w:t>claim</w:t>
      </w:r>
      <w:r w:rsidRPr="009F5CE0">
        <w:rPr>
          <w:rFonts w:ascii="Arial" w:hAnsi="Arial" w:cs="Arial"/>
        </w:rPr>
        <w:t>.</w:t>
      </w:r>
      <w:r w:rsidR="007A3CFE" w:rsidRPr="009F5CE0">
        <w:rPr>
          <w:rFonts w:ascii="Arial" w:hAnsi="Arial" w:cs="Arial"/>
        </w:rPr>
        <w:t xml:space="preserve"> </w:t>
      </w:r>
    </w:p>
    <w:p w:rsidR="00A81A10" w:rsidRPr="009F5CE0" w:rsidRDefault="00A81A10" w:rsidP="00E15791">
      <w:pPr>
        <w:pStyle w:val="RFPLevel5"/>
        <w:numPr>
          <w:ilvl w:val="0"/>
          <w:numId w:val="0"/>
        </w:numPr>
        <w:tabs>
          <w:tab w:val="num" w:pos="2880"/>
        </w:tabs>
        <w:ind w:left="2880" w:hanging="540"/>
        <w:jc w:val="both"/>
        <w:rPr>
          <w:rFonts w:ascii="Arial" w:hAnsi="Arial" w:cs="Arial"/>
        </w:rPr>
      </w:pPr>
    </w:p>
    <w:p w:rsidR="00DA5634" w:rsidRPr="009F5CE0" w:rsidRDefault="00DA5634" w:rsidP="00DD1C21">
      <w:pPr>
        <w:numPr>
          <w:ilvl w:val="2"/>
          <w:numId w:val="22"/>
        </w:numPr>
        <w:tabs>
          <w:tab w:val="clear" w:pos="2160"/>
          <w:tab w:val="num" w:pos="2340"/>
        </w:tabs>
        <w:ind w:left="2340" w:hanging="900"/>
        <w:jc w:val="both"/>
        <w:rPr>
          <w:rFonts w:ascii="Arial" w:hAnsi="Arial" w:cs="Arial"/>
        </w:rPr>
      </w:pPr>
      <w:r w:rsidRPr="009F5CE0">
        <w:rPr>
          <w:rFonts w:ascii="Arial" w:hAnsi="Arial" w:cs="Arial"/>
          <w:u w:val="single"/>
        </w:rPr>
        <w:t>Investigation</w:t>
      </w:r>
      <w:r w:rsidRPr="009F5CE0">
        <w:rPr>
          <w:rFonts w:ascii="Arial" w:hAnsi="Arial" w:cs="Arial"/>
        </w:rPr>
        <w:t xml:space="preserve">: Investigations shall be initiated by the </w:t>
      </w:r>
      <w:r w:rsidR="000C571D" w:rsidRPr="009F5CE0">
        <w:rPr>
          <w:rFonts w:ascii="Arial" w:hAnsi="Arial" w:cs="Arial"/>
        </w:rPr>
        <w:t>Contractor</w:t>
      </w:r>
      <w:r w:rsidRPr="009F5CE0">
        <w:rPr>
          <w:rFonts w:ascii="Arial" w:hAnsi="Arial" w:cs="Arial"/>
        </w:rPr>
        <w:t xml:space="preserve"> within one (1) work day</w:t>
      </w:r>
      <w:r w:rsidRPr="009F5CE0">
        <w:rPr>
          <w:rFonts w:ascii="Arial" w:hAnsi="Arial" w:cs="Arial"/>
          <w:b/>
          <w:i/>
        </w:rPr>
        <w:t xml:space="preserve"> </w:t>
      </w:r>
      <w:r w:rsidRPr="009F5CE0">
        <w:rPr>
          <w:rFonts w:ascii="Arial" w:hAnsi="Arial" w:cs="Arial"/>
        </w:rPr>
        <w:t xml:space="preserve">of receipt of the </w:t>
      </w:r>
      <w:r w:rsidR="00C92FAC" w:rsidRPr="009F5CE0">
        <w:rPr>
          <w:rFonts w:ascii="Arial" w:hAnsi="Arial" w:cs="Arial"/>
        </w:rPr>
        <w:t>First Report of Injury</w:t>
      </w:r>
      <w:r w:rsidRPr="009F5CE0">
        <w:rPr>
          <w:rFonts w:ascii="Arial" w:hAnsi="Arial" w:cs="Arial"/>
        </w:rPr>
        <w:t xml:space="preserve"> </w:t>
      </w:r>
      <w:r w:rsidR="00894804" w:rsidRPr="009F5CE0">
        <w:rPr>
          <w:rFonts w:ascii="Arial" w:hAnsi="Arial" w:cs="Arial"/>
        </w:rPr>
        <w:t xml:space="preserve">(FROI) </w:t>
      </w:r>
      <w:r w:rsidRPr="009F5CE0">
        <w:rPr>
          <w:rFonts w:ascii="Arial" w:hAnsi="Arial" w:cs="Arial"/>
        </w:rPr>
        <w:t>using the three pronged contact system (i.e., injured worker, doctor, Commonwealth location) to determine if compensability is to be acknowledged or questioned.</w:t>
      </w:r>
      <w:r w:rsidR="00A21A15" w:rsidRPr="009F5CE0">
        <w:rPr>
          <w:rFonts w:ascii="Arial" w:hAnsi="Arial" w:cs="Arial"/>
        </w:rPr>
        <w:t xml:space="preserve"> </w:t>
      </w:r>
      <w:r w:rsidR="00C318A5" w:rsidRPr="009F5CE0">
        <w:rPr>
          <w:rFonts w:ascii="Arial" w:hAnsi="Arial" w:cs="Arial"/>
        </w:rPr>
        <w:t>Daily contact attempts shall be made until the party is successfully reached and needed documentation obtained.  These attempts shall be documented by noting time of call</w:t>
      </w:r>
      <w:r w:rsidR="00070ED3" w:rsidRPr="009F5CE0">
        <w:rPr>
          <w:rFonts w:ascii="Arial" w:hAnsi="Arial" w:cs="Arial"/>
        </w:rPr>
        <w:t>, name of person(s) called,</w:t>
      </w:r>
      <w:r w:rsidR="00C318A5" w:rsidRPr="009F5CE0">
        <w:rPr>
          <w:rFonts w:ascii="Arial" w:hAnsi="Arial" w:cs="Arial"/>
        </w:rPr>
        <w:t xml:space="preserve"> and number called in the electronic file notes.  </w:t>
      </w:r>
      <w:r w:rsidRPr="009F5CE0">
        <w:rPr>
          <w:rFonts w:ascii="Arial" w:hAnsi="Arial" w:cs="Arial"/>
        </w:rPr>
        <w:t xml:space="preserve">Physician reports shall be requested </w:t>
      </w:r>
      <w:r w:rsidR="009E0F41" w:rsidRPr="009F5CE0">
        <w:rPr>
          <w:rFonts w:ascii="Arial" w:hAnsi="Arial" w:cs="Arial"/>
        </w:rPr>
        <w:t xml:space="preserve">within one work day if needed via the </w:t>
      </w:r>
      <w:r w:rsidR="004E0534" w:rsidRPr="009F5CE0">
        <w:rPr>
          <w:rFonts w:ascii="Arial" w:hAnsi="Arial" w:cs="Arial"/>
        </w:rPr>
        <w:t>most expedient</w:t>
      </w:r>
      <w:r w:rsidR="009E0F41" w:rsidRPr="009F5CE0">
        <w:rPr>
          <w:rFonts w:ascii="Arial" w:hAnsi="Arial" w:cs="Arial"/>
        </w:rPr>
        <w:t xml:space="preserve"> method </w:t>
      </w:r>
      <w:r w:rsidR="004E0534" w:rsidRPr="009F5CE0">
        <w:rPr>
          <w:rFonts w:ascii="Arial" w:hAnsi="Arial" w:cs="Arial"/>
        </w:rPr>
        <w:t>accepted</w:t>
      </w:r>
      <w:r w:rsidR="009E0F41" w:rsidRPr="009F5CE0">
        <w:rPr>
          <w:rFonts w:ascii="Arial" w:hAnsi="Arial" w:cs="Arial"/>
        </w:rPr>
        <w:t xml:space="preserve"> by the physician or facility</w:t>
      </w:r>
      <w:r w:rsidRPr="009F5CE0">
        <w:rPr>
          <w:rFonts w:ascii="Arial" w:hAnsi="Arial" w:cs="Arial"/>
        </w:rPr>
        <w:t>.</w:t>
      </w:r>
      <w:r w:rsidR="00A21A15" w:rsidRPr="009F5CE0">
        <w:rPr>
          <w:rFonts w:ascii="Arial" w:hAnsi="Arial" w:cs="Arial"/>
        </w:rPr>
        <w:t xml:space="preserve"> </w:t>
      </w:r>
      <w:r w:rsidRPr="009F5CE0">
        <w:rPr>
          <w:rFonts w:ascii="Arial" w:hAnsi="Arial" w:cs="Arial"/>
        </w:rPr>
        <w:t>All appropriate documentation shall be made a part of the permanent claim file.</w:t>
      </w:r>
      <w:r w:rsidR="00A21A15" w:rsidRPr="009F5CE0">
        <w:rPr>
          <w:rFonts w:ascii="Arial" w:hAnsi="Arial" w:cs="Arial"/>
        </w:rPr>
        <w:t xml:space="preserve"> </w:t>
      </w:r>
      <w:r w:rsidRPr="009F5CE0">
        <w:rPr>
          <w:rFonts w:ascii="Arial" w:hAnsi="Arial" w:cs="Arial"/>
        </w:rPr>
        <w:t>Information shall be obtained, if applicable, from</w:t>
      </w:r>
      <w:r w:rsidR="00816CA4" w:rsidRPr="009F5CE0">
        <w:rPr>
          <w:rFonts w:ascii="Arial" w:hAnsi="Arial" w:cs="Arial"/>
        </w:rPr>
        <w:t xml:space="preserve"> sources including but not limited to the following</w:t>
      </w:r>
      <w:r w:rsidRPr="009F5CE0">
        <w:rPr>
          <w:rFonts w:ascii="Arial" w:hAnsi="Arial" w:cs="Arial"/>
        </w:rPr>
        <w:t>:</w:t>
      </w:r>
    </w:p>
    <w:p w:rsidR="00DA5634" w:rsidRPr="009F5CE0" w:rsidRDefault="00DA5634">
      <w:pPr>
        <w:tabs>
          <w:tab w:val="left" w:pos="1"/>
          <w:tab w:val="left" w:pos="720"/>
          <w:tab w:val="left" w:pos="1440"/>
          <w:tab w:val="num" w:pos="2340"/>
          <w:tab w:val="left" w:pos="2880"/>
          <w:tab w:val="left" w:pos="3600"/>
          <w:tab w:val="left" w:pos="4320"/>
          <w:tab w:val="left" w:pos="5040"/>
          <w:tab w:val="left" w:pos="5760"/>
          <w:tab w:val="left" w:pos="6480"/>
          <w:tab w:val="left" w:pos="7200"/>
          <w:tab w:val="left" w:pos="7920"/>
          <w:tab w:val="left" w:pos="8640"/>
          <w:tab w:val="left" w:pos="9360"/>
        </w:tabs>
        <w:ind w:left="2340" w:hanging="900"/>
        <w:jc w:val="both"/>
        <w:rPr>
          <w:rFonts w:ascii="Arial" w:hAnsi="Arial" w:cs="Arial"/>
        </w:rPr>
      </w:pPr>
    </w:p>
    <w:p w:rsidR="00DA5634" w:rsidRPr="009F5CE0" w:rsidRDefault="00DA563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r w:rsidRPr="009F5CE0">
        <w:rPr>
          <w:rFonts w:ascii="Arial" w:hAnsi="Arial" w:cs="Arial"/>
        </w:rPr>
        <w:tab/>
      </w:r>
      <w:r w:rsidRPr="009F5CE0">
        <w:rPr>
          <w:rFonts w:ascii="Arial" w:hAnsi="Arial" w:cs="Arial"/>
        </w:rPr>
        <w:tab/>
        <w:t>1) Commonwealth</w:t>
      </w:r>
      <w:r w:rsidRPr="009F5CE0">
        <w:rPr>
          <w:rFonts w:ascii="Arial" w:hAnsi="Arial" w:cs="Arial"/>
        </w:rPr>
        <w:tab/>
      </w:r>
      <w:r w:rsidRPr="009F5CE0">
        <w:rPr>
          <w:rFonts w:ascii="Arial" w:hAnsi="Arial" w:cs="Arial"/>
        </w:rPr>
        <w:tab/>
      </w:r>
      <w:r w:rsidRPr="009F5CE0">
        <w:rPr>
          <w:rFonts w:ascii="Arial" w:hAnsi="Arial" w:cs="Arial"/>
        </w:rPr>
        <w:tab/>
        <w:t>4) Police</w:t>
      </w:r>
    </w:p>
    <w:p w:rsidR="00DA5634" w:rsidRPr="009F5CE0" w:rsidRDefault="00DA563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r w:rsidRPr="009F5CE0">
        <w:rPr>
          <w:rFonts w:ascii="Arial" w:hAnsi="Arial" w:cs="Arial"/>
        </w:rPr>
        <w:tab/>
      </w:r>
      <w:r w:rsidRPr="009F5CE0">
        <w:rPr>
          <w:rFonts w:ascii="Arial" w:hAnsi="Arial" w:cs="Arial"/>
        </w:rPr>
        <w:tab/>
        <w:t>2) Injured worker</w:t>
      </w:r>
      <w:r w:rsidRPr="009F5CE0">
        <w:rPr>
          <w:rFonts w:ascii="Arial" w:hAnsi="Arial" w:cs="Arial"/>
        </w:rPr>
        <w:tab/>
      </w:r>
      <w:r w:rsidRPr="009F5CE0">
        <w:rPr>
          <w:rFonts w:ascii="Arial" w:hAnsi="Arial" w:cs="Arial"/>
        </w:rPr>
        <w:tab/>
      </w:r>
      <w:r w:rsidRPr="009F5CE0">
        <w:rPr>
          <w:rFonts w:ascii="Arial" w:hAnsi="Arial" w:cs="Arial"/>
        </w:rPr>
        <w:tab/>
        <w:t>5) Physicians</w:t>
      </w:r>
    </w:p>
    <w:p w:rsidR="00DA5634" w:rsidRPr="009F5CE0" w:rsidRDefault="00DA563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r w:rsidRPr="009F5CE0">
        <w:rPr>
          <w:rFonts w:ascii="Arial" w:hAnsi="Arial" w:cs="Arial"/>
        </w:rPr>
        <w:tab/>
      </w:r>
      <w:r w:rsidRPr="009F5CE0">
        <w:rPr>
          <w:rFonts w:ascii="Arial" w:hAnsi="Arial" w:cs="Arial"/>
        </w:rPr>
        <w:tab/>
        <w:t>3) Witnesses</w:t>
      </w:r>
      <w:r w:rsidRPr="009F5CE0">
        <w:rPr>
          <w:rFonts w:ascii="Arial" w:hAnsi="Arial" w:cs="Arial"/>
        </w:rPr>
        <w:tab/>
      </w:r>
      <w:r w:rsidRPr="009F5CE0">
        <w:rPr>
          <w:rFonts w:ascii="Arial" w:hAnsi="Arial" w:cs="Arial"/>
        </w:rPr>
        <w:tab/>
      </w:r>
      <w:r w:rsidRPr="009F5CE0">
        <w:rPr>
          <w:rFonts w:ascii="Arial" w:hAnsi="Arial" w:cs="Arial"/>
        </w:rPr>
        <w:tab/>
      </w:r>
      <w:r w:rsidRPr="009F5CE0">
        <w:rPr>
          <w:rFonts w:ascii="Arial" w:hAnsi="Arial" w:cs="Arial"/>
        </w:rPr>
        <w:tab/>
        <w:t>6) Hospitals</w:t>
      </w:r>
    </w:p>
    <w:p w:rsidR="00DA5634" w:rsidRPr="009F5CE0" w:rsidRDefault="00DA563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p>
    <w:p w:rsidR="00DA5634" w:rsidRPr="009F5CE0" w:rsidRDefault="00DA5634">
      <w:pPr>
        <w:tabs>
          <w:tab w:val="left" w:pos="1"/>
          <w:tab w:val="left" w:pos="720"/>
          <w:tab w:val="left" w:pos="2340"/>
          <w:tab w:val="left" w:pos="3600"/>
          <w:tab w:val="left" w:pos="4320"/>
          <w:tab w:val="left" w:pos="5040"/>
          <w:tab w:val="left" w:pos="5760"/>
          <w:tab w:val="left" w:pos="6480"/>
          <w:tab w:val="left" w:pos="7200"/>
          <w:tab w:val="left" w:pos="7920"/>
          <w:tab w:val="left" w:pos="8640"/>
          <w:tab w:val="left" w:pos="9360"/>
        </w:tabs>
        <w:ind w:left="2340"/>
        <w:jc w:val="both"/>
        <w:rPr>
          <w:rFonts w:ascii="Arial" w:hAnsi="Arial" w:cs="Arial"/>
        </w:rPr>
      </w:pPr>
      <w:r w:rsidRPr="009F5CE0">
        <w:rPr>
          <w:rFonts w:ascii="Arial" w:hAnsi="Arial" w:cs="Arial"/>
        </w:rPr>
        <w:t xml:space="preserve">Recorded statements shall be taken from the injured worker, Commonwealth, and/or witnesses or if requested by the </w:t>
      </w:r>
      <w:r w:rsidR="00320F05" w:rsidRPr="009F5CE0">
        <w:rPr>
          <w:rFonts w:ascii="Arial" w:hAnsi="Arial" w:cs="Arial"/>
        </w:rPr>
        <w:t>Purchasing Agency</w:t>
      </w:r>
      <w:r w:rsidRPr="009F5CE0">
        <w:rPr>
          <w:rFonts w:ascii="Arial" w:hAnsi="Arial" w:cs="Arial"/>
        </w:rPr>
        <w:t xml:space="preserve"> depending upon the individual case and its individual circumstances.</w:t>
      </w:r>
      <w:r w:rsidR="00A21A15" w:rsidRPr="009F5CE0">
        <w:rPr>
          <w:rFonts w:ascii="Arial" w:hAnsi="Arial" w:cs="Arial"/>
        </w:rPr>
        <w:t xml:space="preserve"> </w:t>
      </w:r>
      <w:r w:rsidRPr="009F5CE0">
        <w:rPr>
          <w:rFonts w:ascii="Arial" w:hAnsi="Arial" w:cs="Arial"/>
        </w:rPr>
        <w:t xml:space="preserve">Recorded statements </w:t>
      </w:r>
      <w:r w:rsidR="00816CA4" w:rsidRPr="009F5CE0">
        <w:rPr>
          <w:rFonts w:ascii="Arial" w:hAnsi="Arial" w:cs="Arial"/>
        </w:rPr>
        <w:t>are</w:t>
      </w:r>
      <w:r w:rsidRPr="009F5CE0">
        <w:rPr>
          <w:rFonts w:ascii="Arial" w:hAnsi="Arial" w:cs="Arial"/>
        </w:rPr>
        <w:t xml:space="preserve"> suggested</w:t>
      </w:r>
      <w:r w:rsidR="00816CA4" w:rsidRPr="009F5CE0">
        <w:rPr>
          <w:rFonts w:ascii="Arial" w:hAnsi="Arial" w:cs="Arial"/>
        </w:rPr>
        <w:t>, but shall not be limited to,</w:t>
      </w:r>
      <w:r w:rsidRPr="009F5CE0">
        <w:rPr>
          <w:rFonts w:ascii="Arial" w:hAnsi="Arial" w:cs="Arial"/>
        </w:rPr>
        <w:t xml:space="preserve"> the following situations:</w:t>
      </w:r>
    </w:p>
    <w:p w:rsidR="00DA5634" w:rsidRPr="009F5CE0" w:rsidRDefault="00DA5634">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rPr>
          <w:rFonts w:ascii="Arial" w:hAnsi="Arial" w:cs="Arial"/>
        </w:rPr>
      </w:pPr>
    </w:p>
    <w:p w:rsidR="00DA5634" w:rsidRPr="009F5CE0" w:rsidRDefault="00DA5634">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rPr>
          <w:rFonts w:ascii="Arial" w:hAnsi="Arial" w:cs="Arial"/>
        </w:rPr>
      </w:pPr>
      <w:r w:rsidRPr="009F5CE0">
        <w:rPr>
          <w:rFonts w:ascii="Arial" w:hAnsi="Arial" w:cs="Arial"/>
        </w:rPr>
        <w:t>1) Fatality</w:t>
      </w:r>
      <w:r w:rsidRPr="009F5CE0">
        <w:rPr>
          <w:rFonts w:ascii="Arial" w:hAnsi="Arial" w:cs="Arial"/>
        </w:rPr>
        <w:tab/>
      </w:r>
      <w:r w:rsidRPr="009F5CE0">
        <w:rPr>
          <w:rFonts w:ascii="Arial" w:hAnsi="Arial" w:cs="Arial"/>
        </w:rPr>
        <w:tab/>
      </w:r>
      <w:r w:rsidRPr="009F5CE0">
        <w:rPr>
          <w:rFonts w:ascii="Arial" w:hAnsi="Arial" w:cs="Arial"/>
        </w:rPr>
        <w:tab/>
      </w:r>
      <w:r w:rsidRPr="009F5CE0">
        <w:rPr>
          <w:rFonts w:ascii="Arial" w:hAnsi="Arial" w:cs="Arial"/>
        </w:rPr>
        <w:tab/>
      </w:r>
      <w:r w:rsidR="00DA7E36" w:rsidRPr="009F5CE0">
        <w:rPr>
          <w:rFonts w:ascii="Arial" w:hAnsi="Arial" w:cs="Arial"/>
        </w:rPr>
        <w:t xml:space="preserve">  </w:t>
      </w:r>
      <w:r w:rsidRPr="009F5CE0">
        <w:rPr>
          <w:rFonts w:ascii="Arial" w:hAnsi="Arial" w:cs="Arial"/>
        </w:rPr>
        <w:t>7) Questionable compensability</w:t>
      </w:r>
    </w:p>
    <w:p w:rsidR="00DA5634" w:rsidRPr="009F5CE0" w:rsidRDefault="00DA5634">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rPr>
          <w:rFonts w:ascii="Arial" w:hAnsi="Arial" w:cs="Arial"/>
        </w:rPr>
      </w:pPr>
      <w:r w:rsidRPr="009F5CE0">
        <w:rPr>
          <w:rFonts w:ascii="Arial" w:hAnsi="Arial" w:cs="Arial"/>
        </w:rPr>
        <w:t>2) Heart attack</w:t>
      </w:r>
      <w:r w:rsidRPr="009F5CE0">
        <w:rPr>
          <w:rFonts w:ascii="Arial" w:hAnsi="Arial" w:cs="Arial"/>
        </w:rPr>
        <w:tab/>
      </w:r>
      <w:r w:rsidRPr="009F5CE0">
        <w:rPr>
          <w:rFonts w:ascii="Arial" w:hAnsi="Arial" w:cs="Arial"/>
        </w:rPr>
        <w:tab/>
      </w:r>
      <w:r w:rsidRPr="009F5CE0">
        <w:rPr>
          <w:rFonts w:ascii="Arial" w:hAnsi="Arial" w:cs="Arial"/>
        </w:rPr>
        <w:tab/>
      </w:r>
      <w:r w:rsidR="00DA7E36" w:rsidRPr="009F5CE0">
        <w:rPr>
          <w:rFonts w:ascii="Arial" w:hAnsi="Arial" w:cs="Arial"/>
        </w:rPr>
        <w:t xml:space="preserve">  </w:t>
      </w:r>
      <w:r w:rsidRPr="009F5CE0">
        <w:rPr>
          <w:rFonts w:ascii="Arial" w:hAnsi="Arial" w:cs="Arial"/>
        </w:rPr>
        <w:t>8) Serious occupational disease</w:t>
      </w:r>
    </w:p>
    <w:p w:rsidR="00DA5634" w:rsidRPr="009F5CE0" w:rsidRDefault="00DA5634">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rPr>
          <w:rFonts w:ascii="Arial" w:hAnsi="Arial" w:cs="Arial"/>
        </w:rPr>
      </w:pPr>
      <w:r w:rsidRPr="009F5CE0">
        <w:rPr>
          <w:rFonts w:ascii="Arial" w:hAnsi="Arial" w:cs="Arial"/>
        </w:rPr>
        <w:t>3) Severe injury</w:t>
      </w:r>
      <w:r w:rsidRPr="009F5CE0">
        <w:rPr>
          <w:rFonts w:ascii="Arial" w:hAnsi="Arial" w:cs="Arial"/>
        </w:rPr>
        <w:tab/>
      </w:r>
      <w:r w:rsidRPr="009F5CE0">
        <w:rPr>
          <w:rFonts w:ascii="Arial" w:hAnsi="Arial" w:cs="Arial"/>
        </w:rPr>
        <w:tab/>
      </w:r>
      <w:r w:rsidRPr="009F5CE0">
        <w:rPr>
          <w:rFonts w:ascii="Arial" w:hAnsi="Arial" w:cs="Arial"/>
        </w:rPr>
        <w:tab/>
      </w:r>
      <w:r w:rsidR="00DA7E36" w:rsidRPr="009F5CE0">
        <w:rPr>
          <w:rFonts w:ascii="Arial" w:hAnsi="Arial" w:cs="Arial"/>
        </w:rPr>
        <w:t xml:space="preserve">  </w:t>
      </w:r>
      <w:r w:rsidRPr="009F5CE0">
        <w:rPr>
          <w:rFonts w:ascii="Arial" w:hAnsi="Arial" w:cs="Arial"/>
        </w:rPr>
        <w:t>9) Cumulative trauma</w:t>
      </w:r>
    </w:p>
    <w:p w:rsidR="00DA5634" w:rsidRPr="009F5CE0" w:rsidRDefault="00DA5634">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rPr>
          <w:rFonts w:ascii="Arial" w:hAnsi="Arial" w:cs="Arial"/>
        </w:rPr>
      </w:pPr>
      <w:r w:rsidRPr="009F5CE0">
        <w:rPr>
          <w:rFonts w:ascii="Arial" w:hAnsi="Arial" w:cs="Arial"/>
        </w:rPr>
        <w:t>4) Mental disorders</w:t>
      </w:r>
      <w:r w:rsidRPr="009F5CE0">
        <w:rPr>
          <w:rFonts w:ascii="Arial" w:hAnsi="Arial" w:cs="Arial"/>
        </w:rPr>
        <w:tab/>
      </w:r>
      <w:r w:rsidRPr="009F5CE0">
        <w:rPr>
          <w:rFonts w:ascii="Arial" w:hAnsi="Arial" w:cs="Arial"/>
        </w:rPr>
        <w:tab/>
      </w:r>
      <w:r w:rsidRPr="009F5CE0">
        <w:rPr>
          <w:rFonts w:ascii="Arial" w:hAnsi="Arial" w:cs="Arial"/>
        </w:rPr>
        <w:tab/>
        <w:t>10) Factual disputes</w:t>
      </w:r>
    </w:p>
    <w:p w:rsidR="00DA5634" w:rsidRPr="009F5CE0" w:rsidRDefault="00DA5634">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rPr>
          <w:rFonts w:ascii="Arial" w:hAnsi="Arial" w:cs="Arial"/>
        </w:rPr>
      </w:pPr>
      <w:r w:rsidRPr="009F5CE0">
        <w:rPr>
          <w:rFonts w:ascii="Arial" w:hAnsi="Arial" w:cs="Arial"/>
        </w:rPr>
        <w:t>5) Possible subrogation</w:t>
      </w:r>
      <w:r w:rsidRPr="009F5CE0">
        <w:rPr>
          <w:rFonts w:ascii="Arial" w:hAnsi="Arial" w:cs="Arial"/>
        </w:rPr>
        <w:tab/>
      </w:r>
      <w:r w:rsidRPr="009F5CE0">
        <w:rPr>
          <w:rFonts w:ascii="Arial" w:hAnsi="Arial" w:cs="Arial"/>
        </w:rPr>
        <w:tab/>
        <w:t xml:space="preserve">11) </w:t>
      </w:r>
      <w:r w:rsidR="008D2808" w:rsidRPr="009F5CE0">
        <w:rPr>
          <w:rFonts w:ascii="Arial" w:hAnsi="Arial" w:cs="Arial"/>
        </w:rPr>
        <w:t>B</w:t>
      </w:r>
      <w:r w:rsidRPr="009F5CE0">
        <w:rPr>
          <w:rFonts w:ascii="Arial" w:hAnsi="Arial" w:cs="Arial"/>
        </w:rPr>
        <w:t>ack injuries</w:t>
      </w:r>
    </w:p>
    <w:p w:rsidR="00DA5634" w:rsidRPr="009F5CE0" w:rsidRDefault="00DA5634">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rPr>
          <w:rFonts w:ascii="Arial" w:hAnsi="Arial" w:cs="Arial"/>
        </w:rPr>
      </w:pPr>
      <w:r w:rsidRPr="009F5CE0">
        <w:rPr>
          <w:rFonts w:ascii="Arial" w:hAnsi="Arial" w:cs="Arial"/>
        </w:rPr>
        <w:t>6) Known pre-existing condition</w:t>
      </w:r>
      <w:r w:rsidRPr="009F5CE0">
        <w:rPr>
          <w:rFonts w:ascii="Arial" w:hAnsi="Arial" w:cs="Arial"/>
        </w:rPr>
        <w:tab/>
        <w:t>12) Carpal Tunnel Syndrome</w:t>
      </w:r>
    </w:p>
    <w:p w:rsidR="00DA5634" w:rsidRPr="009F5CE0" w:rsidRDefault="00DA5634">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rPr>
          <w:rFonts w:ascii="Arial" w:hAnsi="Arial" w:cs="Arial"/>
        </w:rPr>
      </w:pPr>
    </w:p>
    <w:p w:rsidR="00DA5634" w:rsidRPr="009F5CE0" w:rsidRDefault="00DA5634">
      <w:pPr>
        <w:pStyle w:val="NormalIndent2"/>
        <w:tabs>
          <w:tab w:val="left" w:pos="1"/>
          <w:tab w:val="left" w:pos="720"/>
          <w:tab w:val="left" w:pos="2160"/>
          <w:tab w:val="left" w:pos="3600"/>
          <w:tab w:val="left" w:pos="4320"/>
          <w:tab w:val="left" w:pos="5040"/>
          <w:tab w:val="left" w:pos="5760"/>
          <w:tab w:val="left" w:pos="6480"/>
          <w:tab w:val="left" w:pos="7200"/>
          <w:tab w:val="left" w:pos="7920"/>
          <w:tab w:val="left" w:pos="8640"/>
          <w:tab w:val="left" w:pos="9360"/>
        </w:tabs>
        <w:ind w:left="2340"/>
        <w:jc w:val="both"/>
        <w:rPr>
          <w:rFonts w:ascii="Arial" w:hAnsi="Arial" w:cs="Arial"/>
          <w:szCs w:val="24"/>
        </w:rPr>
      </w:pPr>
      <w:r w:rsidRPr="009F5CE0">
        <w:rPr>
          <w:rFonts w:ascii="Arial" w:hAnsi="Arial" w:cs="Arial"/>
          <w:szCs w:val="24"/>
        </w:rPr>
        <w:t xml:space="preserve">If a compensability decision cannot be made within </w:t>
      </w:r>
      <w:r w:rsidR="00320F05" w:rsidRPr="009F5CE0">
        <w:rPr>
          <w:rFonts w:ascii="Arial" w:hAnsi="Arial" w:cs="Arial"/>
          <w:szCs w:val="24"/>
        </w:rPr>
        <w:t xml:space="preserve">14 </w:t>
      </w:r>
      <w:r w:rsidR="000A06E7" w:rsidRPr="009F5CE0">
        <w:rPr>
          <w:rFonts w:ascii="Arial" w:hAnsi="Arial" w:cs="Arial"/>
          <w:szCs w:val="24"/>
        </w:rPr>
        <w:t>days</w:t>
      </w:r>
      <w:r w:rsidRPr="009F5CE0">
        <w:rPr>
          <w:rFonts w:ascii="Arial" w:hAnsi="Arial" w:cs="Arial"/>
          <w:szCs w:val="24"/>
        </w:rPr>
        <w:t xml:space="preserve"> of receipt of </w:t>
      </w:r>
      <w:r w:rsidR="00565252" w:rsidRPr="009F5CE0">
        <w:rPr>
          <w:rFonts w:ascii="Arial" w:hAnsi="Arial" w:cs="Arial"/>
          <w:szCs w:val="24"/>
        </w:rPr>
        <w:t xml:space="preserve">a </w:t>
      </w:r>
      <w:r w:rsidR="00C318A5" w:rsidRPr="009F5CE0">
        <w:rPr>
          <w:rFonts w:ascii="Arial" w:hAnsi="Arial" w:cs="Arial"/>
          <w:szCs w:val="24"/>
        </w:rPr>
        <w:t>First Report of Injury (FROI)</w:t>
      </w:r>
      <w:r w:rsidRPr="009F5CE0">
        <w:rPr>
          <w:rFonts w:ascii="Arial" w:hAnsi="Arial" w:cs="Arial"/>
          <w:szCs w:val="24"/>
        </w:rPr>
        <w:t>, a letter shall be sent to the employee</w:t>
      </w:r>
      <w:r w:rsidR="004C55D9" w:rsidRPr="009F5CE0">
        <w:rPr>
          <w:rFonts w:ascii="Arial" w:hAnsi="Arial" w:cs="Arial"/>
          <w:szCs w:val="24"/>
        </w:rPr>
        <w:t>,</w:t>
      </w:r>
      <w:r w:rsidRPr="009F5CE0">
        <w:rPr>
          <w:rFonts w:ascii="Arial" w:hAnsi="Arial" w:cs="Arial"/>
          <w:szCs w:val="24"/>
        </w:rPr>
        <w:t xml:space="preserve"> the human resource </w:t>
      </w:r>
      <w:r w:rsidR="009C3C2D" w:rsidRPr="009F5CE0">
        <w:rPr>
          <w:rFonts w:ascii="Arial" w:hAnsi="Arial" w:cs="Arial"/>
          <w:szCs w:val="24"/>
        </w:rPr>
        <w:t>representative</w:t>
      </w:r>
      <w:r w:rsidR="004E0534" w:rsidRPr="009F5CE0">
        <w:rPr>
          <w:rFonts w:ascii="Arial" w:hAnsi="Arial" w:cs="Arial"/>
          <w:szCs w:val="24"/>
        </w:rPr>
        <w:t>,</w:t>
      </w:r>
      <w:r w:rsidR="00827A8F" w:rsidRPr="009F5CE0">
        <w:rPr>
          <w:rFonts w:ascii="Arial" w:hAnsi="Arial" w:cs="Arial"/>
          <w:szCs w:val="24"/>
        </w:rPr>
        <w:t xml:space="preserve"> the medical provider</w:t>
      </w:r>
      <w:r w:rsidR="004E0534" w:rsidRPr="009F5CE0">
        <w:rPr>
          <w:rFonts w:ascii="Arial" w:hAnsi="Arial" w:cs="Arial"/>
          <w:szCs w:val="24"/>
        </w:rPr>
        <w:t>, and an electronic copy to the Purchasing Agency</w:t>
      </w:r>
      <w:r w:rsidRPr="009F5CE0">
        <w:rPr>
          <w:rFonts w:ascii="Arial" w:hAnsi="Arial" w:cs="Arial"/>
          <w:szCs w:val="24"/>
        </w:rPr>
        <w:t xml:space="preserve"> after </w:t>
      </w:r>
      <w:r w:rsidR="000F5C63" w:rsidRPr="009F5CE0">
        <w:rPr>
          <w:rFonts w:ascii="Arial" w:hAnsi="Arial" w:cs="Arial"/>
          <w:szCs w:val="24"/>
        </w:rPr>
        <w:t xml:space="preserve">14 </w:t>
      </w:r>
      <w:r w:rsidR="000A06E7" w:rsidRPr="009F5CE0">
        <w:rPr>
          <w:rFonts w:ascii="Arial" w:hAnsi="Arial" w:cs="Arial"/>
          <w:szCs w:val="24"/>
        </w:rPr>
        <w:t>days and every 30 days</w:t>
      </w:r>
      <w:r w:rsidRPr="009F5CE0">
        <w:rPr>
          <w:rFonts w:ascii="Arial" w:hAnsi="Arial" w:cs="Arial"/>
          <w:szCs w:val="24"/>
        </w:rPr>
        <w:t xml:space="preserve"> thereafter notifying them of the </w:t>
      </w:r>
      <w:r w:rsidR="00806F03" w:rsidRPr="009F5CE0">
        <w:rPr>
          <w:rFonts w:ascii="Arial" w:hAnsi="Arial" w:cs="Arial"/>
          <w:szCs w:val="24"/>
        </w:rPr>
        <w:t xml:space="preserve">specific </w:t>
      </w:r>
      <w:r w:rsidRPr="009F5CE0">
        <w:rPr>
          <w:rFonts w:ascii="Arial" w:hAnsi="Arial" w:cs="Arial"/>
          <w:szCs w:val="24"/>
        </w:rPr>
        <w:t xml:space="preserve">reason </w:t>
      </w:r>
      <w:r w:rsidR="00806F03" w:rsidRPr="009F5CE0">
        <w:rPr>
          <w:rFonts w:ascii="Arial" w:hAnsi="Arial" w:cs="Arial"/>
          <w:szCs w:val="24"/>
        </w:rPr>
        <w:t>a decision cannot be made and shall seek assistance</w:t>
      </w:r>
      <w:r w:rsidRPr="009F5CE0">
        <w:rPr>
          <w:rFonts w:ascii="Arial" w:hAnsi="Arial" w:cs="Arial"/>
          <w:szCs w:val="24"/>
        </w:rPr>
        <w:t>.</w:t>
      </w:r>
      <w:r w:rsidR="00A21A15" w:rsidRPr="009F5CE0">
        <w:rPr>
          <w:rFonts w:ascii="Arial" w:hAnsi="Arial" w:cs="Arial"/>
          <w:szCs w:val="24"/>
        </w:rPr>
        <w:t xml:space="preserve"> </w:t>
      </w:r>
      <w:r w:rsidR="008D2808" w:rsidRPr="009F5CE0">
        <w:rPr>
          <w:rFonts w:ascii="Arial" w:hAnsi="Arial" w:cs="Arial"/>
          <w:szCs w:val="24"/>
        </w:rPr>
        <w:t xml:space="preserve">It shall be the responsibility of the benefit coordinator to continue to aggressively </w:t>
      </w:r>
      <w:r w:rsidR="008D2808" w:rsidRPr="009F5CE0">
        <w:rPr>
          <w:rFonts w:ascii="Arial" w:hAnsi="Arial" w:cs="Arial"/>
          <w:szCs w:val="24"/>
        </w:rPr>
        <w:lastRenderedPageBreak/>
        <w:t xml:space="preserve">call all parties </w:t>
      </w:r>
      <w:r w:rsidR="00C318A5" w:rsidRPr="009F5CE0">
        <w:rPr>
          <w:rFonts w:ascii="Arial" w:hAnsi="Arial" w:cs="Arial"/>
          <w:szCs w:val="24"/>
        </w:rPr>
        <w:t xml:space="preserve">daily </w:t>
      </w:r>
      <w:r w:rsidR="00806F03" w:rsidRPr="009F5CE0">
        <w:rPr>
          <w:rFonts w:ascii="Arial" w:hAnsi="Arial" w:cs="Arial"/>
          <w:szCs w:val="24"/>
        </w:rPr>
        <w:t xml:space="preserve">in an attempt </w:t>
      </w:r>
      <w:r w:rsidR="008D2808" w:rsidRPr="009F5CE0">
        <w:rPr>
          <w:rFonts w:ascii="Arial" w:hAnsi="Arial" w:cs="Arial"/>
          <w:szCs w:val="24"/>
        </w:rPr>
        <w:t>to obtain information so that a compensability decision can be made as soon as possible.</w:t>
      </w:r>
      <w:r w:rsidR="00A21A15" w:rsidRPr="009F5CE0">
        <w:rPr>
          <w:rFonts w:ascii="Arial" w:hAnsi="Arial" w:cs="Arial"/>
          <w:szCs w:val="24"/>
        </w:rPr>
        <w:t xml:space="preserve"> </w:t>
      </w:r>
      <w:r w:rsidR="008D2808" w:rsidRPr="009F5CE0">
        <w:rPr>
          <w:rFonts w:ascii="Arial" w:hAnsi="Arial" w:cs="Arial"/>
          <w:szCs w:val="24"/>
        </w:rPr>
        <w:t xml:space="preserve">The human resource representative and the injured worker shall be personally called within 24 hours of a compensability decision and notified of every claim decision by </w:t>
      </w:r>
      <w:r w:rsidR="006978D9" w:rsidRPr="009F5CE0">
        <w:rPr>
          <w:rFonts w:ascii="Arial" w:hAnsi="Arial" w:cs="Arial"/>
          <w:szCs w:val="24"/>
        </w:rPr>
        <w:t>the benefit coordinator verbally</w:t>
      </w:r>
      <w:r w:rsidR="007A3CFE" w:rsidRPr="009F5CE0">
        <w:rPr>
          <w:rFonts w:ascii="Arial" w:hAnsi="Arial" w:cs="Arial"/>
          <w:szCs w:val="24"/>
        </w:rPr>
        <w:t xml:space="preserve"> unless the agency has advised they prefer an email notice. All documentation of phone or email communications should be recorded in the claim file.</w:t>
      </w:r>
      <w:r w:rsidR="008D2808" w:rsidRPr="009F5CE0">
        <w:rPr>
          <w:rFonts w:ascii="Arial" w:hAnsi="Arial" w:cs="Arial"/>
          <w:szCs w:val="24"/>
        </w:rPr>
        <w:t xml:space="preserve"> </w:t>
      </w:r>
      <w:r w:rsidRPr="009F5CE0">
        <w:rPr>
          <w:rFonts w:ascii="Arial" w:hAnsi="Arial" w:cs="Arial"/>
          <w:szCs w:val="24"/>
        </w:rPr>
        <w:t xml:space="preserve">All claim </w:t>
      </w:r>
      <w:r w:rsidR="008D2808" w:rsidRPr="009F5CE0">
        <w:rPr>
          <w:rFonts w:ascii="Arial" w:hAnsi="Arial" w:cs="Arial"/>
          <w:szCs w:val="24"/>
        </w:rPr>
        <w:t>acceptance/</w:t>
      </w:r>
      <w:r w:rsidRPr="009F5CE0">
        <w:rPr>
          <w:rFonts w:ascii="Arial" w:hAnsi="Arial" w:cs="Arial"/>
          <w:szCs w:val="24"/>
        </w:rPr>
        <w:t>denials shall be confirmed in writing and by phone with the employee and a copy of the letter will be sent to the human resource representative</w:t>
      </w:r>
      <w:r w:rsidR="00042AAF" w:rsidRPr="009F5CE0">
        <w:rPr>
          <w:rFonts w:ascii="Arial" w:hAnsi="Arial" w:cs="Arial"/>
          <w:szCs w:val="24"/>
        </w:rPr>
        <w:t>, the Virginia Workers’ Compensation Commission,</w:t>
      </w:r>
      <w:r w:rsidRPr="009F5CE0">
        <w:rPr>
          <w:rFonts w:ascii="Arial" w:hAnsi="Arial" w:cs="Arial"/>
          <w:szCs w:val="24"/>
        </w:rPr>
        <w:t xml:space="preserve"> and the panel physician</w:t>
      </w:r>
      <w:r w:rsidR="008D2808" w:rsidRPr="009F5CE0">
        <w:rPr>
          <w:rFonts w:ascii="Arial" w:hAnsi="Arial" w:cs="Arial"/>
          <w:szCs w:val="24"/>
        </w:rPr>
        <w:t xml:space="preserve"> within 24 hours of </w:t>
      </w:r>
      <w:r w:rsidR="009E0F41" w:rsidRPr="009F5CE0">
        <w:rPr>
          <w:rFonts w:ascii="Arial" w:hAnsi="Arial" w:cs="Arial"/>
          <w:szCs w:val="24"/>
        </w:rPr>
        <w:t xml:space="preserve">the </w:t>
      </w:r>
      <w:r w:rsidR="008D2808" w:rsidRPr="009F5CE0">
        <w:rPr>
          <w:rFonts w:ascii="Arial" w:hAnsi="Arial" w:cs="Arial"/>
          <w:szCs w:val="24"/>
        </w:rPr>
        <w:t>decision</w:t>
      </w:r>
      <w:r w:rsidRPr="009F5CE0">
        <w:rPr>
          <w:rFonts w:ascii="Arial" w:hAnsi="Arial" w:cs="Arial"/>
          <w:szCs w:val="24"/>
        </w:rPr>
        <w:t>.</w:t>
      </w:r>
      <w:r w:rsidR="007A3CFE" w:rsidRPr="009F5CE0">
        <w:rPr>
          <w:rFonts w:ascii="Arial" w:hAnsi="Arial" w:cs="Arial"/>
          <w:szCs w:val="24"/>
        </w:rPr>
        <w:t xml:space="preserve">  All letters will reflect the date the letter was actually mailed and a copy will be placed in imaging within one day.</w:t>
      </w:r>
    </w:p>
    <w:p w:rsidR="00DA5634" w:rsidRPr="009F5CE0" w:rsidRDefault="00DA5634">
      <w:pPr>
        <w:pStyle w:val="NormalIndent2"/>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rPr>
          <w:rFonts w:ascii="Arial" w:hAnsi="Arial" w:cs="Arial"/>
          <w:szCs w:val="24"/>
        </w:rPr>
      </w:pPr>
    </w:p>
    <w:p w:rsidR="00DA5634" w:rsidRPr="009F5CE0" w:rsidRDefault="00DA5634" w:rsidP="00DD1C21">
      <w:pPr>
        <w:numPr>
          <w:ilvl w:val="2"/>
          <w:numId w:val="22"/>
        </w:numPr>
        <w:tabs>
          <w:tab w:val="clear" w:pos="2160"/>
          <w:tab w:val="left" w:pos="-2340"/>
          <w:tab w:val="left" w:pos="0"/>
          <w:tab w:val="left" w:pos="720"/>
          <w:tab w:val="left" w:pos="1440"/>
          <w:tab w:val="num" w:pos="2340"/>
          <w:tab w:val="left" w:pos="2880"/>
          <w:tab w:val="left" w:pos="3600"/>
          <w:tab w:val="left" w:pos="4320"/>
          <w:tab w:val="left" w:pos="5040"/>
          <w:tab w:val="left" w:pos="5760"/>
          <w:tab w:val="left" w:pos="6480"/>
          <w:tab w:val="left" w:pos="7200"/>
          <w:tab w:val="left" w:pos="7920"/>
          <w:tab w:val="left" w:pos="8640"/>
          <w:tab w:val="left" w:pos="9360"/>
        </w:tabs>
        <w:ind w:left="2340" w:hanging="900"/>
        <w:jc w:val="both"/>
        <w:rPr>
          <w:rFonts w:ascii="Arial" w:hAnsi="Arial" w:cs="Arial"/>
        </w:rPr>
      </w:pPr>
      <w:r w:rsidRPr="009F5CE0">
        <w:rPr>
          <w:rFonts w:ascii="Arial" w:hAnsi="Arial" w:cs="Arial"/>
          <w:u w:val="single"/>
        </w:rPr>
        <w:t>Payment of Benefits</w:t>
      </w:r>
      <w:r w:rsidRPr="009F5CE0">
        <w:rPr>
          <w:rFonts w:ascii="Arial" w:hAnsi="Arial" w:cs="Arial"/>
        </w:rPr>
        <w:t>: All medical payments shall be made in accordance with Commonwealth of Virginia Workers’ Compensation statutes.</w:t>
      </w:r>
      <w:r w:rsidR="00A21A15" w:rsidRPr="009F5CE0">
        <w:rPr>
          <w:rFonts w:ascii="Arial" w:hAnsi="Arial" w:cs="Arial"/>
        </w:rPr>
        <w:t xml:space="preserve"> </w:t>
      </w:r>
      <w:r w:rsidRPr="009F5CE0">
        <w:rPr>
          <w:rFonts w:ascii="Arial" w:hAnsi="Arial" w:cs="Arial"/>
        </w:rPr>
        <w:t xml:space="preserve">Invoices shall be confirmed through medical reports and other proper documentation (a copy of which will be maintained in the </w:t>
      </w:r>
      <w:r w:rsidR="009E0F41" w:rsidRPr="009F5CE0">
        <w:rPr>
          <w:rFonts w:ascii="Arial" w:hAnsi="Arial" w:cs="Arial"/>
        </w:rPr>
        <w:t>imaged claim file</w:t>
      </w:r>
      <w:r w:rsidRPr="009F5CE0">
        <w:rPr>
          <w:rFonts w:ascii="Arial" w:hAnsi="Arial" w:cs="Arial"/>
        </w:rPr>
        <w:t>) before they are paid.</w:t>
      </w:r>
      <w:r w:rsidR="00A21A15" w:rsidRPr="009F5CE0">
        <w:rPr>
          <w:rFonts w:ascii="Arial" w:hAnsi="Arial" w:cs="Arial"/>
        </w:rPr>
        <w:t xml:space="preserve"> </w:t>
      </w:r>
      <w:r w:rsidRPr="009F5CE0">
        <w:rPr>
          <w:rFonts w:ascii="Arial" w:hAnsi="Arial" w:cs="Arial"/>
        </w:rPr>
        <w:t>All invoices shall be approved</w:t>
      </w:r>
      <w:r w:rsidR="00C231C4" w:rsidRPr="009F5CE0">
        <w:rPr>
          <w:rFonts w:ascii="Arial" w:hAnsi="Arial" w:cs="Arial"/>
        </w:rPr>
        <w:t xml:space="preserve"> electronically</w:t>
      </w:r>
      <w:r w:rsidRPr="009F5CE0">
        <w:rPr>
          <w:rFonts w:ascii="Arial" w:hAnsi="Arial" w:cs="Arial"/>
        </w:rPr>
        <w:t xml:space="preserve"> by the benefit coordinator and processed using </w:t>
      </w:r>
      <w:r w:rsidRPr="009F5CE0">
        <w:rPr>
          <w:rFonts w:ascii="Arial" w:hAnsi="Arial" w:cs="Arial"/>
          <w:spacing w:val="-6"/>
        </w:rPr>
        <w:t xml:space="preserve">the </w:t>
      </w:r>
      <w:r w:rsidR="000C571D" w:rsidRPr="009F5CE0">
        <w:rPr>
          <w:rFonts w:ascii="Arial" w:hAnsi="Arial" w:cs="Arial"/>
          <w:spacing w:val="-6"/>
        </w:rPr>
        <w:t>Contractor</w:t>
      </w:r>
      <w:r w:rsidRPr="009F5CE0">
        <w:rPr>
          <w:rFonts w:ascii="Arial" w:hAnsi="Arial" w:cs="Arial"/>
          <w:spacing w:val="-6"/>
        </w:rPr>
        <w:t>’s automatic adjudication system.</w:t>
      </w:r>
      <w:r w:rsidR="00A21A15" w:rsidRPr="009F5CE0">
        <w:rPr>
          <w:rFonts w:ascii="Arial" w:hAnsi="Arial" w:cs="Arial"/>
          <w:spacing w:val="-6"/>
        </w:rPr>
        <w:t xml:space="preserve"> </w:t>
      </w:r>
      <w:r w:rsidRPr="009F5CE0">
        <w:rPr>
          <w:rFonts w:ascii="Arial" w:hAnsi="Arial" w:cs="Arial"/>
          <w:spacing w:val="-6"/>
        </w:rPr>
        <w:t>This system, through computerized</w:t>
      </w:r>
      <w:r w:rsidRPr="009F5CE0">
        <w:rPr>
          <w:rFonts w:ascii="Arial" w:hAnsi="Arial" w:cs="Arial"/>
        </w:rPr>
        <w:t xml:space="preserve"> data coupled with the review by trained personnel, insures that all invoices prior to payment are reviewed for relationship to the allowed conditions in the claim, appropriateness of treatment, and are from the recognized attending physician(s).</w:t>
      </w:r>
      <w:r w:rsidR="00A21A15" w:rsidRPr="009F5CE0">
        <w:rPr>
          <w:rFonts w:ascii="Arial" w:hAnsi="Arial" w:cs="Arial"/>
        </w:rPr>
        <w:t xml:space="preserve"> </w:t>
      </w:r>
      <w:r w:rsidRPr="009F5CE0">
        <w:rPr>
          <w:rFonts w:ascii="Arial" w:hAnsi="Arial" w:cs="Arial"/>
        </w:rPr>
        <w:t>If the charges are unrelated</w:t>
      </w:r>
      <w:r w:rsidR="00816CA4" w:rsidRPr="009F5CE0">
        <w:rPr>
          <w:rFonts w:ascii="Arial" w:hAnsi="Arial" w:cs="Arial"/>
        </w:rPr>
        <w:t xml:space="preserve"> or unauthorized</w:t>
      </w:r>
      <w:r w:rsidRPr="009F5CE0">
        <w:rPr>
          <w:rFonts w:ascii="Arial" w:hAnsi="Arial" w:cs="Arial"/>
        </w:rPr>
        <w:t xml:space="preserve">, they shall remain unpaid and an explanation returned to the provider </w:t>
      </w:r>
      <w:r w:rsidR="00042AAF" w:rsidRPr="009F5CE0">
        <w:rPr>
          <w:rFonts w:ascii="Arial" w:hAnsi="Arial" w:cs="Arial"/>
        </w:rPr>
        <w:t xml:space="preserve">and the employee </w:t>
      </w:r>
      <w:r w:rsidRPr="009F5CE0">
        <w:rPr>
          <w:rFonts w:ascii="Arial" w:hAnsi="Arial" w:cs="Arial"/>
        </w:rPr>
        <w:t>with reason for lack of payment.</w:t>
      </w:r>
      <w:r w:rsidR="00A21A15" w:rsidRPr="009F5CE0">
        <w:rPr>
          <w:rFonts w:ascii="Arial" w:hAnsi="Arial" w:cs="Arial"/>
        </w:rPr>
        <w:t xml:space="preserve"> </w:t>
      </w:r>
      <w:r w:rsidR="007A3CFE" w:rsidRPr="009F5CE0">
        <w:rPr>
          <w:rFonts w:ascii="Arial" w:hAnsi="Arial" w:cs="Arial"/>
        </w:rPr>
        <w:t>Once the BC approves a bill for payment no changes can be made by the bill adjudication company.</w:t>
      </w:r>
    </w:p>
    <w:p w:rsidR="00DA5634" w:rsidRPr="009F5CE0" w:rsidRDefault="00DA5634">
      <w:pPr>
        <w:tabs>
          <w:tab w:val="left" w:pos="-2340"/>
          <w:tab w:val="left" w:pos="0"/>
          <w:tab w:val="left" w:pos="720"/>
          <w:tab w:val="left" w:pos="1440"/>
          <w:tab w:val="num" w:pos="2340"/>
          <w:tab w:val="left" w:pos="2880"/>
          <w:tab w:val="left" w:pos="3600"/>
          <w:tab w:val="left" w:pos="4320"/>
          <w:tab w:val="left" w:pos="5040"/>
          <w:tab w:val="left" w:pos="5760"/>
          <w:tab w:val="left" w:pos="6480"/>
          <w:tab w:val="left" w:pos="7200"/>
          <w:tab w:val="left" w:pos="7920"/>
          <w:tab w:val="left" w:pos="8640"/>
          <w:tab w:val="left" w:pos="9360"/>
        </w:tabs>
        <w:ind w:left="2340" w:hanging="900"/>
        <w:jc w:val="both"/>
        <w:rPr>
          <w:rFonts w:ascii="Arial" w:hAnsi="Arial" w:cs="Arial"/>
        </w:rPr>
      </w:pPr>
    </w:p>
    <w:p w:rsidR="00DA5634" w:rsidRPr="009F5CE0" w:rsidRDefault="00DA5634">
      <w:pPr>
        <w:tabs>
          <w:tab w:val="left" w:pos="1"/>
          <w:tab w:val="left" w:pos="720"/>
          <w:tab w:val="left" w:pos="1800"/>
          <w:tab w:val="num" w:pos="2340"/>
          <w:tab w:val="left" w:pos="2880"/>
          <w:tab w:val="left" w:pos="3600"/>
          <w:tab w:val="left" w:pos="4320"/>
          <w:tab w:val="left" w:pos="5040"/>
          <w:tab w:val="left" w:pos="5760"/>
          <w:tab w:val="left" w:pos="6480"/>
          <w:tab w:val="left" w:pos="7200"/>
          <w:tab w:val="left" w:pos="7920"/>
          <w:tab w:val="left" w:pos="8640"/>
          <w:tab w:val="left" w:pos="9360"/>
        </w:tabs>
        <w:ind w:left="2340"/>
        <w:jc w:val="both"/>
        <w:rPr>
          <w:rFonts w:ascii="Arial" w:hAnsi="Arial" w:cs="Arial"/>
        </w:rPr>
      </w:pPr>
      <w:r w:rsidRPr="009F5CE0">
        <w:rPr>
          <w:rFonts w:ascii="Arial" w:hAnsi="Arial" w:cs="Arial"/>
        </w:rPr>
        <w:t>All indemnity payments shall be made</w:t>
      </w:r>
      <w:r w:rsidR="004E56AD" w:rsidRPr="009F5CE0">
        <w:rPr>
          <w:rFonts w:ascii="Arial" w:hAnsi="Arial" w:cs="Arial"/>
        </w:rPr>
        <w:t xml:space="preserve"> upon receipt of signed agreements to commence the payment of benefits.</w:t>
      </w:r>
      <w:r w:rsidR="00A21A15" w:rsidRPr="009F5CE0">
        <w:rPr>
          <w:rFonts w:ascii="Arial" w:hAnsi="Arial" w:cs="Arial"/>
        </w:rPr>
        <w:t xml:space="preserve"> </w:t>
      </w:r>
      <w:r w:rsidR="004E56AD" w:rsidRPr="009F5CE0">
        <w:rPr>
          <w:rFonts w:ascii="Arial" w:hAnsi="Arial" w:cs="Arial"/>
        </w:rPr>
        <w:t>The benefit coordinators shall be responsible for immediately submitting agreements to the Virginia Workers’ Compensation Commission for entry of an award.</w:t>
      </w:r>
      <w:r w:rsidR="00A21A15" w:rsidRPr="009F5CE0">
        <w:rPr>
          <w:rFonts w:ascii="Arial" w:hAnsi="Arial" w:cs="Arial"/>
        </w:rPr>
        <w:t xml:space="preserve"> </w:t>
      </w:r>
      <w:r w:rsidR="004E56AD" w:rsidRPr="009F5CE0">
        <w:rPr>
          <w:rFonts w:ascii="Arial" w:hAnsi="Arial" w:cs="Arial"/>
        </w:rPr>
        <w:t>No death benefits shall be paid without receiving the award from the Commission.</w:t>
      </w:r>
      <w:r w:rsidR="00A21A15" w:rsidRPr="009F5CE0">
        <w:rPr>
          <w:rFonts w:ascii="Arial" w:hAnsi="Arial" w:cs="Arial"/>
        </w:rPr>
        <w:t xml:space="preserve"> </w:t>
      </w:r>
      <w:r w:rsidR="004E56AD" w:rsidRPr="009F5CE0">
        <w:rPr>
          <w:rFonts w:ascii="Arial" w:hAnsi="Arial" w:cs="Arial"/>
        </w:rPr>
        <w:t>All benefits must be paid within the timeframes required by the Virginia Workers’ Compensation Commission.</w:t>
      </w:r>
      <w:r w:rsidR="00A21A15" w:rsidRPr="009F5CE0">
        <w:rPr>
          <w:rFonts w:ascii="Arial" w:hAnsi="Arial" w:cs="Arial"/>
        </w:rPr>
        <w:t xml:space="preserve"> </w:t>
      </w:r>
      <w:r w:rsidRPr="009F5CE0">
        <w:rPr>
          <w:rFonts w:ascii="Arial" w:hAnsi="Arial" w:cs="Arial"/>
        </w:rPr>
        <w:t xml:space="preserve">Each claim in which ongoing disability benefits </w:t>
      </w:r>
      <w:r w:rsidR="006610AC" w:rsidRPr="009F5CE0">
        <w:rPr>
          <w:rFonts w:ascii="Arial" w:hAnsi="Arial" w:cs="Arial"/>
        </w:rPr>
        <w:t xml:space="preserve">are anticipated shall be </w:t>
      </w:r>
      <w:proofErr w:type="spellStart"/>
      <w:r w:rsidR="006610AC" w:rsidRPr="009F5CE0">
        <w:rPr>
          <w:rFonts w:ascii="Arial" w:hAnsi="Arial" w:cs="Arial"/>
        </w:rPr>
        <w:t>diari</w:t>
      </w:r>
      <w:r w:rsidR="00042AAF" w:rsidRPr="009F5CE0">
        <w:rPr>
          <w:rFonts w:ascii="Arial" w:hAnsi="Arial" w:cs="Arial"/>
        </w:rPr>
        <w:t>ed</w:t>
      </w:r>
      <w:proofErr w:type="spellEnd"/>
      <w:r w:rsidRPr="009F5CE0">
        <w:rPr>
          <w:rFonts w:ascii="Arial" w:hAnsi="Arial" w:cs="Arial"/>
        </w:rPr>
        <w:t xml:space="preserve"> on the </w:t>
      </w:r>
      <w:r w:rsidR="000C571D" w:rsidRPr="009F5CE0">
        <w:rPr>
          <w:rFonts w:ascii="Arial" w:hAnsi="Arial" w:cs="Arial"/>
        </w:rPr>
        <w:t>Contractor</w:t>
      </w:r>
      <w:r w:rsidRPr="009F5CE0">
        <w:rPr>
          <w:rFonts w:ascii="Arial" w:hAnsi="Arial" w:cs="Arial"/>
        </w:rPr>
        <w:t>’s compensation diary system.</w:t>
      </w:r>
      <w:r w:rsidR="00A21A15" w:rsidRPr="009F5CE0">
        <w:rPr>
          <w:rFonts w:ascii="Arial" w:hAnsi="Arial" w:cs="Arial"/>
        </w:rPr>
        <w:t xml:space="preserve"> </w:t>
      </w:r>
      <w:r w:rsidRPr="009F5CE0">
        <w:rPr>
          <w:rFonts w:ascii="Arial" w:hAnsi="Arial" w:cs="Arial"/>
        </w:rPr>
        <w:t xml:space="preserve">Prior to the payment of compensation on a regularly scheduled basis, contact shall be made with the appropriate Commonwealth of Virginia personnel </w:t>
      </w:r>
      <w:r w:rsidR="008D2808" w:rsidRPr="009F5CE0">
        <w:rPr>
          <w:rFonts w:ascii="Arial" w:hAnsi="Arial" w:cs="Arial"/>
        </w:rPr>
        <w:t xml:space="preserve">and the physician </w:t>
      </w:r>
      <w:r w:rsidRPr="009F5CE0">
        <w:rPr>
          <w:rFonts w:ascii="Arial" w:hAnsi="Arial" w:cs="Arial"/>
        </w:rPr>
        <w:t xml:space="preserve">to discuss </w:t>
      </w:r>
      <w:r w:rsidR="008D2808" w:rsidRPr="009F5CE0">
        <w:rPr>
          <w:rFonts w:ascii="Arial" w:hAnsi="Arial" w:cs="Arial"/>
        </w:rPr>
        <w:t>return to work strategies and the injured workers’ prognosis for full recovery.</w:t>
      </w:r>
      <w:r w:rsidR="00A21A15" w:rsidRPr="009F5CE0">
        <w:rPr>
          <w:rFonts w:ascii="Arial" w:hAnsi="Arial" w:cs="Arial"/>
        </w:rPr>
        <w:t xml:space="preserve"> </w:t>
      </w:r>
      <w:r w:rsidR="00816CA4" w:rsidRPr="009F5CE0">
        <w:rPr>
          <w:rFonts w:ascii="Arial" w:hAnsi="Arial" w:cs="Arial"/>
        </w:rPr>
        <w:t>If the claim is under an open award</w:t>
      </w:r>
      <w:r w:rsidR="009B35B5" w:rsidRPr="009F5CE0">
        <w:rPr>
          <w:rFonts w:ascii="Arial" w:hAnsi="Arial" w:cs="Arial"/>
        </w:rPr>
        <w:t>, due diligence is required to ensure either 1) compensation payments are made under appropriate documentation from the injured worker’s recognized attending physician indicating the extent of injury, length of disability, and causal relationship of injury to the job or alleged work-related incident (copy of which shall be maintained in the imaged claim file)</w:t>
      </w:r>
      <w:r w:rsidR="00816CA4" w:rsidRPr="009F5CE0">
        <w:rPr>
          <w:rFonts w:ascii="Arial" w:hAnsi="Arial" w:cs="Arial"/>
        </w:rPr>
        <w:t xml:space="preserve"> </w:t>
      </w:r>
      <w:r w:rsidR="009B35B5" w:rsidRPr="009F5CE0">
        <w:rPr>
          <w:rFonts w:ascii="Arial" w:hAnsi="Arial" w:cs="Arial"/>
        </w:rPr>
        <w:t xml:space="preserve">or 2) an Employer’s Application for Hearing is promptly filed to terminate benefits </w:t>
      </w:r>
      <w:r w:rsidR="0009730F" w:rsidRPr="009F5CE0">
        <w:rPr>
          <w:rFonts w:ascii="Arial" w:hAnsi="Arial" w:cs="Arial"/>
        </w:rPr>
        <w:t>if there is no such documentation</w:t>
      </w:r>
      <w:r w:rsidR="009B35B5" w:rsidRPr="009F5CE0">
        <w:rPr>
          <w:rFonts w:ascii="Arial" w:hAnsi="Arial" w:cs="Arial"/>
        </w:rPr>
        <w:t>.</w:t>
      </w:r>
    </w:p>
    <w:p w:rsidR="00DA5634" w:rsidRPr="009F5CE0" w:rsidRDefault="00DA5634">
      <w:pPr>
        <w:tabs>
          <w:tab w:val="left" w:pos="1"/>
          <w:tab w:val="left" w:pos="720"/>
          <w:tab w:val="left" w:pos="1800"/>
          <w:tab w:val="num" w:pos="2340"/>
          <w:tab w:val="left" w:pos="2880"/>
          <w:tab w:val="left" w:pos="3600"/>
          <w:tab w:val="left" w:pos="4320"/>
          <w:tab w:val="left" w:pos="5040"/>
          <w:tab w:val="left" w:pos="5760"/>
          <w:tab w:val="left" w:pos="6480"/>
          <w:tab w:val="left" w:pos="7200"/>
          <w:tab w:val="left" w:pos="7920"/>
          <w:tab w:val="left" w:pos="8640"/>
          <w:tab w:val="left" w:pos="9360"/>
        </w:tabs>
        <w:ind w:left="2340" w:hanging="900"/>
        <w:jc w:val="both"/>
        <w:rPr>
          <w:rFonts w:ascii="Arial" w:hAnsi="Arial" w:cs="Arial"/>
        </w:rPr>
      </w:pPr>
    </w:p>
    <w:p w:rsidR="00DA5634" w:rsidRPr="009F5CE0" w:rsidRDefault="00DA5634" w:rsidP="00B945DD">
      <w:pPr>
        <w:tabs>
          <w:tab w:val="left" w:pos="1"/>
          <w:tab w:val="left" w:pos="720"/>
          <w:tab w:val="left" w:pos="1800"/>
          <w:tab w:val="num" w:pos="2340"/>
          <w:tab w:val="left" w:pos="2880"/>
          <w:tab w:val="left" w:pos="3600"/>
          <w:tab w:val="left" w:pos="4320"/>
          <w:tab w:val="left" w:pos="5040"/>
          <w:tab w:val="left" w:pos="5760"/>
          <w:tab w:val="left" w:pos="6480"/>
          <w:tab w:val="left" w:pos="7200"/>
          <w:tab w:val="left" w:pos="7920"/>
          <w:tab w:val="left" w:pos="8640"/>
          <w:tab w:val="left" w:pos="9360"/>
        </w:tabs>
        <w:ind w:left="2340"/>
        <w:jc w:val="both"/>
        <w:rPr>
          <w:rFonts w:ascii="Arial" w:hAnsi="Arial" w:cs="Arial"/>
        </w:rPr>
      </w:pPr>
      <w:r w:rsidRPr="009F5CE0">
        <w:rPr>
          <w:rFonts w:ascii="Arial" w:hAnsi="Arial" w:cs="Arial"/>
        </w:rPr>
        <w:t xml:space="preserve">If a claim has been accepted as compensable but payment of benefits cannot be made due to lack of </w:t>
      </w:r>
      <w:r w:rsidR="00B945DD" w:rsidRPr="009F5CE0">
        <w:rPr>
          <w:rFonts w:ascii="Arial" w:hAnsi="Arial" w:cs="Arial"/>
        </w:rPr>
        <w:t xml:space="preserve">required </w:t>
      </w:r>
      <w:r w:rsidRPr="009F5CE0">
        <w:rPr>
          <w:rFonts w:ascii="Arial" w:hAnsi="Arial" w:cs="Arial"/>
        </w:rPr>
        <w:t xml:space="preserve">documentation, the injured worker shall be contacted by the </w:t>
      </w:r>
      <w:r w:rsidR="000C571D" w:rsidRPr="009F5CE0">
        <w:rPr>
          <w:rFonts w:ascii="Arial" w:hAnsi="Arial" w:cs="Arial"/>
        </w:rPr>
        <w:t>Contractor</w:t>
      </w:r>
      <w:r w:rsidR="001513D8" w:rsidRPr="009F5CE0">
        <w:rPr>
          <w:rFonts w:ascii="Arial" w:hAnsi="Arial" w:cs="Arial"/>
        </w:rPr>
        <w:t xml:space="preserve"> </w:t>
      </w:r>
      <w:r w:rsidRPr="009F5CE0">
        <w:rPr>
          <w:rFonts w:ascii="Arial" w:hAnsi="Arial" w:cs="Arial"/>
        </w:rPr>
        <w:t>by telephone and advised of the reason for the delay.</w:t>
      </w:r>
      <w:r w:rsidR="00A21A15" w:rsidRPr="009F5CE0">
        <w:rPr>
          <w:rFonts w:ascii="Arial" w:hAnsi="Arial" w:cs="Arial"/>
        </w:rPr>
        <w:t xml:space="preserve"> </w:t>
      </w:r>
      <w:r w:rsidRPr="009F5CE0">
        <w:rPr>
          <w:rFonts w:ascii="Arial" w:hAnsi="Arial" w:cs="Arial"/>
        </w:rPr>
        <w:t xml:space="preserve">If, after 30 days, a payment </w:t>
      </w:r>
      <w:r w:rsidR="00B945DD" w:rsidRPr="009F5CE0">
        <w:rPr>
          <w:rFonts w:ascii="Arial" w:hAnsi="Arial" w:cs="Arial"/>
        </w:rPr>
        <w:t xml:space="preserve">on an accepted claim cannot be made, </w:t>
      </w:r>
      <w:r w:rsidRPr="009F5CE0">
        <w:rPr>
          <w:rFonts w:ascii="Arial" w:hAnsi="Arial" w:cs="Arial"/>
        </w:rPr>
        <w:t xml:space="preserve">the </w:t>
      </w:r>
      <w:r w:rsidR="000C571D" w:rsidRPr="009F5CE0">
        <w:rPr>
          <w:rFonts w:ascii="Arial" w:hAnsi="Arial" w:cs="Arial"/>
        </w:rPr>
        <w:t>Contractor</w:t>
      </w:r>
      <w:r w:rsidR="001513D8" w:rsidRPr="009F5CE0">
        <w:rPr>
          <w:rFonts w:ascii="Arial" w:hAnsi="Arial" w:cs="Arial"/>
        </w:rPr>
        <w:t xml:space="preserve"> </w:t>
      </w:r>
      <w:r w:rsidRPr="009F5CE0">
        <w:rPr>
          <w:rFonts w:ascii="Arial" w:hAnsi="Arial" w:cs="Arial"/>
        </w:rPr>
        <w:t xml:space="preserve">shall provide information by letter to the employee and the insured Agency as to what remaining information is needed to </w:t>
      </w:r>
      <w:r w:rsidR="00B945DD" w:rsidRPr="009F5CE0">
        <w:rPr>
          <w:rFonts w:ascii="Arial" w:hAnsi="Arial" w:cs="Arial"/>
        </w:rPr>
        <w:t>issue the payment.</w:t>
      </w:r>
      <w:r w:rsidR="00A21A15" w:rsidRPr="009F5CE0">
        <w:rPr>
          <w:rFonts w:ascii="Arial" w:hAnsi="Arial" w:cs="Arial"/>
        </w:rPr>
        <w:t xml:space="preserve"> </w:t>
      </w:r>
      <w:r w:rsidR="00B945DD" w:rsidRPr="009F5CE0">
        <w:rPr>
          <w:rFonts w:ascii="Arial" w:hAnsi="Arial" w:cs="Arial"/>
        </w:rPr>
        <w:t xml:space="preserve">Mileage payments shall be issued to injured workers within 14 days of receipt </w:t>
      </w:r>
      <w:r w:rsidR="00B945DD" w:rsidRPr="009F5CE0">
        <w:rPr>
          <w:rFonts w:ascii="Arial" w:hAnsi="Arial" w:cs="Arial"/>
          <w:spacing w:val="-6"/>
        </w:rPr>
        <w:t>of documentation necessary to authorize payment.</w:t>
      </w:r>
      <w:r w:rsidR="00A21A15" w:rsidRPr="009F5CE0">
        <w:rPr>
          <w:rFonts w:ascii="Arial" w:hAnsi="Arial" w:cs="Arial"/>
          <w:spacing w:val="-6"/>
        </w:rPr>
        <w:t xml:space="preserve"> </w:t>
      </w:r>
      <w:r w:rsidR="00B945DD" w:rsidRPr="009F5CE0">
        <w:rPr>
          <w:rFonts w:ascii="Arial" w:hAnsi="Arial" w:cs="Arial"/>
          <w:spacing w:val="-6"/>
        </w:rPr>
        <w:t>Should the benefit coordinator</w:t>
      </w:r>
      <w:r w:rsidR="00B945DD" w:rsidRPr="009F5CE0">
        <w:rPr>
          <w:rFonts w:ascii="Arial" w:hAnsi="Arial" w:cs="Arial"/>
        </w:rPr>
        <w:t xml:space="preserve"> be unable to issue payment, a letter shall be sent to the injured worker explaining what information is needed to issue payment with a copy to the agency.</w:t>
      </w:r>
    </w:p>
    <w:p w:rsidR="007A3CFE" w:rsidRPr="009F5CE0" w:rsidRDefault="007A3CFE" w:rsidP="00B945DD">
      <w:pPr>
        <w:tabs>
          <w:tab w:val="left" w:pos="1"/>
          <w:tab w:val="left" w:pos="720"/>
          <w:tab w:val="left" w:pos="1800"/>
          <w:tab w:val="num" w:pos="2340"/>
          <w:tab w:val="left" w:pos="2880"/>
          <w:tab w:val="left" w:pos="3600"/>
          <w:tab w:val="left" w:pos="4320"/>
          <w:tab w:val="left" w:pos="5040"/>
          <w:tab w:val="left" w:pos="5760"/>
          <w:tab w:val="left" w:pos="6480"/>
          <w:tab w:val="left" w:pos="7200"/>
          <w:tab w:val="left" w:pos="7920"/>
          <w:tab w:val="left" w:pos="8640"/>
          <w:tab w:val="left" w:pos="9360"/>
        </w:tabs>
        <w:ind w:left="2340"/>
        <w:jc w:val="both"/>
        <w:rPr>
          <w:rFonts w:ascii="Arial" w:hAnsi="Arial" w:cs="Arial"/>
        </w:rPr>
      </w:pPr>
    </w:p>
    <w:p w:rsidR="00B945DD" w:rsidRPr="009F5CE0" w:rsidRDefault="00B945DD" w:rsidP="00B945DD">
      <w:pPr>
        <w:tabs>
          <w:tab w:val="left" w:pos="1"/>
          <w:tab w:val="left" w:pos="720"/>
          <w:tab w:val="left" w:pos="1800"/>
          <w:tab w:val="num" w:pos="2340"/>
          <w:tab w:val="left" w:pos="2880"/>
          <w:tab w:val="left" w:pos="3600"/>
          <w:tab w:val="left" w:pos="4320"/>
          <w:tab w:val="left" w:pos="5040"/>
          <w:tab w:val="left" w:pos="5760"/>
          <w:tab w:val="left" w:pos="6480"/>
          <w:tab w:val="left" w:pos="7200"/>
          <w:tab w:val="left" w:pos="7920"/>
          <w:tab w:val="left" w:pos="8640"/>
          <w:tab w:val="left" w:pos="9360"/>
        </w:tabs>
        <w:ind w:left="2340"/>
        <w:jc w:val="both"/>
        <w:rPr>
          <w:rFonts w:ascii="Arial" w:hAnsi="Arial" w:cs="Arial"/>
        </w:rPr>
      </w:pPr>
    </w:p>
    <w:p w:rsidR="00DA5634" w:rsidRPr="009F5CE0" w:rsidRDefault="007A3CFE" w:rsidP="00C05EEE">
      <w:pPr>
        <w:numPr>
          <w:ilvl w:val="2"/>
          <w:numId w:val="22"/>
        </w:numPr>
        <w:tabs>
          <w:tab w:val="clear" w:pos="2160"/>
          <w:tab w:val="left" w:pos="1"/>
          <w:tab w:val="left" w:pos="720"/>
          <w:tab w:val="left" w:pos="1440"/>
          <w:tab w:val="num" w:pos="2340"/>
          <w:tab w:val="left" w:pos="2880"/>
          <w:tab w:val="left" w:pos="3600"/>
          <w:tab w:val="left" w:pos="4320"/>
          <w:tab w:val="left" w:pos="5040"/>
          <w:tab w:val="left" w:pos="5760"/>
          <w:tab w:val="left" w:pos="6480"/>
          <w:tab w:val="left" w:pos="7200"/>
          <w:tab w:val="left" w:pos="7920"/>
          <w:tab w:val="left" w:pos="8640"/>
          <w:tab w:val="left" w:pos="9360"/>
        </w:tabs>
        <w:ind w:left="2340" w:hanging="900"/>
        <w:jc w:val="both"/>
        <w:rPr>
          <w:rFonts w:ascii="Arial" w:hAnsi="Arial" w:cs="Arial"/>
        </w:rPr>
      </w:pPr>
      <w:r w:rsidRPr="009F5CE0">
        <w:rPr>
          <w:rFonts w:ascii="Arial" w:hAnsi="Arial" w:cs="Arial"/>
        </w:rPr>
        <w:t>Claim Review: Schedule by Claim Classification</w:t>
      </w:r>
      <w:r w:rsidR="00DA5634" w:rsidRPr="009F5CE0">
        <w:rPr>
          <w:rFonts w:ascii="Arial" w:hAnsi="Arial" w:cs="Arial"/>
        </w:rPr>
        <w:t xml:space="preserve"> All claims, other than medical only</w:t>
      </w:r>
      <w:r w:rsidR="00B945DD" w:rsidRPr="009F5CE0">
        <w:rPr>
          <w:rFonts w:ascii="Arial" w:hAnsi="Arial" w:cs="Arial"/>
        </w:rPr>
        <w:t xml:space="preserve"> compensable less than $1,000</w:t>
      </w:r>
      <w:r w:rsidR="00DA5634" w:rsidRPr="009F5CE0">
        <w:rPr>
          <w:rFonts w:ascii="Arial" w:hAnsi="Arial" w:cs="Arial"/>
        </w:rPr>
        <w:t xml:space="preserve">, shall have an </w:t>
      </w:r>
      <w:r w:rsidRPr="009F5CE0">
        <w:rPr>
          <w:rFonts w:ascii="Arial" w:hAnsi="Arial" w:cs="Arial"/>
        </w:rPr>
        <w:t>Claim Review</w:t>
      </w:r>
      <w:r w:rsidR="00DA5634" w:rsidRPr="009F5CE0">
        <w:rPr>
          <w:rFonts w:ascii="Arial" w:hAnsi="Arial" w:cs="Arial"/>
        </w:rPr>
        <w:t xml:space="preserve"> written providing the who</w:t>
      </w:r>
      <w:r w:rsidR="00D272EE" w:rsidRPr="009F5CE0">
        <w:rPr>
          <w:rFonts w:ascii="Arial" w:hAnsi="Arial" w:cs="Arial"/>
        </w:rPr>
        <w:t>,</w:t>
      </w:r>
      <w:r w:rsidR="00DA5634" w:rsidRPr="009F5CE0">
        <w:rPr>
          <w:rFonts w:ascii="Arial" w:hAnsi="Arial" w:cs="Arial"/>
        </w:rPr>
        <w:t xml:space="preserve"> what, why, when</w:t>
      </w:r>
      <w:r w:rsidR="001200AD" w:rsidRPr="009F5CE0">
        <w:rPr>
          <w:rFonts w:ascii="Arial" w:hAnsi="Arial" w:cs="Arial"/>
        </w:rPr>
        <w:t>, where</w:t>
      </w:r>
      <w:r w:rsidR="00DA5634" w:rsidRPr="009F5CE0">
        <w:rPr>
          <w:rFonts w:ascii="Arial" w:hAnsi="Arial" w:cs="Arial"/>
        </w:rPr>
        <w:t xml:space="preserve"> and how entered into the </w:t>
      </w:r>
      <w:r w:rsidR="000C571D" w:rsidRPr="009F5CE0">
        <w:rPr>
          <w:rFonts w:ascii="Arial" w:hAnsi="Arial" w:cs="Arial"/>
        </w:rPr>
        <w:t>Contractor</w:t>
      </w:r>
      <w:r w:rsidR="00DA5634" w:rsidRPr="009F5CE0">
        <w:rPr>
          <w:rFonts w:ascii="Arial" w:hAnsi="Arial" w:cs="Arial"/>
        </w:rPr>
        <w:t xml:space="preserve">’s </w:t>
      </w:r>
      <w:r w:rsidR="00654E5D" w:rsidRPr="009F5CE0">
        <w:rPr>
          <w:rFonts w:ascii="Arial" w:hAnsi="Arial" w:cs="Arial"/>
        </w:rPr>
        <w:t>electronic claim system</w:t>
      </w:r>
      <w:r w:rsidR="00DA5634" w:rsidRPr="009F5CE0">
        <w:rPr>
          <w:rFonts w:ascii="Arial" w:hAnsi="Arial" w:cs="Arial"/>
        </w:rPr>
        <w:t xml:space="preserve"> within </w:t>
      </w:r>
      <w:r w:rsidR="00917279" w:rsidRPr="009F5CE0">
        <w:rPr>
          <w:rFonts w:ascii="Arial" w:hAnsi="Arial" w:cs="Arial"/>
        </w:rPr>
        <w:t>one (1) calendar week</w:t>
      </w:r>
      <w:r w:rsidR="00DA5634" w:rsidRPr="009F5CE0">
        <w:rPr>
          <w:rFonts w:ascii="Arial" w:hAnsi="Arial" w:cs="Arial"/>
        </w:rPr>
        <w:t xml:space="preserve"> of receipt of the initial report of injury.</w:t>
      </w:r>
      <w:r w:rsidR="00A21A15" w:rsidRPr="009F5CE0">
        <w:rPr>
          <w:rFonts w:ascii="Arial" w:hAnsi="Arial" w:cs="Arial"/>
        </w:rPr>
        <w:t xml:space="preserve"> </w:t>
      </w:r>
      <w:r w:rsidR="000A06E7" w:rsidRPr="009F5CE0">
        <w:rPr>
          <w:rFonts w:ascii="Arial" w:hAnsi="Arial" w:cs="Arial"/>
        </w:rPr>
        <w:t xml:space="preserve">The </w:t>
      </w:r>
      <w:r w:rsidRPr="009F5CE0">
        <w:rPr>
          <w:rFonts w:ascii="Arial" w:hAnsi="Arial" w:cs="Arial"/>
        </w:rPr>
        <w:t>Claim Review</w:t>
      </w:r>
      <w:r w:rsidR="000A06E7" w:rsidRPr="009F5CE0">
        <w:rPr>
          <w:rFonts w:ascii="Arial" w:hAnsi="Arial" w:cs="Arial"/>
        </w:rPr>
        <w:t xml:space="preserve"> shall then be updated as </w:t>
      </w:r>
      <w:r w:rsidR="003305DB" w:rsidRPr="009F5CE0">
        <w:rPr>
          <w:rFonts w:ascii="Arial" w:hAnsi="Arial" w:cs="Arial"/>
          <w:spacing w:val="-6"/>
        </w:rPr>
        <w:t>the claim classification</w:t>
      </w:r>
      <w:r w:rsidR="000A06E7" w:rsidRPr="009F5CE0">
        <w:rPr>
          <w:rFonts w:ascii="Arial" w:hAnsi="Arial" w:cs="Arial"/>
          <w:spacing w:val="-6"/>
        </w:rPr>
        <w:t xml:space="preserve"> dictate</w:t>
      </w:r>
      <w:r w:rsidR="003305DB" w:rsidRPr="009F5CE0">
        <w:rPr>
          <w:rFonts w:ascii="Arial" w:hAnsi="Arial" w:cs="Arial"/>
          <w:spacing w:val="-6"/>
        </w:rPr>
        <w:t>s</w:t>
      </w:r>
      <w:r w:rsidR="005253F6">
        <w:rPr>
          <w:rFonts w:ascii="Arial" w:hAnsi="Arial" w:cs="Arial"/>
          <w:spacing w:val="-6"/>
        </w:rPr>
        <w:t xml:space="preserve">. </w:t>
      </w:r>
      <w:r w:rsidR="000A06E7" w:rsidRPr="009F5CE0">
        <w:rPr>
          <w:rFonts w:ascii="Arial" w:hAnsi="Arial" w:cs="Arial"/>
          <w:spacing w:val="-6"/>
        </w:rPr>
        <w:t xml:space="preserve"> The plan shall indicate the additional work anticipated (e.g., litigation, rehabilitation, surveillance, etc.)</w:t>
      </w:r>
      <w:r w:rsidR="000A06E7" w:rsidRPr="009F5CE0">
        <w:rPr>
          <w:rFonts w:ascii="Arial" w:hAnsi="Arial" w:cs="Arial"/>
        </w:rPr>
        <w:t xml:space="preserve"> and expected time frame to complete these items. </w:t>
      </w:r>
    </w:p>
    <w:p w:rsidR="00DA5634" w:rsidRPr="009F5CE0" w:rsidRDefault="00DA563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A5634" w:rsidRPr="009F5CE0" w:rsidRDefault="00DA5634" w:rsidP="00DD1C21">
      <w:pPr>
        <w:numPr>
          <w:ilvl w:val="2"/>
          <w:numId w:val="22"/>
        </w:numPr>
        <w:tabs>
          <w:tab w:val="clear" w:pos="2160"/>
          <w:tab w:val="left" w:pos="1"/>
          <w:tab w:val="left" w:pos="720"/>
          <w:tab w:val="left" w:pos="1440"/>
          <w:tab w:val="num" w:pos="2340"/>
          <w:tab w:val="left" w:pos="2880"/>
          <w:tab w:val="left" w:pos="3600"/>
          <w:tab w:val="left" w:pos="4320"/>
          <w:tab w:val="left" w:pos="5040"/>
          <w:tab w:val="left" w:pos="5760"/>
          <w:tab w:val="left" w:pos="6480"/>
          <w:tab w:val="left" w:pos="7200"/>
          <w:tab w:val="left" w:pos="7920"/>
          <w:tab w:val="left" w:pos="8640"/>
          <w:tab w:val="left" w:pos="9360"/>
        </w:tabs>
        <w:ind w:left="2340" w:hanging="900"/>
        <w:jc w:val="both"/>
        <w:rPr>
          <w:rFonts w:ascii="Arial" w:hAnsi="Arial" w:cs="Arial"/>
          <w:spacing w:val="-4"/>
        </w:rPr>
      </w:pPr>
      <w:r w:rsidRPr="009F5CE0">
        <w:rPr>
          <w:rFonts w:ascii="Arial" w:hAnsi="Arial" w:cs="Arial"/>
          <w:spacing w:val="-6"/>
          <w:u w:val="single"/>
        </w:rPr>
        <w:t>Reserving</w:t>
      </w:r>
      <w:r w:rsidRPr="009F5CE0">
        <w:rPr>
          <w:rFonts w:ascii="Arial" w:hAnsi="Arial" w:cs="Arial"/>
          <w:spacing w:val="-6"/>
        </w:rPr>
        <w:t xml:space="preserve">: Workers’ Compensation reserves shall be established by the </w:t>
      </w:r>
      <w:r w:rsidR="000C571D" w:rsidRPr="009F5CE0">
        <w:rPr>
          <w:rFonts w:ascii="Arial" w:hAnsi="Arial" w:cs="Arial"/>
          <w:spacing w:val="-6"/>
        </w:rPr>
        <w:t>Contractor</w:t>
      </w:r>
      <w:r w:rsidR="00A21A15" w:rsidRPr="009F5CE0">
        <w:rPr>
          <w:rFonts w:ascii="Arial" w:hAnsi="Arial" w:cs="Arial"/>
          <w:spacing w:val="-4"/>
        </w:rPr>
        <w:t xml:space="preserve"> </w:t>
      </w:r>
      <w:r w:rsidRPr="009F5CE0">
        <w:rPr>
          <w:rFonts w:ascii="Arial" w:hAnsi="Arial" w:cs="Arial"/>
          <w:spacing w:val="-4"/>
        </w:rPr>
        <w:t xml:space="preserve">within three (3) </w:t>
      </w:r>
      <w:r w:rsidR="00923B8C" w:rsidRPr="009F5CE0">
        <w:rPr>
          <w:rFonts w:ascii="Arial" w:hAnsi="Arial" w:cs="Arial"/>
          <w:spacing w:val="-4"/>
        </w:rPr>
        <w:t xml:space="preserve">business </w:t>
      </w:r>
      <w:r w:rsidRPr="009F5CE0">
        <w:rPr>
          <w:rFonts w:ascii="Arial" w:hAnsi="Arial" w:cs="Arial"/>
          <w:spacing w:val="-4"/>
        </w:rPr>
        <w:t xml:space="preserve">days of receipt of the </w:t>
      </w:r>
      <w:r w:rsidR="00603AD8" w:rsidRPr="009F5CE0">
        <w:rPr>
          <w:rFonts w:ascii="Arial" w:hAnsi="Arial" w:cs="Arial"/>
          <w:spacing w:val="-4"/>
        </w:rPr>
        <w:t>First Report of Injury</w:t>
      </w:r>
      <w:r w:rsidRPr="009F5CE0">
        <w:rPr>
          <w:rFonts w:ascii="Arial" w:hAnsi="Arial" w:cs="Arial"/>
          <w:spacing w:val="-4"/>
        </w:rPr>
        <w:t xml:space="preserve">, entered into the </w:t>
      </w:r>
      <w:r w:rsidR="000C571D" w:rsidRPr="009F5CE0">
        <w:rPr>
          <w:rFonts w:ascii="Arial" w:hAnsi="Arial" w:cs="Arial"/>
          <w:spacing w:val="-4"/>
        </w:rPr>
        <w:t>Contractor</w:t>
      </w:r>
      <w:r w:rsidRPr="009F5CE0">
        <w:rPr>
          <w:rFonts w:ascii="Arial" w:hAnsi="Arial" w:cs="Arial"/>
          <w:spacing w:val="-4"/>
        </w:rPr>
        <w:t>’s computer system, and shall reflect the expected ultimate cost based upon all information in the file or known at the time the reserve is established.</w:t>
      </w:r>
      <w:r w:rsidR="005253F6">
        <w:rPr>
          <w:rFonts w:ascii="Arial" w:hAnsi="Arial" w:cs="Arial"/>
          <w:spacing w:val="-4"/>
        </w:rPr>
        <w:t xml:space="preserve"> </w:t>
      </w:r>
      <w:r w:rsidRPr="009F5CE0">
        <w:rPr>
          <w:rFonts w:ascii="Arial" w:hAnsi="Arial" w:cs="Arial"/>
          <w:spacing w:val="-4"/>
        </w:rPr>
        <w:t xml:space="preserve"> Each claim file shall contain reserve calculation sheets and/or reserve comments on the computerized narrative log relative to initial and ongoing reserves.</w:t>
      </w:r>
      <w:r w:rsidR="00A21A15" w:rsidRPr="009F5CE0">
        <w:rPr>
          <w:rFonts w:ascii="Arial" w:hAnsi="Arial" w:cs="Arial"/>
          <w:spacing w:val="-4"/>
        </w:rPr>
        <w:t xml:space="preserve"> </w:t>
      </w:r>
      <w:r w:rsidR="00CF73AD" w:rsidRPr="009F5CE0">
        <w:rPr>
          <w:rFonts w:ascii="Arial" w:hAnsi="Arial" w:cs="Arial"/>
          <w:spacing w:val="-4"/>
        </w:rPr>
        <w:t xml:space="preserve">Reserves should be addressed at each </w:t>
      </w:r>
      <w:r w:rsidR="003305DB" w:rsidRPr="009F5CE0">
        <w:rPr>
          <w:rFonts w:ascii="Arial" w:hAnsi="Arial" w:cs="Arial"/>
          <w:spacing w:val="-4"/>
        </w:rPr>
        <w:t>Claim Review</w:t>
      </w:r>
      <w:r w:rsidR="00CF73AD" w:rsidRPr="009F5CE0">
        <w:rPr>
          <w:rFonts w:ascii="Arial" w:hAnsi="Arial" w:cs="Arial"/>
          <w:spacing w:val="-4"/>
        </w:rPr>
        <w:t xml:space="preserve"> diary and within </w:t>
      </w:r>
      <w:r w:rsidR="003305DB" w:rsidRPr="009F5CE0">
        <w:rPr>
          <w:rFonts w:ascii="Arial" w:hAnsi="Arial" w:cs="Arial"/>
          <w:spacing w:val="-4"/>
        </w:rPr>
        <w:t>30</w:t>
      </w:r>
      <w:r w:rsidR="00CF73AD" w:rsidRPr="009F5CE0">
        <w:rPr>
          <w:rFonts w:ascii="Arial" w:hAnsi="Arial" w:cs="Arial"/>
          <w:spacing w:val="-4"/>
        </w:rPr>
        <w:t xml:space="preserve"> days of notification of material facts that would change the exposure on the claim.  </w:t>
      </w:r>
      <w:r w:rsidRPr="009F5CE0">
        <w:rPr>
          <w:rFonts w:ascii="Arial" w:hAnsi="Arial" w:cs="Arial"/>
          <w:spacing w:val="-4"/>
        </w:rPr>
        <w:t>The Purchasing Agency will play an integral part in the establishment and ongoing review of reserves.</w:t>
      </w:r>
      <w:r w:rsidR="00A21A15" w:rsidRPr="009F5CE0">
        <w:rPr>
          <w:rFonts w:ascii="Arial" w:hAnsi="Arial" w:cs="Arial"/>
          <w:spacing w:val="-4"/>
        </w:rPr>
        <w:t xml:space="preserve"> </w:t>
      </w:r>
      <w:r w:rsidRPr="009F5CE0">
        <w:rPr>
          <w:rFonts w:ascii="Arial" w:hAnsi="Arial" w:cs="Arial"/>
          <w:spacing w:val="-4"/>
        </w:rPr>
        <w:t>Reserves greater than $</w:t>
      </w:r>
      <w:r w:rsidR="00E75395" w:rsidRPr="009F5CE0">
        <w:rPr>
          <w:rFonts w:ascii="Arial" w:hAnsi="Arial" w:cs="Arial"/>
          <w:spacing w:val="-4"/>
        </w:rPr>
        <w:t>500,000</w:t>
      </w:r>
      <w:r w:rsidRPr="009F5CE0">
        <w:rPr>
          <w:rFonts w:ascii="Arial" w:hAnsi="Arial" w:cs="Arial"/>
          <w:spacing w:val="-4"/>
        </w:rPr>
        <w:t>, and subsequent increases of $</w:t>
      </w:r>
      <w:r w:rsidR="00E75395" w:rsidRPr="009F5CE0">
        <w:rPr>
          <w:rFonts w:ascii="Arial" w:hAnsi="Arial" w:cs="Arial"/>
          <w:spacing w:val="-4"/>
        </w:rPr>
        <w:t>500,000</w:t>
      </w:r>
      <w:r w:rsidRPr="009F5CE0">
        <w:rPr>
          <w:rFonts w:ascii="Arial" w:hAnsi="Arial" w:cs="Arial"/>
          <w:spacing w:val="-4"/>
        </w:rPr>
        <w:t xml:space="preserve"> shall require a large loss report and pre-approval by the Purchasing Agency</w:t>
      </w:r>
      <w:r w:rsidR="00CF73AD" w:rsidRPr="009F5CE0">
        <w:rPr>
          <w:rFonts w:ascii="Arial" w:hAnsi="Arial" w:cs="Arial"/>
          <w:spacing w:val="-4"/>
        </w:rPr>
        <w:t>.  Files requiring a Large Loss Report shall be submitted to Purchasing Agency for approval of reserve adjustment</w:t>
      </w:r>
      <w:r w:rsidR="004E56AD" w:rsidRPr="009F5CE0">
        <w:rPr>
          <w:rFonts w:ascii="Arial" w:hAnsi="Arial" w:cs="Arial"/>
          <w:spacing w:val="-4"/>
        </w:rPr>
        <w:t xml:space="preserve"> within 30 days of identification that the case is expected to </w:t>
      </w:r>
      <w:r w:rsidR="00CF73AD" w:rsidRPr="009F5CE0">
        <w:rPr>
          <w:rFonts w:ascii="Arial" w:hAnsi="Arial" w:cs="Arial"/>
          <w:spacing w:val="-4"/>
        </w:rPr>
        <w:t xml:space="preserve">reach $500,000 in combined reserves or </w:t>
      </w:r>
      <w:r w:rsidR="004E56AD" w:rsidRPr="009F5CE0">
        <w:rPr>
          <w:rFonts w:ascii="Arial" w:hAnsi="Arial" w:cs="Arial"/>
          <w:spacing w:val="-4"/>
        </w:rPr>
        <w:t>cross another $</w:t>
      </w:r>
      <w:r w:rsidR="00E75395" w:rsidRPr="009F5CE0">
        <w:rPr>
          <w:rFonts w:ascii="Arial" w:hAnsi="Arial" w:cs="Arial"/>
          <w:spacing w:val="-4"/>
        </w:rPr>
        <w:t>500,000</w:t>
      </w:r>
      <w:r w:rsidR="004E56AD" w:rsidRPr="009F5CE0">
        <w:rPr>
          <w:rFonts w:ascii="Arial" w:hAnsi="Arial" w:cs="Arial"/>
          <w:spacing w:val="-4"/>
        </w:rPr>
        <w:t xml:space="preserve"> threshold</w:t>
      </w:r>
      <w:r w:rsidRPr="009F5CE0">
        <w:rPr>
          <w:rFonts w:ascii="Arial" w:hAnsi="Arial" w:cs="Arial"/>
          <w:spacing w:val="-4"/>
        </w:rPr>
        <w:t>.</w:t>
      </w:r>
    </w:p>
    <w:p w:rsidR="00DA5634" w:rsidRPr="009F5CE0" w:rsidRDefault="00DA563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A5634" w:rsidRPr="009F5CE0" w:rsidRDefault="00AA6E45" w:rsidP="00DD1C21">
      <w:pPr>
        <w:numPr>
          <w:ilvl w:val="2"/>
          <w:numId w:val="22"/>
        </w:numPr>
        <w:tabs>
          <w:tab w:val="clear" w:pos="2160"/>
          <w:tab w:val="left" w:pos="1"/>
          <w:tab w:val="left" w:pos="720"/>
          <w:tab w:val="left" w:pos="1440"/>
          <w:tab w:val="num" w:pos="2340"/>
          <w:tab w:val="left" w:pos="2880"/>
          <w:tab w:val="left" w:pos="3600"/>
          <w:tab w:val="left" w:pos="4320"/>
          <w:tab w:val="left" w:pos="5040"/>
          <w:tab w:val="left" w:pos="5760"/>
          <w:tab w:val="left" w:pos="6480"/>
          <w:tab w:val="left" w:pos="7200"/>
          <w:tab w:val="left" w:pos="7920"/>
          <w:tab w:val="left" w:pos="8640"/>
          <w:tab w:val="left" w:pos="9360"/>
        </w:tabs>
        <w:ind w:left="2340" w:hanging="900"/>
        <w:jc w:val="both"/>
        <w:rPr>
          <w:rFonts w:ascii="Arial" w:hAnsi="Arial" w:cs="Arial"/>
        </w:rPr>
      </w:pPr>
      <w:r w:rsidRPr="009F5CE0">
        <w:rPr>
          <w:rFonts w:ascii="Arial" w:hAnsi="Arial" w:cs="Arial"/>
          <w:u w:val="single"/>
        </w:rPr>
        <w:t>Claims Subrogation/Recoveries/Offsets</w:t>
      </w:r>
      <w:r w:rsidRPr="009F5CE0">
        <w:rPr>
          <w:rFonts w:ascii="Arial" w:hAnsi="Arial" w:cs="Arial"/>
        </w:rPr>
        <w:t xml:space="preserve">: The </w:t>
      </w:r>
      <w:r w:rsidR="000C571D" w:rsidRPr="009F5CE0">
        <w:rPr>
          <w:rFonts w:ascii="Arial" w:hAnsi="Arial" w:cs="Arial"/>
        </w:rPr>
        <w:t>Contractor</w:t>
      </w:r>
      <w:r w:rsidRPr="009F5CE0">
        <w:rPr>
          <w:rFonts w:ascii="Arial" w:hAnsi="Arial" w:cs="Arial"/>
        </w:rPr>
        <w:t xml:space="preserve"> shall pursue recovery from all appropriate Commonwealth agencies, and responsible third parties (including </w:t>
      </w:r>
      <w:r w:rsidR="00B312E2" w:rsidRPr="009F5CE0">
        <w:rPr>
          <w:rFonts w:ascii="Arial" w:hAnsi="Arial" w:cs="Arial"/>
        </w:rPr>
        <w:t xml:space="preserve">Health Benefit vendor(s) </w:t>
      </w:r>
      <w:r w:rsidR="00E75395" w:rsidRPr="009F5CE0">
        <w:rPr>
          <w:rFonts w:ascii="Arial" w:hAnsi="Arial" w:cs="Arial"/>
        </w:rPr>
        <w:t xml:space="preserve">reimbursements </w:t>
      </w:r>
      <w:r w:rsidRPr="009F5CE0">
        <w:rPr>
          <w:rFonts w:ascii="Arial" w:hAnsi="Arial" w:cs="Arial"/>
        </w:rPr>
        <w:t>on denied claims).</w:t>
      </w:r>
      <w:r w:rsidR="00A21A15" w:rsidRPr="009F5CE0">
        <w:rPr>
          <w:rFonts w:ascii="Arial" w:hAnsi="Arial" w:cs="Arial"/>
        </w:rPr>
        <w:t xml:space="preserve"> </w:t>
      </w:r>
      <w:r w:rsidR="001200AD" w:rsidRPr="009F5CE0">
        <w:rPr>
          <w:rFonts w:ascii="Arial" w:hAnsi="Arial" w:cs="Arial"/>
        </w:rPr>
        <w:t xml:space="preserve">The Office of the Attorney General shall retain litigation authority in all subrogation and recovery cases.  </w:t>
      </w:r>
      <w:r w:rsidR="00DA5634" w:rsidRPr="009F5CE0">
        <w:rPr>
          <w:rFonts w:ascii="Arial" w:hAnsi="Arial" w:cs="Arial"/>
        </w:rPr>
        <w:t xml:space="preserve">All cases involving possible third-party </w:t>
      </w:r>
      <w:r w:rsidR="00796CD6" w:rsidRPr="009F5CE0">
        <w:rPr>
          <w:rFonts w:ascii="Arial" w:hAnsi="Arial" w:cs="Arial"/>
        </w:rPr>
        <w:t>liability</w:t>
      </w:r>
      <w:r w:rsidR="00DA5634" w:rsidRPr="009F5CE0">
        <w:rPr>
          <w:rFonts w:ascii="Arial" w:hAnsi="Arial" w:cs="Arial"/>
        </w:rPr>
        <w:t xml:space="preserve"> </w:t>
      </w:r>
      <w:r w:rsidR="00565252" w:rsidRPr="009F5CE0">
        <w:rPr>
          <w:rFonts w:ascii="Arial" w:hAnsi="Arial" w:cs="Arial"/>
        </w:rPr>
        <w:t xml:space="preserve">and </w:t>
      </w:r>
      <w:r w:rsidR="00DA5634" w:rsidRPr="009F5CE0">
        <w:rPr>
          <w:rFonts w:ascii="Arial" w:hAnsi="Arial" w:cs="Arial"/>
        </w:rPr>
        <w:t xml:space="preserve">second injury fund recoveries </w:t>
      </w:r>
      <w:r w:rsidR="004E56AD" w:rsidRPr="009F5CE0">
        <w:rPr>
          <w:rFonts w:ascii="Arial" w:hAnsi="Arial" w:cs="Arial"/>
        </w:rPr>
        <w:t xml:space="preserve">shall be </w:t>
      </w:r>
      <w:r w:rsidR="001200AD" w:rsidRPr="009F5CE0">
        <w:rPr>
          <w:rFonts w:ascii="Arial" w:hAnsi="Arial" w:cs="Arial"/>
        </w:rPr>
        <w:t xml:space="preserve">initiated within 5 business days and </w:t>
      </w:r>
      <w:r w:rsidR="00DA5634" w:rsidRPr="009F5CE0">
        <w:rPr>
          <w:rFonts w:ascii="Arial" w:hAnsi="Arial" w:cs="Arial"/>
        </w:rPr>
        <w:t xml:space="preserve">fully investigated within 60 days of notice of accident or information indicating </w:t>
      </w:r>
      <w:r w:rsidR="00DA5634" w:rsidRPr="009F5CE0">
        <w:rPr>
          <w:rFonts w:ascii="Arial" w:hAnsi="Arial" w:cs="Arial"/>
        </w:rPr>
        <w:lastRenderedPageBreak/>
        <w:t>possible recovery.</w:t>
      </w:r>
      <w:r w:rsidR="001200AD" w:rsidRPr="009F5CE0">
        <w:rPr>
          <w:rFonts w:ascii="Arial" w:hAnsi="Arial" w:cs="Arial"/>
        </w:rPr>
        <w:t xml:space="preserve">  Contractor shall provide periodic reports on recovery and outstanding subrogation liability on </w:t>
      </w:r>
      <w:r w:rsidR="00B312E2" w:rsidRPr="009F5CE0">
        <w:rPr>
          <w:rFonts w:ascii="Arial" w:hAnsi="Arial" w:cs="Arial"/>
        </w:rPr>
        <w:t>as agreed upon by procedure</w:t>
      </w:r>
      <w:r w:rsidR="001200AD" w:rsidRPr="009F5CE0">
        <w:rPr>
          <w:rFonts w:ascii="Arial" w:hAnsi="Arial" w:cs="Arial"/>
        </w:rPr>
        <w:t>.</w:t>
      </w:r>
    </w:p>
    <w:p w:rsidR="00DA5634" w:rsidRPr="009F5CE0" w:rsidRDefault="00DA563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A5634" w:rsidRPr="009F5CE0" w:rsidRDefault="00DA5634" w:rsidP="00DD1C21">
      <w:pPr>
        <w:numPr>
          <w:ilvl w:val="2"/>
          <w:numId w:val="22"/>
        </w:numPr>
        <w:tabs>
          <w:tab w:val="clear" w:pos="2160"/>
          <w:tab w:val="left" w:pos="1"/>
          <w:tab w:val="left" w:pos="720"/>
          <w:tab w:val="left" w:pos="1440"/>
          <w:tab w:val="num" w:pos="2340"/>
          <w:tab w:val="left" w:pos="2880"/>
          <w:tab w:val="left" w:pos="3600"/>
          <w:tab w:val="left" w:pos="4320"/>
          <w:tab w:val="left" w:pos="5040"/>
          <w:tab w:val="left" w:pos="5760"/>
          <w:tab w:val="left" w:pos="6480"/>
          <w:tab w:val="left" w:pos="7200"/>
          <w:tab w:val="left" w:pos="7920"/>
          <w:tab w:val="left" w:pos="8640"/>
          <w:tab w:val="left" w:pos="9360"/>
        </w:tabs>
        <w:ind w:left="2340" w:hanging="900"/>
        <w:jc w:val="both"/>
        <w:rPr>
          <w:rFonts w:ascii="Arial" w:hAnsi="Arial" w:cs="Arial"/>
        </w:rPr>
      </w:pPr>
      <w:r w:rsidRPr="009F5CE0">
        <w:rPr>
          <w:rFonts w:ascii="Arial" w:hAnsi="Arial" w:cs="Arial"/>
          <w:u w:val="single"/>
        </w:rPr>
        <w:t>Settlement Authority</w:t>
      </w:r>
      <w:r w:rsidRPr="009F5CE0">
        <w:rPr>
          <w:rFonts w:ascii="Arial" w:hAnsi="Arial" w:cs="Arial"/>
        </w:rPr>
        <w:t>:</w:t>
      </w:r>
      <w:r w:rsidR="00A21A15" w:rsidRPr="009F5CE0">
        <w:rPr>
          <w:rFonts w:ascii="Arial" w:hAnsi="Arial" w:cs="Arial"/>
        </w:rPr>
        <w:t xml:space="preserve"> </w:t>
      </w:r>
      <w:r w:rsidRPr="009F5CE0">
        <w:rPr>
          <w:rFonts w:ascii="Arial" w:hAnsi="Arial" w:cs="Arial"/>
        </w:rPr>
        <w:t xml:space="preserve">The </w:t>
      </w:r>
      <w:r w:rsidR="000C571D" w:rsidRPr="009F5CE0">
        <w:rPr>
          <w:rFonts w:ascii="Arial" w:hAnsi="Arial" w:cs="Arial"/>
        </w:rPr>
        <w:t>Contractor</w:t>
      </w:r>
      <w:r w:rsidR="00A21A15" w:rsidRPr="009F5CE0">
        <w:rPr>
          <w:rFonts w:ascii="Arial" w:hAnsi="Arial" w:cs="Arial"/>
        </w:rPr>
        <w:t xml:space="preserve"> </w:t>
      </w:r>
      <w:r w:rsidRPr="009F5CE0">
        <w:rPr>
          <w:rFonts w:ascii="Arial" w:hAnsi="Arial" w:cs="Arial"/>
        </w:rPr>
        <w:t>shall have zero settlement authority from the Purchasing Agency.</w:t>
      </w:r>
      <w:r w:rsidR="00A21A15" w:rsidRPr="009F5CE0">
        <w:rPr>
          <w:rFonts w:ascii="Arial" w:hAnsi="Arial" w:cs="Arial"/>
        </w:rPr>
        <w:t xml:space="preserve"> </w:t>
      </w:r>
      <w:r w:rsidRPr="009F5CE0">
        <w:rPr>
          <w:rFonts w:ascii="Arial" w:hAnsi="Arial" w:cs="Arial"/>
        </w:rPr>
        <w:t xml:space="preserve">This means that no offer of settlement </w:t>
      </w:r>
      <w:r w:rsidR="0009730F" w:rsidRPr="009F5CE0">
        <w:rPr>
          <w:rFonts w:ascii="Arial" w:hAnsi="Arial" w:cs="Arial"/>
        </w:rPr>
        <w:t>on any claim</w:t>
      </w:r>
      <w:r w:rsidRPr="009F5CE0">
        <w:rPr>
          <w:rFonts w:ascii="Arial" w:hAnsi="Arial" w:cs="Arial"/>
        </w:rPr>
        <w:t xml:space="preserve"> </w:t>
      </w:r>
      <w:r w:rsidR="00565252" w:rsidRPr="009F5CE0">
        <w:rPr>
          <w:rFonts w:ascii="Arial" w:hAnsi="Arial" w:cs="Arial"/>
        </w:rPr>
        <w:t xml:space="preserve">shall be extended </w:t>
      </w:r>
      <w:r w:rsidRPr="009F5CE0">
        <w:rPr>
          <w:rFonts w:ascii="Arial" w:hAnsi="Arial" w:cs="Arial"/>
        </w:rPr>
        <w:t>without first gaining approval from the Purchasing Agency and the Office of the Attorney General.</w:t>
      </w:r>
      <w:r w:rsidR="00A21A15" w:rsidRPr="009F5CE0">
        <w:rPr>
          <w:rFonts w:ascii="Arial" w:hAnsi="Arial" w:cs="Arial"/>
        </w:rPr>
        <w:t xml:space="preserve"> </w:t>
      </w:r>
      <w:r w:rsidRPr="009F5CE0">
        <w:rPr>
          <w:rFonts w:ascii="Arial" w:hAnsi="Arial" w:cs="Arial"/>
        </w:rPr>
        <w:t xml:space="preserve">The </w:t>
      </w:r>
      <w:r w:rsidR="000C571D" w:rsidRPr="009F5CE0">
        <w:rPr>
          <w:rFonts w:ascii="Arial" w:hAnsi="Arial" w:cs="Arial"/>
        </w:rPr>
        <w:t>Contractor</w:t>
      </w:r>
      <w:r w:rsidRPr="009F5CE0">
        <w:rPr>
          <w:rFonts w:ascii="Arial" w:hAnsi="Arial" w:cs="Arial"/>
        </w:rPr>
        <w:t xml:space="preserve"> shall provide the Purchasing Agency with written recommendations for claim settlements, along with documentation supporting these recommendations.</w:t>
      </w:r>
      <w:r w:rsidR="00A21A15" w:rsidRPr="009F5CE0">
        <w:rPr>
          <w:rFonts w:ascii="Arial" w:hAnsi="Arial" w:cs="Arial"/>
        </w:rPr>
        <w:t xml:space="preserve"> </w:t>
      </w:r>
      <w:r w:rsidRPr="009F5CE0">
        <w:rPr>
          <w:rFonts w:ascii="Arial" w:hAnsi="Arial" w:cs="Arial"/>
        </w:rPr>
        <w:t xml:space="preserve">If approved by the Purchasing Agency, the </w:t>
      </w:r>
      <w:r w:rsidR="000C571D" w:rsidRPr="009F5CE0">
        <w:rPr>
          <w:rFonts w:ascii="Arial" w:hAnsi="Arial" w:cs="Arial"/>
        </w:rPr>
        <w:t>Contractor</w:t>
      </w:r>
      <w:r w:rsidRPr="009F5CE0">
        <w:rPr>
          <w:rFonts w:ascii="Arial" w:hAnsi="Arial" w:cs="Arial"/>
        </w:rPr>
        <w:t xml:space="preserve"> shall submit the request to the Office of the Attorney General for final approval.</w:t>
      </w:r>
      <w:r w:rsidR="00A21A15" w:rsidRPr="009F5CE0">
        <w:rPr>
          <w:rFonts w:ascii="Arial" w:hAnsi="Arial" w:cs="Arial"/>
        </w:rPr>
        <w:t xml:space="preserve"> </w:t>
      </w:r>
      <w:r w:rsidRPr="009F5CE0">
        <w:rPr>
          <w:rFonts w:ascii="Arial" w:hAnsi="Arial" w:cs="Arial"/>
        </w:rPr>
        <w:t xml:space="preserve">The </w:t>
      </w:r>
      <w:r w:rsidR="000C571D" w:rsidRPr="009F5CE0">
        <w:rPr>
          <w:rFonts w:ascii="Arial" w:hAnsi="Arial" w:cs="Arial"/>
        </w:rPr>
        <w:t>Contractor</w:t>
      </w:r>
      <w:r w:rsidR="00A21A15" w:rsidRPr="009F5CE0">
        <w:rPr>
          <w:rFonts w:ascii="Arial" w:hAnsi="Arial" w:cs="Arial"/>
        </w:rPr>
        <w:t xml:space="preserve"> </w:t>
      </w:r>
      <w:r w:rsidRPr="009F5CE0">
        <w:rPr>
          <w:rFonts w:ascii="Arial" w:hAnsi="Arial" w:cs="Arial"/>
        </w:rPr>
        <w:t xml:space="preserve">understands that during the term of the Contract performance period, there are limited </w:t>
      </w:r>
      <w:r w:rsidR="00B312E2" w:rsidRPr="009F5CE0">
        <w:rPr>
          <w:rFonts w:ascii="Arial" w:hAnsi="Arial" w:cs="Arial"/>
        </w:rPr>
        <w:t xml:space="preserve">options </w:t>
      </w:r>
      <w:r w:rsidR="006978D9" w:rsidRPr="009F5CE0">
        <w:rPr>
          <w:rFonts w:ascii="Arial" w:hAnsi="Arial" w:cs="Arial"/>
        </w:rPr>
        <w:t>available for settlements.  These limited options include a Working Capital Advance pilot for the settlement of certain claims which includes approval by the Secretaries of Administration and Finance.</w:t>
      </w:r>
    </w:p>
    <w:p w:rsidR="00DA5634" w:rsidRPr="009F5CE0" w:rsidRDefault="00DA5634">
      <w:pPr>
        <w:tabs>
          <w:tab w:val="left" w:pos="1"/>
          <w:tab w:val="left" w:pos="720"/>
          <w:tab w:val="left" w:pos="1440"/>
          <w:tab w:val="num" w:pos="2340"/>
          <w:tab w:val="left" w:pos="2880"/>
          <w:tab w:val="left" w:pos="3600"/>
          <w:tab w:val="left" w:pos="4320"/>
          <w:tab w:val="left" w:pos="5040"/>
          <w:tab w:val="left" w:pos="5760"/>
          <w:tab w:val="left" w:pos="6480"/>
          <w:tab w:val="left" w:pos="7200"/>
          <w:tab w:val="left" w:pos="7920"/>
          <w:tab w:val="left" w:pos="8640"/>
          <w:tab w:val="left" w:pos="9360"/>
        </w:tabs>
        <w:ind w:left="2340" w:hanging="900"/>
        <w:jc w:val="both"/>
        <w:rPr>
          <w:rFonts w:ascii="Arial" w:hAnsi="Arial" w:cs="Arial"/>
        </w:rPr>
      </w:pPr>
    </w:p>
    <w:p w:rsidR="00DA5634" w:rsidRPr="009F5CE0" w:rsidRDefault="00DA5634" w:rsidP="00DD1C21">
      <w:pPr>
        <w:pStyle w:val="BodyTextIndent3"/>
        <w:numPr>
          <w:ilvl w:val="2"/>
          <w:numId w:val="22"/>
        </w:numPr>
        <w:tabs>
          <w:tab w:val="clear" w:pos="2160"/>
          <w:tab w:val="num" w:pos="2340"/>
        </w:tabs>
        <w:ind w:left="2340" w:hanging="900"/>
        <w:jc w:val="both"/>
        <w:rPr>
          <w:rFonts w:ascii="Arial" w:hAnsi="Arial" w:cs="Arial"/>
          <w:spacing w:val="-6"/>
        </w:rPr>
      </w:pPr>
      <w:r w:rsidRPr="009F5CE0">
        <w:rPr>
          <w:rFonts w:ascii="Arial" w:hAnsi="Arial" w:cs="Arial"/>
          <w:u w:val="single"/>
        </w:rPr>
        <w:t>Agency/Client Surveys</w:t>
      </w:r>
      <w:r w:rsidRPr="009F5CE0">
        <w:rPr>
          <w:rFonts w:ascii="Arial" w:hAnsi="Arial" w:cs="Arial"/>
        </w:rPr>
        <w:t>:</w:t>
      </w:r>
      <w:r w:rsidR="00A21A15" w:rsidRPr="009F5CE0">
        <w:rPr>
          <w:rFonts w:ascii="Arial" w:hAnsi="Arial" w:cs="Arial"/>
        </w:rPr>
        <w:t xml:space="preserve"> </w:t>
      </w:r>
      <w:r w:rsidRPr="009F5CE0">
        <w:rPr>
          <w:rFonts w:ascii="Arial" w:hAnsi="Arial" w:cs="Arial"/>
        </w:rPr>
        <w:t>At various times during the term of the Contract, the Purchasing Agency will develop and circulate written surveys to agencies/</w:t>
      </w:r>
      <w:r w:rsidR="009C0AC0" w:rsidRPr="009F5CE0">
        <w:rPr>
          <w:rFonts w:ascii="Arial" w:hAnsi="Arial" w:cs="Arial"/>
        </w:rPr>
        <w:t xml:space="preserve"> </w:t>
      </w:r>
      <w:r w:rsidRPr="009F5CE0">
        <w:rPr>
          <w:rFonts w:ascii="Arial" w:hAnsi="Arial" w:cs="Arial"/>
        </w:rPr>
        <w:t xml:space="preserve">clients/Office of the Attorney General statewide as a means for gauging their </w:t>
      </w:r>
      <w:r w:rsidRPr="009F5CE0">
        <w:rPr>
          <w:rFonts w:ascii="Arial" w:hAnsi="Arial" w:cs="Arial"/>
          <w:spacing w:val="-6"/>
        </w:rPr>
        <w:t xml:space="preserve">level of satisfaction with the services provided by the </w:t>
      </w:r>
      <w:r w:rsidR="000C571D" w:rsidRPr="009F5CE0">
        <w:rPr>
          <w:rFonts w:ascii="Arial" w:hAnsi="Arial" w:cs="Arial"/>
          <w:spacing w:val="-6"/>
        </w:rPr>
        <w:t>Contractor</w:t>
      </w:r>
      <w:r w:rsidRPr="009F5CE0">
        <w:rPr>
          <w:rFonts w:ascii="Arial" w:hAnsi="Arial" w:cs="Arial"/>
          <w:spacing w:val="-6"/>
        </w:rPr>
        <w:t>.</w:t>
      </w:r>
      <w:r w:rsidR="00A21A15" w:rsidRPr="009F5CE0">
        <w:rPr>
          <w:rFonts w:ascii="Arial" w:hAnsi="Arial" w:cs="Arial"/>
          <w:spacing w:val="-6"/>
        </w:rPr>
        <w:t xml:space="preserve"> </w:t>
      </w:r>
      <w:r w:rsidRPr="009F5CE0">
        <w:rPr>
          <w:rFonts w:ascii="Arial" w:hAnsi="Arial" w:cs="Arial"/>
          <w:spacing w:val="-6"/>
        </w:rPr>
        <w:t xml:space="preserve">The </w:t>
      </w:r>
      <w:r w:rsidR="000C571D" w:rsidRPr="009F5CE0">
        <w:rPr>
          <w:rFonts w:ascii="Arial" w:hAnsi="Arial" w:cs="Arial"/>
          <w:spacing w:val="-6"/>
        </w:rPr>
        <w:t>Contractor</w:t>
      </w:r>
      <w:r w:rsidR="00A21A15" w:rsidRPr="009F5CE0">
        <w:rPr>
          <w:rFonts w:ascii="Arial" w:hAnsi="Arial" w:cs="Arial"/>
          <w:spacing w:val="-6"/>
        </w:rPr>
        <w:t xml:space="preserve"> </w:t>
      </w:r>
      <w:r w:rsidRPr="009F5CE0">
        <w:rPr>
          <w:rFonts w:ascii="Arial" w:hAnsi="Arial" w:cs="Arial"/>
          <w:spacing w:val="-6"/>
        </w:rPr>
        <w:t>agrees to review survey results and comments and develop and implement plans for corrective action where required by the Purchasing Agency.</w:t>
      </w:r>
    </w:p>
    <w:p w:rsidR="00DA5634" w:rsidRPr="009F5CE0" w:rsidRDefault="00DA5634">
      <w:pPr>
        <w:pStyle w:val="BodyTextIndent3"/>
        <w:ind w:left="0" w:firstLine="0"/>
        <w:jc w:val="both"/>
        <w:rPr>
          <w:rFonts w:ascii="Arial" w:hAnsi="Arial" w:cs="Arial"/>
        </w:rPr>
      </w:pPr>
    </w:p>
    <w:p w:rsidR="00DA5634" w:rsidRPr="009F5CE0" w:rsidRDefault="00D16B41" w:rsidP="00DD1C21">
      <w:pPr>
        <w:pStyle w:val="BodyTextIndent3"/>
        <w:numPr>
          <w:ilvl w:val="2"/>
          <w:numId w:val="22"/>
        </w:numPr>
        <w:tabs>
          <w:tab w:val="clear" w:pos="2160"/>
          <w:tab w:val="num" w:pos="2340"/>
        </w:tabs>
        <w:ind w:left="2340" w:hanging="900"/>
        <w:jc w:val="both"/>
        <w:rPr>
          <w:rFonts w:ascii="Arial" w:hAnsi="Arial" w:cs="Arial"/>
        </w:rPr>
      </w:pPr>
      <w:r w:rsidRPr="009F5CE0">
        <w:rPr>
          <w:rFonts w:ascii="Arial" w:hAnsi="Arial" w:cs="Arial"/>
          <w:u w:val="single"/>
        </w:rPr>
        <w:t>Employer’s Application for Hearing</w:t>
      </w:r>
      <w:r w:rsidR="00DA5634" w:rsidRPr="009F5CE0">
        <w:rPr>
          <w:rFonts w:ascii="Arial" w:hAnsi="Arial" w:cs="Arial"/>
        </w:rPr>
        <w:t>:</w:t>
      </w:r>
      <w:r w:rsidR="00A21A15" w:rsidRPr="009F5CE0">
        <w:rPr>
          <w:rFonts w:ascii="Arial" w:hAnsi="Arial" w:cs="Arial"/>
        </w:rPr>
        <w:t xml:space="preserve"> </w:t>
      </w:r>
      <w:r w:rsidR="00DA5634" w:rsidRPr="009F5CE0">
        <w:rPr>
          <w:rFonts w:ascii="Arial" w:hAnsi="Arial" w:cs="Arial"/>
        </w:rPr>
        <w:t xml:space="preserve">All </w:t>
      </w:r>
      <w:proofErr w:type="gramStart"/>
      <w:r w:rsidRPr="009F5CE0">
        <w:rPr>
          <w:rFonts w:ascii="Arial" w:hAnsi="Arial" w:cs="Arial"/>
        </w:rPr>
        <w:t>employer’s</w:t>
      </w:r>
      <w:proofErr w:type="gramEnd"/>
      <w:r w:rsidRPr="009F5CE0">
        <w:rPr>
          <w:rFonts w:ascii="Arial" w:hAnsi="Arial" w:cs="Arial"/>
        </w:rPr>
        <w:t xml:space="preserve"> </w:t>
      </w:r>
      <w:r w:rsidR="00DA5634" w:rsidRPr="009F5CE0">
        <w:rPr>
          <w:rFonts w:ascii="Arial" w:hAnsi="Arial" w:cs="Arial"/>
        </w:rPr>
        <w:t xml:space="preserve">applications for </w:t>
      </w:r>
      <w:r w:rsidR="00796CD6" w:rsidRPr="009F5CE0">
        <w:rPr>
          <w:rFonts w:ascii="Arial" w:hAnsi="Arial" w:cs="Arial"/>
        </w:rPr>
        <w:t>hearings shall</w:t>
      </w:r>
      <w:r w:rsidR="00DA5634" w:rsidRPr="009F5CE0">
        <w:rPr>
          <w:rFonts w:ascii="Arial" w:hAnsi="Arial" w:cs="Arial"/>
        </w:rPr>
        <w:t xml:space="preserve"> be provided to the Purchasing Agency </w:t>
      </w:r>
      <w:r w:rsidRPr="009F5CE0">
        <w:rPr>
          <w:rFonts w:ascii="Arial" w:hAnsi="Arial" w:cs="Arial"/>
        </w:rPr>
        <w:t>for approval prior to filing with the Virginia Workers’ Compensation Commission.</w:t>
      </w:r>
      <w:r w:rsidR="00A21A15" w:rsidRPr="009F5CE0">
        <w:rPr>
          <w:rFonts w:ascii="Arial" w:hAnsi="Arial" w:cs="Arial"/>
        </w:rPr>
        <w:t xml:space="preserve"> </w:t>
      </w:r>
      <w:r w:rsidR="00DA5634" w:rsidRPr="009F5CE0">
        <w:rPr>
          <w:rFonts w:ascii="Arial" w:hAnsi="Arial" w:cs="Arial"/>
        </w:rPr>
        <w:t xml:space="preserve">A memorandum providing the issue(s) in dispute, the </w:t>
      </w:r>
      <w:r w:rsidRPr="009F5CE0">
        <w:rPr>
          <w:rFonts w:ascii="Arial" w:hAnsi="Arial" w:cs="Arial"/>
        </w:rPr>
        <w:t xml:space="preserve">evidence to support the application </w:t>
      </w:r>
      <w:r w:rsidR="00DA5634" w:rsidRPr="009F5CE0">
        <w:rPr>
          <w:rFonts w:ascii="Arial" w:hAnsi="Arial" w:cs="Arial"/>
        </w:rPr>
        <w:t xml:space="preserve">and </w:t>
      </w:r>
      <w:r w:rsidRPr="009F5CE0">
        <w:rPr>
          <w:rFonts w:ascii="Arial" w:hAnsi="Arial" w:cs="Arial"/>
        </w:rPr>
        <w:t>litigation</w:t>
      </w:r>
      <w:r w:rsidR="00DA5634" w:rsidRPr="009F5CE0">
        <w:rPr>
          <w:rFonts w:ascii="Arial" w:hAnsi="Arial" w:cs="Arial"/>
        </w:rPr>
        <w:t xml:space="preserve"> strategies</w:t>
      </w:r>
      <w:r w:rsidRPr="009F5CE0">
        <w:rPr>
          <w:rFonts w:ascii="Arial" w:hAnsi="Arial" w:cs="Arial"/>
        </w:rPr>
        <w:t xml:space="preserve"> shall be provided.</w:t>
      </w:r>
      <w:r w:rsidR="00A21A15" w:rsidRPr="009F5CE0">
        <w:rPr>
          <w:rFonts w:ascii="Arial" w:hAnsi="Arial" w:cs="Arial"/>
        </w:rPr>
        <w:t xml:space="preserve"> </w:t>
      </w:r>
      <w:r w:rsidRPr="009F5CE0">
        <w:rPr>
          <w:rFonts w:ascii="Arial" w:hAnsi="Arial" w:cs="Arial"/>
        </w:rPr>
        <w:t xml:space="preserve">A letter to the Virginia Workers’ Compensation Commission with the evidence attached as well as a contested claim report and </w:t>
      </w:r>
      <w:r w:rsidRPr="009F5CE0">
        <w:rPr>
          <w:rFonts w:ascii="Arial" w:hAnsi="Arial" w:cs="Arial"/>
          <w:spacing w:val="-6"/>
        </w:rPr>
        <w:t>a copy of the claim file (including the transcribed recorded statement if</w:t>
      </w:r>
      <w:r w:rsidRPr="009F5CE0">
        <w:rPr>
          <w:rFonts w:ascii="Arial" w:hAnsi="Arial" w:cs="Arial"/>
        </w:rPr>
        <w:t xml:space="preserve"> necessary for the application) shall be attached.</w:t>
      </w:r>
      <w:r w:rsidR="00DA5634" w:rsidRPr="009F5CE0">
        <w:rPr>
          <w:rFonts w:ascii="Arial" w:hAnsi="Arial" w:cs="Arial"/>
        </w:rPr>
        <w:t xml:space="preserve"> </w:t>
      </w:r>
    </w:p>
    <w:p w:rsidR="00DA5634" w:rsidRPr="009F5CE0" w:rsidRDefault="00DA563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A5634" w:rsidRPr="009F5CE0" w:rsidRDefault="00DA5634" w:rsidP="00DD1C21">
      <w:pPr>
        <w:numPr>
          <w:ilvl w:val="2"/>
          <w:numId w:val="22"/>
        </w:numPr>
        <w:tabs>
          <w:tab w:val="clear" w:pos="2160"/>
          <w:tab w:val="left" w:pos="1"/>
          <w:tab w:val="left" w:pos="720"/>
          <w:tab w:val="left" w:pos="1440"/>
          <w:tab w:val="num" w:pos="2340"/>
          <w:tab w:val="left" w:pos="2880"/>
          <w:tab w:val="left" w:pos="3600"/>
          <w:tab w:val="left" w:pos="4320"/>
          <w:tab w:val="left" w:pos="5040"/>
          <w:tab w:val="left" w:pos="5760"/>
          <w:tab w:val="left" w:pos="6480"/>
          <w:tab w:val="left" w:pos="7200"/>
          <w:tab w:val="left" w:pos="7920"/>
          <w:tab w:val="left" w:pos="8640"/>
          <w:tab w:val="left" w:pos="9360"/>
        </w:tabs>
        <w:ind w:left="2340" w:hanging="900"/>
        <w:jc w:val="both"/>
        <w:rPr>
          <w:rFonts w:ascii="Arial" w:hAnsi="Arial" w:cs="Arial"/>
        </w:rPr>
      </w:pPr>
      <w:r w:rsidRPr="009F5CE0">
        <w:rPr>
          <w:rFonts w:ascii="Arial" w:hAnsi="Arial" w:cs="Arial"/>
          <w:u w:val="single"/>
        </w:rPr>
        <w:t xml:space="preserve">Cooperation/Assistance </w:t>
      </w:r>
      <w:r w:rsidR="00FD7AA2" w:rsidRPr="009F5CE0">
        <w:rPr>
          <w:rFonts w:ascii="Arial" w:hAnsi="Arial" w:cs="Arial"/>
          <w:u w:val="single"/>
        </w:rPr>
        <w:t xml:space="preserve">with </w:t>
      </w:r>
      <w:r w:rsidRPr="009F5CE0">
        <w:rPr>
          <w:rFonts w:ascii="Arial" w:hAnsi="Arial" w:cs="Arial"/>
          <w:u w:val="single"/>
        </w:rPr>
        <w:t>OAG</w:t>
      </w:r>
      <w:r w:rsidRPr="009F5CE0">
        <w:rPr>
          <w:rFonts w:ascii="Arial" w:hAnsi="Arial" w:cs="Arial"/>
        </w:rPr>
        <w:t xml:space="preserve">: The </w:t>
      </w:r>
      <w:r w:rsidR="000C571D" w:rsidRPr="009F5CE0">
        <w:rPr>
          <w:rFonts w:ascii="Arial" w:hAnsi="Arial" w:cs="Arial"/>
        </w:rPr>
        <w:t>Contractor</w:t>
      </w:r>
      <w:r w:rsidR="00A21A15" w:rsidRPr="009F5CE0">
        <w:rPr>
          <w:rFonts w:ascii="Arial" w:hAnsi="Arial" w:cs="Arial"/>
        </w:rPr>
        <w:t xml:space="preserve"> </w:t>
      </w:r>
      <w:r w:rsidRPr="009F5CE0">
        <w:rPr>
          <w:rFonts w:ascii="Arial" w:hAnsi="Arial" w:cs="Arial"/>
        </w:rPr>
        <w:t>shall assist and cooperate with the Virginia Office of the Attorney General as required.</w:t>
      </w:r>
      <w:r w:rsidR="00A21A15" w:rsidRPr="009F5CE0">
        <w:rPr>
          <w:rFonts w:ascii="Arial" w:hAnsi="Arial" w:cs="Arial"/>
        </w:rPr>
        <w:t xml:space="preserve"> </w:t>
      </w:r>
      <w:r w:rsidR="00CF73AD" w:rsidRPr="009F5CE0">
        <w:rPr>
          <w:rFonts w:ascii="Arial" w:hAnsi="Arial" w:cs="Arial"/>
        </w:rPr>
        <w:t xml:space="preserve">A representative of the Contractor is required to be available to attend every hearing at the discretion of the Office of the Attorney General.  </w:t>
      </w:r>
      <w:r w:rsidRPr="009F5CE0">
        <w:rPr>
          <w:rFonts w:ascii="Arial" w:hAnsi="Arial" w:cs="Arial"/>
        </w:rPr>
        <w:t xml:space="preserve">The </w:t>
      </w:r>
      <w:r w:rsidR="000C571D" w:rsidRPr="009F5CE0">
        <w:rPr>
          <w:rFonts w:ascii="Arial" w:hAnsi="Arial" w:cs="Arial"/>
        </w:rPr>
        <w:t>Contractor</w:t>
      </w:r>
      <w:r w:rsidRPr="009F5CE0">
        <w:rPr>
          <w:rFonts w:ascii="Arial" w:hAnsi="Arial" w:cs="Arial"/>
        </w:rPr>
        <w:t xml:space="preserve"> is responsible for complying with all instructions within the required time frames as required by the Office of the Attorney General including the current and any amended </w:t>
      </w:r>
      <w:r w:rsidRPr="009F5CE0">
        <w:rPr>
          <w:rFonts w:ascii="Arial" w:hAnsi="Arial" w:cs="Arial"/>
          <w:i/>
        </w:rPr>
        <w:t>Workers’ Compensation Protocol</w:t>
      </w:r>
      <w:r w:rsidRPr="009F5CE0">
        <w:rPr>
          <w:rFonts w:ascii="Arial" w:hAnsi="Arial" w:cs="Arial"/>
        </w:rPr>
        <w:t xml:space="preserve">. </w:t>
      </w:r>
    </w:p>
    <w:p w:rsidR="00DA5634" w:rsidRPr="009F5CE0" w:rsidRDefault="00DA563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DA5634" w:rsidRPr="009F5CE0" w:rsidRDefault="00DA5634" w:rsidP="004D4F00">
      <w:pPr>
        <w:ind w:left="1440" w:hanging="720"/>
        <w:jc w:val="both"/>
        <w:rPr>
          <w:rFonts w:ascii="Arial" w:hAnsi="Arial" w:cs="Arial"/>
        </w:rPr>
      </w:pPr>
      <w:r w:rsidRPr="009F5CE0">
        <w:rPr>
          <w:rFonts w:ascii="Arial" w:hAnsi="Arial" w:cs="Arial"/>
        </w:rPr>
        <w:t>3.5</w:t>
      </w:r>
      <w:r w:rsidRPr="009F5CE0">
        <w:rPr>
          <w:rFonts w:ascii="Arial" w:hAnsi="Arial" w:cs="Arial"/>
        </w:rPr>
        <w:tab/>
        <w:t xml:space="preserve">The Purchasing Agency reserves the right to have the </w:t>
      </w:r>
      <w:r w:rsidR="000C571D" w:rsidRPr="009F5CE0">
        <w:rPr>
          <w:rFonts w:ascii="Arial" w:hAnsi="Arial" w:cs="Arial"/>
        </w:rPr>
        <w:t>Contractor</w:t>
      </w:r>
      <w:r w:rsidR="00A21A15" w:rsidRPr="009F5CE0">
        <w:rPr>
          <w:rFonts w:ascii="Arial" w:hAnsi="Arial" w:cs="Arial"/>
        </w:rPr>
        <w:t xml:space="preserve"> </w:t>
      </w:r>
      <w:r w:rsidRPr="009F5CE0">
        <w:rPr>
          <w:rFonts w:ascii="Arial" w:hAnsi="Arial" w:cs="Arial"/>
        </w:rPr>
        <w:t>remove from handling the Purchasing Agency’s account any employee who is performing at a level which is considered unsatisfactory by the Purchasing Agency.</w:t>
      </w:r>
    </w:p>
    <w:p w:rsidR="00DA5634" w:rsidRPr="009F5CE0" w:rsidRDefault="00DA5634">
      <w:pPr>
        <w:jc w:val="both"/>
        <w:rPr>
          <w:rFonts w:ascii="Arial" w:hAnsi="Arial" w:cs="Arial"/>
        </w:rPr>
      </w:pPr>
    </w:p>
    <w:p w:rsidR="00DA5634" w:rsidRPr="009F5CE0" w:rsidRDefault="00DA5634">
      <w:pPr>
        <w:ind w:left="1440" w:hanging="720"/>
        <w:jc w:val="both"/>
        <w:rPr>
          <w:rFonts w:ascii="Arial" w:hAnsi="Arial" w:cs="Arial"/>
        </w:rPr>
      </w:pPr>
      <w:r w:rsidRPr="009F5CE0">
        <w:rPr>
          <w:rFonts w:ascii="Arial" w:hAnsi="Arial" w:cs="Arial"/>
        </w:rPr>
        <w:t>3.6</w:t>
      </w:r>
      <w:r w:rsidRPr="009F5CE0">
        <w:rPr>
          <w:rFonts w:ascii="Arial" w:hAnsi="Arial" w:cs="Arial"/>
        </w:rPr>
        <w:tab/>
        <w:t xml:space="preserve">The Purchasing Agency shall reduce the amount of monthly payment to the </w:t>
      </w:r>
      <w:r w:rsidR="000C571D" w:rsidRPr="009F5CE0">
        <w:rPr>
          <w:rFonts w:ascii="Arial" w:hAnsi="Arial" w:cs="Arial"/>
        </w:rPr>
        <w:t>Contractor</w:t>
      </w:r>
      <w:r w:rsidR="00A21A15" w:rsidRPr="009F5CE0">
        <w:rPr>
          <w:rFonts w:ascii="Arial" w:hAnsi="Arial" w:cs="Arial"/>
        </w:rPr>
        <w:t xml:space="preserve"> </w:t>
      </w:r>
      <w:r w:rsidRPr="009F5CE0">
        <w:rPr>
          <w:rFonts w:ascii="Arial" w:hAnsi="Arial" w:cs="Arial"/>
        </w:rPr>
        <w:t>for any liquidated damages</w:t>
      </w:r>
      <w:r w:rsidR="009E147E" w:rsidRPr="009F5CE0">
        <w:rPr>
          <w:rFonts w:ascii="Arial" w:hAnsi="Arial" w:cs="Arial"/>
        </w:rPr>
        <w:t xml:space="preserve">, </w:t>
      </w:r>
      <w:r w:rsidRPr="009F5CE0">
        <w:rPr>
          <w:rFonts w:ascii="Arial" w:hAnsi="Arial" w:cs="Arial"/>
        </w:rPr>
        <w:t>overpayment</w:t>
      </w:r>
      <w:r w:rsidR="009E147E" w:rsidRPr="009F5CE0">
        <w:rPr>
          <w:rFonts w:ascii="Arial" w:hAnsi="Arial" w:cs="Arial"/>
        </w:rPr>
        <w:t xml:space="preserve">, positions that are vacant for greater than 30 </w:t>
      </w:r>
      <w:r w:rsidR="003305DB" w:rsidRPr="009F5CE0">
        <w:rPr>
          <w:rFonts w:ascii="Arial" w:hAnsi="Arial" w:cs="Arial"/>
        </w:rPr>
        <w:lastRenderedPageBreak/>
        <w:t xml:space="preserve">calendar </w:t>
      </w:r>
      <w:r w:rsidR="009E147E" w:rsidRPr="009F5CE0">
        <w:rPr>
          <w:rFonts w:ascii="Arial" w:hAnsi="Arial" w:cs="Arial"/>
        </w:rPr>
        <w:t>days</w:t>
      </w:r>
      <w:r w:rsidR="00603AD8" w:rsidRPr="009F5CE0">
        <w:rPr>
          <w:rFonts w:ascii="Arial" w:hAnsi="Arial" w:cs="Arial"/>
        </w:rPr>
        <w:t xml:space="preserve"> and positions </w:t>
      </w:r>
      <w:r w:rsidR="001058CA" w:rsidRPr="009F5CE0">
        <w:rPr>
          <w:rFonts w:ascii="Arial" w:hAnsi="Arial" w:cs="Arial"/>
        </w:rPr>
        <w:t>not deemed vacant, but for which the incumbent employee is unable to work for a period exceeding 30 days.  Any negotiation of alternative terms must be concluded by agreement of Purchasing Agency and Contractor before the incumbent individual has been absent 30 days</w:t>
      </w:r>
      <w:r w:rsidRPr="009F5CE0">
        <w:rPr>
          <w:rFonts w:ascii="Arial" w:hAnsi="Arial" w:cs="Arial"/>
        </w:rPr>
        <w:t xml:space="preserve">. </w:t>
      </w:r>
    </w:p>
    <w:p w:rsidR="00DA5634" w:rsidRPr="009F5CE0" w:rsidRDefault="00DA5634">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A5634" w:rsidRPr="009F5CE0" w:rsidRDefault="00DA5634" w:rsidP="0047254F">
      <w:pPr>
        <w:pStyle w:val="letterindent"/>
        <w:numPr>
          <w:ilvl w:val="1"/>
          <w:numId w:val="18"/>
        </w:numPr>
        <w:tabs>
          <w:tab w:val="clear" w:pos="1080"/>
        </w:tabs>
        <w:spacing w:after="0"/>
        <w:ind w:left="1440" w:hanging="720"/>
        <w:outlineLvl w:val="1"/>
        <w:rPr>
          <w:rFonts w:ascii="Arial" w:hAnsi="Arial" w:cs="Arial"/>
          <w:szCs w:val="24"/>
        </w:rPr>
      </w:pPr>
      <w:bookmarkStart w:id="4" w:name="_Toc175635799"/>
      <w:bookmarkStart w:id="5" w:name="_Toc175636186"/>
      <w:r w:rsidRPr="009F5CE0">
        <w:rPr>
          <w:rFonts w:ascii="Arial" w:hAnsi="Arial" w:cs="Arial"/>
          <w:szCs w:val="24"/>
          <w:u w:val="single"/>
        </w:rPr>
        <w:t>Cash Management</w:t>
      </w:r>
      <w:r w:rsidRPr="009F5CE0">
        <w:rPr>
          <w:rFonts w:ascii="Arial" w:hAnsi="Arial" w:cs="Arial"/>
          <w:szCs w:val="24"/>
        </w:rPr>
        <w:t>:</w:t>
      </w:r>
      <w:bookmarkEnd w:id="4"/>
      <w:bookmarkEnd w:id="5"/>
    </w:p>
    <w:p w:rsidR="00DA5634" w:rsidRPr="009F5CE0" w:rsidRDefault="00DA5634">
      <w:pPr>
        <w:pStyle w:val="letterindent"/>
        <w:numPr>
          <w:ilvl w:val="0"/>
          <w:numId w:val="0"/>
        </w:numPr>
        <w:tabs>
          <w:tab w:val="left" w:pos="2340"/>
        </w:tabs>
        <w:spacing w:after="0"/>
        <w:ind w:left="2340" w:hanging="900"/>
        <w:rPr>
          <w:rFonts w:ascii="Arial" w:hAnsi="Arial" w:cs="Arial"/>
          <w:szCs w:val="24"/>
        </w:rPr>
      </w:pPr>
    </w:p>
    <w:p w:rsidR="00DA5634" w:rsidRPr="009F5CE0" w:rsidRDefault="00DA5634" w:rsidP="00333544">
      <w:pPr>
        <w:pStyle w:val="letterindent"/>
        <w:numPr>
          <w:ilvl w:val="2"/>
          <w:numId w:val="19"/>
        </w:numPr>
        <w:tabs>
          <w:tab w:val="clear" w:pos="1800"/>
          <w:tab w:val="left" w:pos="2340"/>
        </w:tabs>
        <w:spacing w:after="0"/>
        <w:ind w:left="2340" w:hanging="900"/>
        <w:jc w:val="both"/>
        <w:rPr>
          <w:rFonts w:ascii="Arial" w:hAnsi="Arial" w:cs="Arial"/>
          <w:szCs w:val="24"/>
        </w:rPr>
      </w:pPr>
      <w:r w:rsidRPr="009F5CE0">
        <w:rPr>
          <w:rFonts w:ascii="Arial" w:hAnsi="Arial" w:cs="Arial"/>
          <w:szCs w:val="24"/>
        </w:rPr>
        <w:t xml:space="preserve">All records (including all paid bills and invoices) shall be maintained in </w:t>
      </w:r>
      <w:r w:rsidR="003305DB" w:rsidRPr="009F5CE0">
        <w:rPr>
          <w:rFonts w:ascii="Arial" w:hAnsi="Arial" w:cs="Arial"/>
          <w:szCs w:val="24"/>
        </w:rPr>
        <w:t xml:space="preserve">the electronic claim file </w:t>
      </w:r>
      <w:r w:rsidR="00DF25D7" w:rsidRPr="009F5CE0">
        <w:rPr>
          <w:rFonts w:ascii="Arial" w:hAnsi="Arial" w:cs="Arial"/>
          <w:szCs w:val="24"/>
        </w:rPr>
        <w:t>and retained</w:t>
      </w:r>
      <w:r w:rsidRPr="009F5CE0">
        <w:rPr>
          <w:rFonts w:ascii="Arial" w:hAnsi="Arial" w:cs="Arial"/>
          <w:szCs w:val="24"/>
        </w:rPr>
        <w:t xml:space="preserve"> for the entire contract </w:t>
      </w:r>
      <w:r w:rsidR="00DF25D7" w:rsidRPr="009F5CE0">
        <w:rPr>
          <w:rFonts w:ascii="Arial" w:hAnsi="Arial" w:cs="Arial"/>
          <w:szCs w:val="24"/>
        </w:rPr>
        <w:t>period. Document</w:t>
      </w:r>
      <w:r w:rsidR="009E147E" w:rsidRPr="009F5CE0">
        <w:rPr>
          <w:rFonts w:ascii="Arial" w:hAnsi="Arial" w:cs="Arial"/>
          <w:szCs w:val="24"/>
        </w:rPr>
        <w:t xml:space="preserve"> images</w:t>
      </w:r>
      <w:r w:rsidRPr="009F5CE0">
        <w:rPr>
          <w:rFonts w:ascii="Arial" w:hAnsi="Arial" w:cs="Arial"/>
          <w:szCs w:val="24"/>
        </w:rPr>
        <w:t xml:space="preserve"> are to be securely stored, placed in numeric (check number) order, and are the property of the Purchasing Agency.</w:t>
      </w:r>
      <w:r w:rsidR="00A21A15" w:rsidRPr="009F5CE0">
        <w:rPr>
          <w:rFonts w:ascii="Arial" w:hAnsi="Arial" w:cs="Arial"/>
          <w:szCs w:val="24"/>
        </w:rPr>
        <w:t xml:space="preserve"> </w:t>
      </w:r>
      <w:r w:rsidRPr="009F5CE0">
        <w:rPr>
          <w:rFonts w:ascii="Arial" w:hAnsi="Arial" w:cs="Arial"/>
          <w:szCs w:val="24"/>
        </w:rPr>
        <w:t>All records</w:t>
      </w:r>
      <w:r w:rsidR="009E147E" w:rsidRPr="009F5CE0">
        <w:rPr>
          <w:rFonts w:ascii="Arial" w:hAnsi="Arial" w:cs="Arial"/>
          <w:szCs w:val="24"/>
        </w:rPr>
        <w:t>, images,</w:t>
      </w:r>
      <w:r w:rsidRPr="009F5CE0">
        <w:rPr>
          <w:rFonts w:ascii="Arial" w:hAnsi="Arial" w:cs="Arial"/>
          <w:szCs w:val="24"/>
        </w:rPr>
        <w:t xml:space="preserve"> and documents shall be made available to the Purchasing Agency upon request and access to such records shall be within twenty-four hours.</w:t>
      </w:r>
      <w:r w:rsidR="00A21A15" w:rsidRPr="009F5CE0">
        <w:rPr>
          <w:rFonts w:ascii="Arial" w:hAnsi="Arial" w:cs="Arial"/>
          <w:szCs w:val="24"/>
        </w:rPr>
        <w:t xml:space="preserve"> </w:t>
      </w:r>
      <w:r w:rsidR="003305DB" w:rsidRPr="009F5CE0">
        <w:rPr>
          <w:rFonts w:ascii="Arial" w:hAnsi="Arial" w:cs="Arial"/>
          <w:szCs w:val="24"/>
        </w:rPr>
        <w:t>Older records are maintained offsite in a records storage facility.</w:t>
      </w:r>
    </w:p>
    <w:p w:rsidR="00DA5634" w:rsidRPr="009F5CE0" w:rsidRDefault="00DA5634">
      <w:pPr>
        <w:pStyle w:val="Normhang"/>
        <w:tabs>
          <w:tab w:val="left" w:pos="2340"/>
        </w:tabs>
        <w:spacing w:before="0"/>
        <w:ind w:left="2340" w:hanging="900"/>
        <w:jc w:val="both"/>
        <w:rPr>
          <w:rFonts w:ascii="Arial" w:hAnsi="Arial" w:cs="Arial"/>
          <w:szCs w:val="24"/>
        </w:rPr>
      </w:pPr>
    </w:p>
    <w:p w:rsidR="00DA5634" w:rsidRPr="009F5CE0" w:rsidRDefault="00DA5634" w:rsidP="00333544">
      <w:pPr>
        <w:numPr>
          <w:ilvl w:val="2"/>
          <w:numId w:val="19"/>
        </w:numPr>
        <w:tabs>
          <w:tab w:val="clear" w:pos="1800"/>
          <w:tab w:val="left" w:pos="2340"/>
        </w:tabs>
        <w:ind w:left="2340" w:hanging="900"/>
        <w:jc w:val="both"/>
        <w:rPr>
          <w:rFonts w:ascii="Arial" w:hAnsi="Arial" w:cs="Arial"/>
        </w:rPr>
      </w:pPr>
      <w:r w:rsidRPr="009F5CE0">
        <w:rPr>
          <w:rFonts w:ascii="Arial" w:hAnsi="Arial" w:cs="Arial"/>
        </w:rPr>
        <w:t xml:space="preserve">The </w:t>
      </w:r>
      <w:r w:rsidR="000C571D" w:rsidRPr="009F5CE0">
        <w:rPr>
          <w:rFonts w:ascii="Arial" w:hAnsi="Arial" w:cs="Arial"/>
        </w:rPr>
        <w:t>Contractor</w:t>
      </w:r>
      <w:r w:rsidRPr="009F5CE0">
        <w:rPr>
          <w:rFonts w:ascii="Arial" w:hAnsi="Arial" w:cs="Arial"/>
        </w:rPr>
        <w:t xml:space="preserve"> shall be responsible for complying with 1099 regulation</w:t>
      </w:r>
      <w:r w:rsidR="00B312E2" w:rsidRPr="009F5CE0">
        <w:rPr>
          <w:rFonts w:ascii="Arial" w:hAnsi="Arial" w:cs="Arial"/>
        </w:rPr>
        <w:t>s</w:t>
      </w:r>
      <w:r w:rsidRPr="009F5CE0">
        <w:rPr>
          <w:rFonts w:ascii="Arial" w:hAnsi="Arial" w:cs="Arial"/>
        </w:rPr>
        <w:t xml:space="preserve"> issued by the Internal Revenue Service.</w:t>
      </w:r>
      <w:r w:rsidR="00A21A15" w:rsidRPr="009F5CE0">
        <w:rPr>
          <w:rFonts w:ascii="Arial" w:hAnsi="Arial" w:cs="Arial"/>
        </w:rPr>
        <w:t xml:space="preserve"> </w:t>
      </w:r>
      <w:r w:rsidRPr="009F5CE0">
        <w:rPr>
          <w:rFonts w:ascii="Arial" w:hAnsi="Arial" w:cs="Arial"/>
        </w:rPr>
        <w:t>Compliance shall be during the entire contract period.</w:t>
      </w:r>
      <w:r w:rsidR="00A21A15" w:rsidRPr="009F5CE0">
        <w:rPr>
          <w:rFonts w:ascii="Arial" w:hAnsi="Arial" w:cs="Arial"/>
        </w:rPr>
        <w:t xml:space="preserve"> </w:t>
      </w:r>
      <w:r w:rsidRPr="009F5CE0">
        <w:rPr>
          <w:rFonts w:ascii="Arial" w:hAnsi="Arial" w:cs="Arial"/>
        </w:rPr>
        <w:t xml:space="preserve">The </w:t>
      </w:r>
      <w:r w:rsidR="000C571D" w:rsidRPr="009F5CE0">
        <w:rPr>
          <w:rFonts w:ascii="Arial" w:hAnsi="Arial" w:cs="Arial"/>
        </w:rPr>
        <w:t>Contractor</w:t>
      </w:r>
      <w:r w:rsidR="00A21A15" w:rsidRPr="009F5CE0">
        <w:rPr>
          <w:rFonts w:ascii="Arial" w:hAnsi="Arial" w:cs="Arial"/>
        </w:rPr>
        <w:t xml:space="preserve"> </w:t>
      </w:r>
      <w:r w:rsidRPr="009F5CE0">
        <w:rPr>
          <w:rFonts w:ascii="Arial" w:hAnsi="Arial" w:cs="Arial"/>
        </w:rPr>
        <w:t>shall be liable for any penalties assessed on 1099 established by the Internal Revenue Service.</w:t>
      </w:r>
      <w:r w:rsidR="00A21A15" w:rsidRPr="009F5CE0">
        <w:rPr>
          <w:rFonts w:ascii="Arial" w:hAnsi="Arial" w:cs="Arial"/>
        </w:rPr>
        <w:t xml:space="preserve"> </w:t>
      </w:r>
      <w:r w:rsidRPr="009F5CE0">
        <w:rPr>
          <w:rFonts w:ascii="Arial" w:hAnsi="Arial" w:cs="Arial"/>
        </w:rPr>
        <w:t xml:space="preserve">The </w:t>
      </w:r>
      <w:r w:rsidR="000C571D" w:rsidRPr="009F5CE0">
        <w:rPr>
          <w:rFonts w:ascii="Arial" w:hAnsi="Arial" w:cs="Arial"/>
        </w:rPr>
        <w:t>Contractor</w:t>
      </w:r>
      <w:r w:rsidR="00A21A15" w:rsidRPr="009F5CE0">
        <w:rPr>
          <w:rFonts w:ascii="Arial" w:hAnsi="Arial" w:cs="Arial"/>
        </w:rPr>
        <w:t xml:space="preserve"> </w:t>
      </w:r>
      <w:r w:rsidRPr="009F5CE0">
        <w:rPr>
          <w:rFonts w:ascii="Arial" w:hAnsi="Arial" w:cs="Arial"/>
        </w:rPr>
        <w:t>shall provide the Purchasing Agency with an electronic version of the 1099 file it submits to the Internal Revenue Service</w:t>
      </w:r>
      <w:r w:rsidR="009E147E" w:rsidRPr="009F5CE0">
        <w:rPr>
          <w:rFonts w:ascii="Arial" w:hAnsi="Arial" w:cs="Arial"/>
        </w:rPr>
        <w:t xml:space="preserve"> within 30 days of filing</w:t>
      </w:r>
      <w:r w:rsidRPr="009F5CE0">
        <w:rPr>
          <w:rFonts w:ascii="Arial" w:hAnsi="Arial" w:cs="Arial"/>
        </w:rPr>
        <w:t>.</w:t>
      </w:r>
      <w:r w:rsidR="00A21A15" w:rsidRPr="009F5CE0">
        <w:rPr>
          <w:rFonts w:ascii="Arial" w:hAnsi="Arial" w:cs="Arial"/>
        </w:rPr>
        <w:t xml:space="preserve"> </w:t>
      </w:r>
      <w:r w:rsidR="00BE1CD0" w:rsidRPr="009F5CE0">
        <w:rPr>
          <w:rFonts w:ascii="Arial" w:hAnsi="Arial" w:cs="Arial"/>
        </w:rPr>
        <w:t xml:space="preserve">The </w:t>
      </w:r>
      <w:r w:rsidR="000C571D" w:rsidRPr="009F5CE0">
        <w:rPr>
          <w:rFonts w:ascii="Arial" w:hAnsi="Arial" w:cs="Arial"/>
        </w:rPr>
        <w:t>Contractor</w:t>
      </w:r>
      <w:r w:rsidR="00BE1CD0" w:rsidRPr="009F5CE0">
        <w:rPr>
          <w:rFonts w:ascii="Arial" w:hAnsi="Arial" w:cs="Arial"/>
        </w:rPr>
        <w:t xml:space="preserve"> is responsible for researching and reporting to the Purchasing Agency any errors as identified by the IRS.</w:t>
      </w:r>
    </w:p>
    <w:p w:rsidR="00DA5634" w:rsidRPr="009F5CE0" w:rsidRDefault="00DA5634">
      <w:pPr>
        <w:tabs>
          <w:tab w:val="left" w:pos="2340"/>
        </w:tabs>
        <w:ind w:left="2340" w:hanging="900"/>
        <w:jc w:val="both"/>
        <w:rPr>
          <w:rFonts w:ascii="Arial" w:hAnsi="Arial" w:cs="Arial"/>
        </w:rPr>
      </w:pPr>
    </w:p>
    <w:p w:rsidR="00DA5634" w:rsidRPr="009F5CE0" w:rsidRDefault="00DA5634" w:rsidP="00333544">
      <w:pPr>
        <w:numPr>
          <w:ilvl w:val="2"/>
          <w:numId w:val="19"/>
        </w:numPr>
        <w:tabs>
          <w:tab w:val="clear" w:pos="1800"/>
          <w:tab w:val="left" w:pos="-1800"/>
          <w:tab w:val="num" w:pos="-1620"/>
          <w:tab w:val="left" w:pos="2340"/>
        </w:tabs>
        <w:ind w:left="2340" w:hanging="900"/>
        <w:jc w:val="both"/>
        <w:rPr>
          <w:rFonts w:ascii="Arial" w:hAnsi="Arial" w:cs="Arial"/>
        </w:rPr>
      </w:pPr>
      <w:r w:rsidRPr="009F5CE0">
        <w:rPr>
          <w:rFonts w:ascii="Arial" w:hAnsi="Arial" w:cs="Arial"/>
        </w:rPr>
        <w:t>The Purchasing Agency</w:t>
      </w:r>
      <w:r w:rsidR="0009730F" w:rsidRPr="009F5CE0">
        <w:rPr>
          <w:rFonts w:ascii="Arial" w:hAnsi="Arial" w:cs="Arial"/>
        </w:rPr>
        <w:t xml:space="preserve"> and </w:t>
      </w:r>
      <w:r w:rsidR="000C571D" w:rsidRPr="009F5CE0">
        <w:rPr>
          <w:rFonts w:ascii="Arial" w:hAnsi="Arial" w:cs="Arial"/>
        </w:rPr>
        <w:t>Contractor</w:t>
      </w:r>
      <w:r w:rsidRPr="009F5CE0">
        <w:rPr>
          <w:rFonts w:ascii="Arial" w:hAnsi="Arial" w:cs="Arial"/>
        </w:rPr>
        <w:t xml:space="preserve"> will execute a Fiscal Agent Se</w:t>
      </w:r>
      <w:r w:rsidR="009E147E" w:rsidRPr="009F5CE0">
        <w:rPr>
          <w:rFonts w:ascii="Arial" w:hAnsi="Arial" w:cs="Arial"/>
        </w:rPr>
        <w:t>rvices Agreement</w:t>
      </w:r>
      <w:r w:rsidRPr="009F5CE0">
        <w:rPr>
          <w:rFonts w:ascii="Arial" w:hAnsi="Arial" w:cs="Arial"/>
        </w:rPr>
        <w:t>.</w:t>
      </w:r>
      <w:r w:rsidR="00A21A15" w:rsidRPr="009F5CE0">
        <w:rPr>
          <w:rFonts w:ascii="Arial" w:hAnsi="Arial" w:cs="Arial"/>
        </w:rPr>
        <w:t xml:space="preserve"> </w:t>
      </w:r>
      <w:r w:rsidRPr="009F5CE0">
        <w:rPr>
          <w:rFonts w:ascii="Arial" w:hAnsi="Arial" w:cs="Arial"/>
        </w:rPr>
        <w:t xml:space="preserve">The </w:t>
      </w:r>
      <w:r w:rsidR="000C571D" w:rsidRPr="009F5CE0">
        <w:rPr>
          <w:rFonts w:ascii="Arial" w:hAnsi="Arial" w:cs="Arial"/>
        </w:rPr>
        <w:t>Contractor</w:t>
      </w:r>
      <w:r w:rsidRPr="009F5CE0">
        <w:rPr>
          <w:rFonts w:ascii="Arial" w:hAnsi="Arial" w:cs="Arial"/>
        </w:rPr>
        <w:t xml:space="preserve"> shall open a Zero Balance Checking Account at a Virginia Banking Institution from a list provided by the Virginia Department of Treasury and which is mutually agreeable to the Purchasing Agency and </w:t>
      </w:r>
      <w:r w:rsidR="000C571D" w:rsidRPr="009F5CE0">
        <w:rPr>
          <w:rFonts w:ascii="Arial" w:hAnsi="Arial" w:cs="Arial"/>
        </w:rPr>
        <w:t>Contractor</w:t>
      </w:r>
      <w:r w:rsidRPr="009F5CE0">
        <w:rPr>
          <w:rFonts w:ascii="Arial" w:hAnsi="Arial" w:cs="Arial"/>
        </w:rPr>
        <w:t>.</w:t>
      </w:r>
      <w:r w:rsidR="00A21A15" w:rsidRPr="009F5CE0">
        <w:rPr>
          <w:rFonts w:ascii="Arial" w:hAnsi="Arial" w:cs="Arial"/>
        </w:rPr>
        <w:t xml:space="preserve"> </w:t>
      </w:r>
      <w:r w:rsidRPr="009F5CE0">
        <w:rPr>
          <w:rFonts w:ascii="Arial" w:hAnsi="Arial" w:cs="Arial"/>
        </w:rPr>
        <w:t xml:space="preserve">The Purchasing Agency will fund the </w:t>
      </w:r>
      <w:r w:rsidR="000C571D" w:rsidRPr="009F5CE0">
        <w:rPr>
          <w:rFonts w:ascii="Arial" w:hAnsi="Arial" w:cs="Arial"/>
        </w:rPr>
        <w:t>Contractor</w:t>
      </w:r>
      <w:r w:rsidRPr="009F5CE0">
        <w:rPr>
          <w:rFonts w:ascii="Arial" w:hAnsi="Arial" w:cs="Arial"/>
        </w:rPr>
        <w:t>’s Zero Balance Checking Account on a daily basis for the amount of checks presented for payment.</w:t>
      </w:r>
      <w:r w:rsidR="00A21A15" w:rsidRPr="009F5CE0">
        <w:rPr>
          <w:rFonts w:ascii="Arial" w:hAnsi="Arial" w:cs="Arial"/>
        </w:rPr>
        <w:t xml:space="preserve"> </w:t>
      </w:r>
      <w:r w:rsidRPr="009F5CE0">
        <w:rPr>
          <w:rFonts w:ascii="Arial" w:hAnsi="Arial" w:cs="Arial"/>
        </w:rPr>
        <w:t xml:space="preserve">The </w:t>
      </w:r>
      <w:r w:rsidR="000C571D" w:rsidRPr="009F5CE0">
        <w:rPr>
          <w:rFonts w:ascii="Arial" w:hAnsi="Arial" w:cs="Arial"/>
        </w:rPr>
        <w:t>Contractor</w:t>
      </w:r>
      <w:r w:rsidR="00A21A15" w:rsidRPr="009F5CE0">
        <w:rPr>
          <w:rFonts w:ascii="Arial" w:hAnsi="Arial" w:cs="Arial"/>
        </w:rPr>
        <w:t xml:space="preserve"> </w:t>
      </w:r>
      <w:r w:rsidRPr="009F5CE0">
        <w:rPr>
          <w:rFonts w:ascii="Arial" w:hAnsi="Arial" w:cs="Arial"/>
        </w:rPr>
        <w:t xml:space="preserve">agrees to abide by the Treasurer’s Fiscal Agent Services Agreement </w:t>
      </w:r>
      <w:r w:rsidR="00382455" w:rsidRPr="009F5CE0">
        <w:rPr>
          <w:rFonts w:ascii="Arial" w:hAnsi="Arial" w:cs="Arial"/>
        </w:rPr>
        <w:t xml:space="preserve">(sample </w:t>
      </w:r>
      <w:r w:rsidR="00AC6275" w:rsidRPr="009F5CE0">
        <w:rPr>
          <w:rFonts w:ascii="Arial" w:hAnsi="Arial" w:cs="Arial"/>
        </w:rPr>
        <w:t>attached</w:t>
      </w:r>
      <w:r w:rsidR="005C2AD6" w:rsidRPr="009F5CE0">
        <w:rPr>
          <w:rFonts w:ascii="Arial" w:hAnsi="Arial" w:cs="Arial"/>
        </w:rPr>
        <w:t>.</w:t>
      </w:r>
      <w:r w:rsidR="0009730F" w:rsidRPr="009F5CE0">
        <w:rPr>
          <w:rFonts w:ascii="Arial" w:hAnsi="Arial" w:cs="Arial"/>
        </w:rPr>
        <w:t>)</w:t>
      </w:r>
      <w:r w:rsidR="00CF73AD" w:rsidRPr="009F5CE0">
        <w:rPr>
          <w:rFonts w:ascii="Arial" w:hAnsi="Arial" w:cs="Arial"/>
        </w:rPr>
        <w:t xml:space="preserve">  The Zero Balance Checking Account shall include the Positive Pay feature.</w:t>
      </w:r>
    </w:p>
    <w:p w:rsidR="00DA5634" w:rsidRPr="009F5CE0" w:rsidRDefault="00DA5634">
      <w:pPr>
        <w:tabs>
          <w:tab w:val="left" w:pos="-1800"/>
          <w:tab w:val="num" w:pos="-1620"/>
          <w:tab w:val="left" w:pos="2340"/>
        </w:tabs>
        <w:ind w:left="2340" w:hanging="900"/>
        <w:jc w:val="both"/>
        <w:rPr>
          <w:rFonts w:ascii="Arial" w:hAnsi="Arial" w:cs="Arial"/>
        </w:rPr>
      </w:pPr>
    </w:p>
    <w:p w:rsidR="00DA5634" w:rsidRPr="009F5CE0" w:rsidRDefault="000C571D" w:rsidP="00333544">
      <w:pPr>
        <w:numPr>
          <w:ilvl w:val="2"/>
          <w:numId w:val="19"/>
        </w:numPr>
        <w:tabs>
          <w:tab w:val="clear" w:pos="1800"/>
          <w:tab w:val="left" w:pos="-1800"/>
          <w:tab w:val="num" w:pos="-1620"/>
          <w:tab w:val="left" w:pos="2340"/>
        </w:tabs>
        <w:ind w:left="2340" w:hanging="900"/>
        <w:jc w:val="both"/>
        <w:rPr>
          <w:rFonts w:ascii="Arial" w:hAnsi="Arial" w:cs="Arial"/>
        </w:rPr>
      </w:pPr>
      <w:r w:rsidRPr="009F5CE0">
        <w:rPr>
          <w:rFonts w:ascii="Arial" w:hAnsi="Arial" w:cs="Arial"/>
        </w:rPr>
        <w:t>Contractor</w:t>
      </w:r>
      <w:r w:rsidR="00A21A15" w:rsidRPr="009F5CE0">
        <w:rPr>
          <w:rFonts w:ascii="Arial" w:hAnsi="Arial" w:cs="Arial"/>
        </w:rPr>
        <w:t xml:space="preserve"> </w:t>
      </w:r>
      <w:r w:rsidR="00DA5634" w:rsidRPr="009F5CE0">
        <w:rPr>
          <w:rFonts w:ascii="Arial" w:hAnsi="Arial" w:cs="Arial"/>
        </w:rPr>
        <w:t xml:space="preserve">shall reimburse the Purchasing Agency for any payments required due to the </w:t>
      </w:r>
      <w:r w:rsidRPr="009F5CE0">
        <w:rPr>
          <w:rFonts w:ascii="Arial" w:hAnsi="Arial" w:cs="Arial"/>
        </w:rPr>
        <w:t>Contractor</w:t>
      </w:r>
      <w:r w:rsidR="00DA5634" w:rsidRPr="009F5CE0">
        <w:rPr>
          <w:rFonts w:ascii="Arial" w:hAnsi="Arial" w:cs="Arial"/>
        </w:rPr>
        <w:t xml:space="preserve">’s (1) failure to terminate benefits when the </w:t>
      </w:r>
      <w:r w:rsidRPr="009F5CE0">
        <w:rPr>
          <w:rFonts w:ascii="Arial" w:hAnsi="Arial" w:cs="Arial"/>
        </w:rPr>
        <w:t>Contractor</w:t>
      </w:r>
      <w:r w:rsidR="00A21A15" w:rsidRPr="009F5CE0">
        <w:rPr>
          <w:rFonts w:ascii="Arial" w:hAnsi="Arial" w:cs="Arial"/>
        </w:rPr>
        <w:t xml:space="preserve"> </w:t>
      </w:r>
      <w:r w:rsidR="0054037D" w:rsidRPr="009F5CE0">
        <w:rPr>
          <w:rFonts w:ascii="Arial" w:hAnsi="Arial" w:cs="Arial"/>
        </w:rPr>
        <w:t xml:space="preserve">has been </w:t>
      </w:r>
      <w:r w:rsidR="00DA5634" w:rsidRPr="009F5CE0">
        <w:rPr>
          <w:rFonts w:ascii="Arial" w:hAnsi="Arial" w:cs="Arial"/>
        </w:rPr>
        <w:t>notified</w:t>
      </w:r>
      <w:r w:rsidR="00DA5634" w:rsidRPr="009F5CE0">
        <w:rPr>
          <w:rFonts w:ascii="Arial" w:hAnsi="Arial" w:cs="Arial"/>
          <w:b/>
          <w:i/>
        </w:rPr>
        <w:t xml:space="preserve"> </w:t>
      </w:r>
      <w:r w:rsidR="00DA5634" w:rsidRPr="009F5CE0">
        <w:rPr>
          <w:rFonts w:ascii="Arial" w:hAnsi="Arial" w:cs="Arial"/>
        </w:rPr>
        <w:t xml:space="preserve">that an employee has returned to work, (2) penalties related to failure to pay benefits on open awards within timeframes established in 65.2-524, (3) due to </w:t>
      </w:r>
      <w:r w:rsidRPr="009F5CE0">
        <w:rPr>
          <w:rFonts w:ascii="Arial" w:hAnsi="Arial" w:cs="Arial"/>
        </w:rPr>
        <w:t>Contractor</w:t>
      </w:r>
      <w:r w:rsidR="009F164E" w:rsidRPr="009F5CE0">
        <w:rPr>
          <w:rFonts w:ascii="Arial" w:hAnsi="Arial" w:cs="Arial"/>
        </w:rPr>
        <w:t>’s</w:t>
      </w:r>
      <w:r w:rsidR="00DA5634" w:rsidRPr="009F5CE0">
        <w:rPr>
          <w:rFonts w:ascii="Arial" w:hAnsi="Arial" w:cs="Arial"/>
        </w:rPr>
        <w:t xml:space="preserve"> dishonesty or fraud, (4) due to any duplicate payments issued by the </w:t>
      </w:r>
      <w:r w:rsidRPr="009F5CE0">
        <w:rPr>
          <w:rFonts w:ascii="Arial" w:hAnsi="Arial" w:cs="Arial"/>
        </w:rPr>
        <w:t>Contractor</w:t>
      </w:r>
      <w:r w:rsidR="0054037D" w:rsidRPr="009F5CE0">
        <w:rPr>
          <w:rFonts w:ascii="Arial" w:hAnsi="Arial" w:cs="Arial"/>
        </w:rPr>
        <w:t xml:space="preserve">, or (5) overpayments due to </w:t>
      </w:r>
      <w:r w:rsidRPr="009F5CE0">
        <w:rPr>
          <w:rFonts w:ascii="Arial" w:hAnsi="Arial" w:cs="Arial"/>
        </w:rPr>
        <w:t>Contractor</w:t>
      </w:r>
      <w:r w:rsidR="005C2AD6" w:rsidRPr="009F5CE0">
        <w:rPr>
          <w:rFonts w:ascii="Arial" w:hAnsi="Arial" w:cs="Arial"/>
        </w:rPr>
        <w:t>’</w:t>
      </w:r>
      <w:r w:rsidR="0054037D" w:rsidRPr="009F5CE0">
        <w:rPr>
          <w:rFonts w:ascii="Arial" w:hAnsi="Arial" w:cs="Arial"/>
        </w:rPr>
        <w:t>s failure to monitor/obtain records of employees</w:t>
      </w:r>
      <w:r w:rsidR="001D2782" w:rsidRPr="009F5CE0">
        <w:rPr>
          <w:rFonts w:ascii="Arial" w:hAnsi="Arial" w:cs="Arial"/>
        </w:rPr>
        <w:t>’</w:t>
      </w:r>
      <w:r w:rsidR="0054037D" w:rsidRPr="009F5CE0">
        <w:rPr>
          <w:rFonts w:ascii="Arial" w:hAnsi="Arial" w:cs="Arial"/>
        </w:rPr>
        <w:t xml:space="preserve"> salary earned on a monthly basis when receiving tempora</w:t>
      </w:r>
      <w:r w:rsidR="005C2AD6" w:rsidRPr="009F5CE0">
        <w:rPr>
          <w:rFonts w:ascii="Arial" w:hAnsi="Arial" w:cs="Arial"/>
        </w:rPr>
        <w:t>ry partial disability benefits</w:t>
      </w:r>
      <w:r w:rsidR="00B312E2" w:rsidRPr="009F5CE0">
        <w:rPr>
          <w:rFonts w:ascii="Arial" w:hAnsi="Arial" w:cs="Arial"/>
        </w:rPr>
        <w:t xml:space="preserve"> (6) any other payments or sanctions under the Virginia Workers’ Compensation Act</w:t>
      </w:r>
      <w:r w:rsidR="005C2AD6" w:rsidRPr="009F5CE0">
        <w:rPr>
          <w:rFonts w:ascii="Arial" w:hAnsi="Arial" w:cs="Arial"/>
        </w:rPr>
        <w:t>.</w:t>
      </w:r>
    </w:p>
    <w:p w:rsidR="00DA5634" w:rsidRPr="009F5CE0" w:rsidRDefault="00DA5634">
      <w:pPr>
        <w:tabs>
          <w:tab w:val="left" w:pos="-1800"/>
          <w:tab w:val="num" w:pos="-1620"/>
          <w:tab w:val="left" w:pos="2340"/>
        </w:tabs>
        <w:ind w:left="2340" w:hanging="900"/>
        <w:jc w:val="both"/>
        <w:rPr>
          <w:rFonts w:ascii="Arial" w:hAnsi="Arial" w:cs="Arial"/>
        </w:rPr>
      </w:pPr>
    </w:p>
    <w:p w:rsidR="00DA5634" w:rsidRPr="009F5CE0" w:rsidRDefault="00DA5634" w:rsidP="00333544">
      <w:pPr>
        <w:numPr>
          <w:ilvl w:val="2"/>
          <w:numId w:val="19"/>
        </w:numPr>
        <w:tabs>
          <w:tab w:val="clear" w:pos="1800"/>
          <w:tab w:val="left" w:pos="-1800"/>
          <w:tab w:val="num" w:pos="-1620"/>
          <w:tab w:val="left" w:pos="2340"/>
          <w:tab w:val="left" w:pos="7920"/>
          <w:tab w:val="left" w:pos="10800"/>
        </w:tabs>
        <w:ind w:left="2340" w:hanging="900"/>
        <w:jc w:val="both"/>
        <w:rPr>
          <w:rFonts w:ascii="Arial" w:hAnsi="Arial" w:cs="Arial"/>
        </w:rPr>
      </w:pPr>
      <w:r w:rsidRPr="009F5CE0">
        <w:rPr>
          <w:rFonts w:ascii="Arial" w:hAnsi="Arial" w:cs="Arial"/>
        </w:rPr>
        <w:t xml:space="preserve">Bank account reconciliations, including the bank statement, are to be complete and delivered to the Purchasing Agency, </w:t>
      </w:r>
      <w:r w:rsidR="007E6B06" w:rsidRPr="009F5CE0">
        <w:rPr>
          <w:rFonts w:ascii="Arial" w:hAnsi="Arial" w:cs="Arial"/>
        </w:rPr>
        <w:t xml:space="preserve">WCS and Office of Contracts and </w:t>
      </w:r>
      <w:r w:rsidR="007E6B06" w:rsidRPr="009F5CE0">
        <w:rPr>
          <w:rFonts w:ascii="Arial" w:hAnsi="Arial" w:cs="Arial"/>
        </w:rPr>
        <w:lastRenderedPageBreak/>
        <w:t>Finance</w:t>
      </w:r>
      <w:r w:rsidRPr="009F5CE0">
        <w:rPr>
          <w:rFonts w:ascii="Arial" w:hAnsi="Arial" w:cs="Arial"/>
        </w:rPr>
        <w:t>, by the end of the subsequent month (example: April reconciliation by the end of May).</w:t>
      </w:r>
    </w:p>
    <w:p w:rsidR="00DA5634" w:rsidRPr="009F5CE0" w:rsidRDefault="00DA5634">
      <w:pPr>
        <w:tabs>
          <w:tab w:val="left" w:pos="-1800"/>
          <w:tab w:val="num" w:pos="-1620"/>
          <w:tab w:val="left" w:pos="2340"/>
        </w:tabs>
        <w:ind w:left="2340" w:hanging="900"/>
        <w:jc w:val="both"/>
        <w:rPr>
          <w:rFonts w:ascii="Arial" w:hAnsi="Arial" w:cs="Arial"/>
        </w:rPr>
      </w:pPr>
    </w:p>
    <w:p w:rsidR="00DA5634" w:rsidRPr="009F5CE0" w:rsidRDefault="00DA5634" w:rsidP="00333544">
      <w:pPr>
        <w:numPr>
          <w:ilvl w:val="2"/>
          <w:numId w:val="20"/>
        </w:numPr>
        <w:tabs>
          <w:tab w:val="clear" w:pos="1800"/>
          <w:tab w:val="left" w:pos="-1800"/>
          <w:tab w:val="num" w:pos="-1620"/>
          <w:tab w:val="left" w:pos="2340"/>
        </w:tabs>
        <w:ind w:left="2340" w:hanging="900"/>
        <w:jc w:val="both"/>
        <w:rPr>
          <w:rFonts w:ascii="Arial" w:hAnsi="Arial" w:cs="Arial"/>
        </w:rPr>
      </w:pPr>
      <w:r w:rsidRPr="009F5CE0">
        <w:rPr>
          <w:rFonts w:ascii="Arial" w:hAnsi="Arial" w:cs="Arial"/>
        </w:rPr>
        <w:t xml:space="preserve">The </w:t>
      </w:r>
      <w:r w:rsidR="000C571D" w:rsidRPr="009F5CE0">
        <w:rPr>
          <w:rFonts w:ascii="Arial" w:hAnsi="Arial" w:cs="Arial"/>
        </w:rPr>
        <w:t>Contractor</w:t>
      </w:r>
      <w:r w:rsidR="00A21A15" w:rsidRPr="009F5CE0">
        <w:rPr>
          <w:rFonts w:ascii="Arial" w:hAnsi="Arial" w:cs="Arial"/>
        </w:rPr>
        <w:t xml:space="preserve"> </w:t>
      </w:r>
      <w:r w:rsidRPr="009F5CE0">
        <w:rPr>
          <w:rFonts w:ascii="Arial" w:hAnsi="Arial" w:cs="Arial"/>
        </w:rPr>
        <w:t>shall, for each payment made, maintain for on-line access by the Purchasing Agency the check number, check date, amount of check, payee, federal employer identification number or social security number, claim number associated with the payment, and the date the check cleared the bank.</w:t>
      </w:r>
    </w:p>
    <w:p w:rsidR="00DA5634" w:rsidRPr="009F5CE0" w:rsidRDefault="00DA5634">
      <w:pPr>
        <w:tabs>
          <w:tab w:val="left" w:pos="-1800"/>
          <w:tab w:val="num" w:pos="-16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ind w:left="2340" w:hanging="900"/>
        <w:jc w:val="both"/>
        <w:rPr>
          <w:rFonts w:ascii="Arial" w:hAnsi="Arial" w:cs="Arial"/>
        </w:rPr>
      </w:pPr>
    </w:p>
    <w:p w:rsidR="00DA5634" w:rsidRPr="009F5CE0" w:rsidRDefault="00DA5634" w:rsidP="00333544">
      <w:pPr>
        <w:numPr>
          <w:ilvl w:val="2"/>
          <w:numId w:val="20"/>
        </w:numPr>
        <w:tabs>
          <w:tab w:val="clear" w:pos="1800"/>
          <w:tab w:val="left" w:pos="-1800"/>
          <w:tab w:val="num" w:pos="-1620"/>
          <w:tab w:val="left" w:pos="1"/>
          <w:tab w:val="left" w:pos="2340"/>
          <w:tab w:val="left" w:pos="3600"/>
          <w:tab w:val="left" w:pos="4320"/>
          <w:tab w:val="left" w:pos="5040"/>
          <w:tab w:val="left" w:pos="5760"/>
          <w:tab w:val="left" w:pos="6480"/>
          <w:tab w:val="left" w:pos="7200"/>
          <w:tab w:val="left" w:pos="7920"/>
          <w:tab w:val="left" w:pos="8640"/>
          <w:tab w:val="left" w:pos="9360"/>
        </w:tabs>
        <w:ind w:left="2340" w:hanging="900"/>
        <w:jc w:val="both"/>
        <w:rPr>
          <w:rFonts w:ascii="Arial" w:hAnsi="Arial" w:cs="Arial"/>
        </w:rPr>
      </w:pPr>
      <w:r w:rsidRPr="009F5CE0">
        <w:rPr>
          <w:rFonts w:ascii="Arial" w:hAnsi="Arial" w:cs="Arial"/>
        </w:rPr>
        <w:t xml:space="preserve">The Purchasing Agency and the </w:t>
      </w:r>
      <w:r w:rsidR="000C571D" w:rsidRPr="009F5CE0">
        <w:rPr>
          <w:rFonts w:ascii="Arial" w:hAnsi="Arial" w:cs="Arial"/>
        </w:rPr>
        <w:t>Contractor</w:t>
      </w:r>
      <w:r w:rsidR="00A21A15" w:rsidRPr="009F5CE0">
        <w:rPr>
          <w:rFonts w:ascii="Arial" w:hAnsi="Arial" w:cs="Arial"/>
        </w:rPr>
        <w:t xml:space="preserve"> </w:t>
      </w:r>
      <w:r w:rsidRPr="009F5CE0">
        <w:rPr>
          <w:rFonts w:ascii="Arial" w:hAnsi="Arial" w:cs="Arial"/>
        </w:rPr>
        <w:t>shall meet by June 1</w:t>
      </w:r>
      <w:r w:rsidR="00DF25D7" w:rsidRPr="009F5CE0">
        <w:rPr>
          <w:rFonts w:ascii="Arial" w:hAnsi="Arial" w:cs="Arial"/>
        </w:rPr>
        <w:t>5</w:t>
      </w:r>
      <w:r w:rsidRPr="009F5CE0">
        <w:rPr>
          <w:rFonts w:ascii="Arial" w:hAnsi="Arial" w:cs="Arial"/>
        </w:rPr>
        <w:t xml:space="preserve">, </w:t>
      </w:r>
      <w:r w:rsidR="001D2782" w:rsidRPr="009F5CE0">
        <w:rPr>
          <w:rFonts w:ascii="Arial" w:hAnsi="Arial" w:cs="Arial"/>
        </w:rPr>
        <w:t>201</w:t>
      </w:r>
      <w:r w:rsidR="003305DB" w:rsidRPr="009F5CE0">
        <w:rPr>
          <w:rFonts w:ascii="Arial" w:hAnsi="Arial" w:cs="Arial"/>
        </w:rPr>
        <w:t>8</w:t>
      </w:r>
      <w:r w:rsidR="002E5D53" w:rsidRPr="009F5CE0">
        <w:rPr>
          <w:rFonts w:ascii="Arial" w:hAnsi="Arial" w:cs="Arial"/>
        </w:rPr>
        <w:t>,</w:t>
      </w:r>
      <w:r w:rsidR="002314D9" w:rsidRPr="009F5CE0">
        <w:rPr>
          <w:rFonts w:ascii="Arial" w:hAnsi="Arial" w:cs="Arial"/>
        </w:rPr>
        <w:t xml:space="preserve"> </w:t>
      </w:r>
      <w:r w:rsidRPr="009F5CE0">
        <w:rPr>
          <w:rFonts w:ascii="Arial" w:hAnsi="Arial" w:cs="Arial"/>
        </w:rPr>
        <w:t xml:space="preserve">to develop a set of financial reports to be provided by the </w:t>
      </w:r>
      <w:r w:rsidR="000C571D" w:rsidRPr="009F5CE0">
        <w:rPr>
          <w:rFonts w:ascii="Arial" w:hAnsi="Arial" w:cs="Arial"/>
        </w:rPr>
        <w:t>Contractor</w:t>
      </w:r>
      <w:r w:rsidR="00A21A15" w:rsidRPr="009F5CE0">
        <w:rPr>
          <w:rFonts w:ascii="Arial" w:hAnsi="Arial" w:cs="Arial"/>
        </w:rPr>
        <w:t xml:space="preserve"> </w:t>
      </w:r>
      <w:r w:rsidRPr="009F5CE0">
        <w:rPr>
          <w:rFonts w:ascii="Arial" w:hAnsi="Arial" w:cs="Arial"/>
        </w:rPr>
        <w:t>and the frequency the Purchasing Agency will receive such reports.</w:t>
      </w:r>
    </w:p>
    <w:p w:rsidR="00DA5634" w:rsidRPr="009F5CE0" w:rsidRDefault="00DA5634">
      <w:pPr>
        <w:tabs>
          <w:tab w:val="left" w:pos="-1800"/>
          <w:tab w:val="num" w:pos="-16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ind w:left="2340" w:hanging="900"/>
        <w:jc w:val="both"/>
        <w:rPr>
          <w:rFonts w:ascii="Arial" w:hAnsi="Arial" w:cs="Arial"/>
        </w:rPr>
      </w:pPr>
    </w:p>
    <w:p w:rsidR="00DA5634" w:rsidRPr="009F5CE0" w:rsidRDefault="00DA5634" w:rsidP="00333544">
      <w:pPr>
        <w:numPr>
          <w:ilvl w:val="2"/>
          <w:numId w:val="20"/>
        </w:numPr>
        <w:tabs>
          <w:tab w:val="clear" w:pos="1800"/>
          <w:tab w:val="left" w:pos="-1800"/>
          <w:tab w:val="left" w:pos="-1620"/>
          <w:tab w:val="left" w:pos="1"/>
          <w:tab w:val="left" w:pos="2340"/>
          <w:tab w:val="left" w:pos="3600"/>
          <w:tab w:val="left" w:pos="4320"/>
          <w:tab w:val="left" w:pos="5040"/>
          <w:tab w:val="left" w:pos="5760"/>
          <w:tab w:val="left" w:pos="6480"/>
          <w:tab w:val="left" w:pos="7200"/>
          <w:tab w:val="left" w:pos="7920"/>
          <w:tab w:val="left" w:pos="8640"/>
          <w:tab w:val="left" w:pos="9360"/>
        </w:tabs>
        <w:ind w:left="2340" w:hanging="900"/>
        <w:jc w:val="both"/>
        <w:rPr>
          <w:rFonts w:ascii="Arial" w:hAnsi="Arial" w:cs="Arial"/>
        </w:rPr>
      </w:pPr>
      <w:r w:rsidRPr="009F5CE0">
        <w:rPr>
          <w:rFonts w:ascii="Arial" w:hAnsi="Arial" w:cs="Arial"/>
        </w:rPr>
        <w:t>Any check issued to a</w:t>
      </w:r>
      <w:r w:rsidR="002314D9" w:rsidRPr="009F5CE0">
        <w:rPr>
          <w:rFonts w:ascii="Arial" w:hAnsi="Arial" w:cs="Arial"/>
        </w:rPr>
        <w:t>n</w:t>
      </w:r>
      <w:r w:rsidRPr="009F5CE0">
        <w:rPr>
          <w:rFonts w:ascii="Arial" w:hAnsi="Arial" w:cs="Arial"/>
        </w:rPr>
        <w:t xml:space="preserve"> injured worker shall have an informational stub section that will include check number, check date, check amount, payee, </w:t>
      </w:r>
      <w:proofErr w:type="gramStart"/>
      <w:r w:rsidRPr="009F5CE0">
        <w:rPr>
          <w:rFonts w:ascii="Arial" w:hAnsi="Arial" w:cs="Arial"/>
        </w:rPr>
        <w:t>claim</w:t>
      </w:r>
      <w:proofErr w:type="gramEnd"/>
      <w:r w:rsidRPr="009F5CE0">
        <w:rPr>
          <w:rFonts w:ascii="Arial" w:hAnsi="Arial" w:cs="Arial"/>
        </w:rPr>
        <w:t xml:space="preserve"> number, date of service and name and telephone number of the benefit coordinator.</w:t>
      </w:r>
      <w:r w:rsidR="003305DB" w:rsidRPr="009F5CE0">
        <w:rPr>
          <w:rFonts w:ascii="Arial" w:hAnsi="Arial" w:cs="Arial"/>
        </w:rPr>
        <w:t xml:space="preserve"> Checks issued to the agency will identify all dates </w:t>
      </w:r>
      <w:proofErr w:type="gramStart"/>
      <w:r w:rsidR="003305DB" w:rsidRPr="009F5CE0">
        <w:rPr>
          <w:rFonts w:ascii="Arial" w:hAnsi="Arial" w:cs="Arial"/>
        </w:rPr>
        <w:t xml:space="preserve">and rates being reimbursed to the agency for the </w:t>
      </w:r>
      <w:r w:rsidR="00DF25D7" w:rsidRPr="009F5CE0">
        <w:rPr>
          <w:rFonts w:ascii="Arial" w:hAnsi="Arial" w:cs="Arial"/>
        </w:rPr>
        <w:t>injured worker</w:t>
      </w:r>
      <w:r w:rsidR="003305DB" w:rsidRPr="009F5CE0">
        <w:rPr>
          <w:rFonts w:ascii="Arial" w:hAnsi="Arial" w:cs="Arial"/>
        </w:rPr>
        <w:t>’s</w:t>
      </w:r>
      <w:proofErr w:type="gramEnd"/>
      <w:r w:rsidR="003305DB" w:rsidRPr="009F5CE0">
        <w:rPr>
          <w:rFonts w:ascii="Arial" w:hAnsi="Arial" w:cs="Arial"/>
        </w:rPr>
        <w:t xml:space="preserve"> lost time.</w:t>
      </w:r>
    </w:p>
    <w:p w:rsidR="00DA5634" w:rsidRPr="009F5CE0" w:rsidRDefault="00DA5634">
      <w:pPr>
        <w:tabs>
          <w:tab w:val="left" w:pos="-1800"/>
          <w:tab w:val="num" w:pos="-16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ind w:left="2340" w:hanging="900"/>
        <w:jc w:val="both"/>
        <w:rPr>
          <w:rFonts w:ascii="Arial" w:hAnsi="Arial" w:cs="Arial"/>
        </w:rPr>
      </w:pPr>
    </w:p>
    <w:p w:rsidR="00DA5634" w:rsidRPr="009F5CE0" w:rsidRDefault="00DA5634" w:rsidP="00333544">
      <w:pPr>
        <w:numPr>
          <w:ilvl w:val="2"/>
          <w:numId w:val="20"/>
        </w:numPr>
        <w:tabs>
          <w:tab w:val="clear" w:pos="1800"/>
          <w:tab w:val="left" w:pos="-1800"/>
          <w:tab w:val="num" w:pos="-1620"/>
          <w:tab w:val="left" w:pos="1"/>
          <w:tab w:val="left" w:pos="2340"/>
          <w:tab w:val="left" w:pos="3600"/>
          <w:tab w:val="left" w:pos="4320"/>
          <w:tab w:val="left" w:pos="5040"/>
          <w:tab w:val="left" w:pos="5760"/>
          <w:tab w:val="left" w:pos="6480"/>
          <w:tab w:val="left" w:pos="7200"/>
          <w:tab w:val="left" w:pos="7920"/>
          <w:tab w:val="left" w:pos="8640"/>
          <w:tab w:val="left" w:pos="9360"/>
        </w:tabs>
        <w:ind w:left="2340" w:hanging="900"/>
        <w:jc w:val="both"/>
        <w:rPr>
          <w:rFonts w:ascii="Arial" w:hAnsi="Arial" w:cs="Arial"/>
        </w:rPr>
      </w:pPr>
      <w:r w:rsidRPr="009F5CE0">
        <w:rPr>
          <w:rFonts w:ascii="Arial" w:hAnsi="Arial" w:cs="Arial"/>
        </w:rPr>
        <w:t xml:space="preserve">The Purchasing Agency shall conduct with the </w:t>
      </w:r>
      <w:r w:rsidR="000C571D" w:rsidRPr="009F5CE0">
        <w:rPr>
          <w:rFonts w:ascii="Arial" w:hAnsi="Arial" w:cs="Arial"/>
        </w:rPr>
        <w:t>Contractor</w:t>
      </w:r>
      <w:r w:rsidR="009F164E" w:rsidRPr="009F5CE0">
        <w:rPr>
          <w:rFonts w:ascii="Arial" w:hAnsi="Arial" w:cs="Arial"/>
        </w:rPr>
        <w:t>’s</w:t>
      </w:r>
      <w:r w:rsidRPr="009F5CE0">
        <w:rPr>
          <w:rFonts w:ascii="Arial" w:hAnsi="Arial" w:cs="Arial"/>
        </w:rPr>
        <w:t xml:space="preserve"> assistance a </w:t>
      </w:r>
      <w:r w:rsidR="001D2782" w:rsidRPr="009F5CE0">
        <w:rPr>
          <w:rFonts w:ascii="Arial" w:hAnsi="Arial" w:cs="Arial"/>
        </w:rPr>
        <w:t>SOC 1</w:t>
      </w:r>
      <w:r w:rsidRPr="009F5CE0">
        <w:rPr>
          <w:rFonts w:ascii="Arial" w:hAnsi="Arial" w:cs="Arial"/>
        </w:rPr>
        <w:t xml:space="preserve"> annual audit report on controls placed in operation and tests of operating effectiveness specific to the services provided to the </w:t>
      </w:r>
      <w:r w:rsidR="00340C0F" w:rsidRPr="009F5CE0">
        <w:rPr>
          <w:rFonts w:ascii="Arial" w:hAnsi="Arial" w:cs="Arial"/>
        </w:rPr>
        <w:t>Purchasing Agency</w:t>
      </w:r>
      <w:r w:rsidRPr="009F5CE0">
        <w:rPr>
          <w:rFonts w:ascii="Arial" w:hAnsi="Arial" w:cs="Arial"/>
        </w:rPr>
        <w:t>.</w:t>
      </w:r>
      <w:r w:rsidR="00A21A15" w:rsidRPr="009F5CE0">
        <w:rPr>
          <w:rFonts w:ascii="Arial" w:hAnsi="Arial" w:cs="Arial"/>
        </w:rPr>
        <w:t xml:space="preserve"> </w:t>
      </w:r>
      <w:r w:rsidRPr="009F5CE0">
        <w:rPr>
          <w:rFonts w:ascii="Arial" w:hAnsi="Arial" w:cs="Arial"/>
        </w:rPr>
        <w:t>This report shall be prepared by an independent certified public accountant at the expense of the Purchasing Agency.</w:t>
      </w:r>
    </w:p>
    <w:p w:rsidR="00DA5634" w:rsidRPr="009F5CE0" w:rsidRDefault="00DA5634">
      <w:pPr>
        <w:tabs>
          <w:tab w:val="left" w:pos="-1800"/>
          <w:tab w:val="num" w:pos="-1620"/>
          <w:tab w:val="left" w:pos="1"/>
          <w:tab w:val="left" w:pos="72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ind w:left="2340" w:hanging="900"/>
        <w:rPr>
          <w:rFonts w:ascii="Arial" w:hAnsi="Arial" w:cs="Arial"/>
        </w:rPr>
      </w:pPr>
    </w:p>
    <w:p w:rsidR="00DA5634" w:rsidRPr="009F5CE0" w:rsidRDefault="00DA5634" w:rsidP="009D47D3">
      <w:pPr>
        <w:numPr>
          <w:ilvl w:val="2"/>
          <w:numId w:val="20"/>
        </w:numPr>
        <w:tabs>
          <w:tab w:val="clear" w:pos="1800"/>
          <w:tab w:val="left" w:pos="-1800"/>
          <w:tab w:val="num" w:pos="-1620"/>
          <w:tab w:val="left" w:pos="1"/>
          <w:tab w:val="left" w:pos="2340"/>
          <w:tab w:val="left" w:pos="3600"/>
          <w:tab w:val="left" w:pos="4320"/>
          <w:tab w:val="left" w:pos="5040"/>
          <w:tab w:val="left" w:pos="5760"/>
          <w:tab w:val="left" w:pos="6480"/>
          <w:tab w:val="left" w:pos="7200"/>
          <w:tab w:val="left" w:pos="7920"/>
          <w:tab w:val="left" w:pos="8640"/>
          <w:tab w:val="left" w:pos="9360"/>
        </w:tabs>
        <w:ind w:left="2340" w:hanging="900"/>
        <w:jc w:val="both"/>
        <w:rPr>
          <w:rFonts w:ascii="Arial" w:hAnsi="Arial" w:cs="Arial"/>
        </w:rPr>
      </w:pPr>
      <w:r w:rsidRPr="009F5CE0">
        <w:rPr>
          <w:rFonts w:ascii="Arial" w:hAnsi="Arial" w:cs="Arial"/>
        </w:rPr>
        <w:t xml:space="preserve">The Purchasing Agency and its representatives, including the Auditor of Public Accounts and his designees, shall have full access to and the right to examine the accounts and records of the program and work papers of the </w:t>
      </w:r>
      <w:r w:rsidR="000C571D" w:rsidRPr="009F5CE0">
        <w:rPr>
          <w:rFonts w:ascii="Arial" w:hAnsi="Arial" w:cs="Arial"/>
        </w:rPr>
        <w:t>Contractor</w:t>
      </w:r>
      <w:r w:rsidRPr="009F5CE0">
        <w:rPr>
          <w:rFonts w:ascii="Arial" w:hAnsi="Arial" w:cs="Arial"/>
        </w:rPr>
        <w:t xml:space="preserve">’s </w:t>
      </w:r>
      <w:r w:rsidR="009D47D3" w:rsidRPr="009F5CE0">
        <w:rPr>
          <w:rFonts w:ascii="Arial" w:hAnsi="Arial" w:cs="Arial"/>
        </w:rPr>
        <w:t>a</w:t>
      </w:r>
      <w:r w:rsidRPr="009F5CE0">
        <w:rPr>
          <w:rFonts w:ascii="Arial" w:hAnsi="Arial" w:cs="Arial"/>
        </w:rPr>
        <w:t>ccountants and auditors.</w:t>
      </w:r>
    </w:p>
    <w:p w:rsidR="00DA5634" w:rsidRPr="009F5CE0" w:rsidRDefault="00DA5634">
      <w:pPr>
        <w:tabs>
          <w:tab w:val="left" w:pos="-1800"/>
          <w:tab w:val="num" w:pos="-16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DA5634" w:rsidRPr="009F5CE0" w:rsidRDefault="00DA5634" w:rsidP="0047254F">
      <w:pPr>
        <w:pStyle w:val="letterindent"/>
        <w:numPr>
          <w:ilvl w:val="1"/>
          <w:numId w:val="20"/>
        </w:numPr>
        <w:tabs>
          <w:tab w:val="clear" w:pos="1260"/>
          <w:tab w:val="num" w:pos="1440"/>
        </w:tabs>
        <w:spacing w:after="240"/>
        <w:ind w:left="1440"/>
        <w:jc w:val="both"/>
        <w:outlineLvl w:val="1"/>
        <w:rPr>
          <w:rFonts w:ascii="Arial" w:hAnsi="Arial" w:cs="Arial"/>
        </w:rPr>
      </w:pPr>
      <w:bookmarkStart w:id="6" w:name="_Toc175635800"/>
      <w:bookmarkStart w:id="7" w:name="_Toc175636187"/>
      <w:r w:rsidRPr="009F5CE0">
        <w:rPr>
          <w:rFonts w:ascii="Arial" w:hAnsi="Arial" w:cs="Arial"/>
          <w:u w:val="single"/>
        </w:rPr>
        <w:t>Ownership of Post Office Box</w:t>
      </w:r>
      <w:r w:rsidRPr="009F5CE0">
        <w:rPr>
          <w:rFonts w:ascii="Arial" w:hAnsi="Arial" w:cs="Arial"/>
        </w:rPr>
        <w:t>:</w:t>
      </w:r>
      <w:r w:rsidR="00A21A15" w:rsidRPr="009F5CE0">
        <w:rPr>
          <w:rFonts w:ascii="Arial" w:hAnsi="Arial" w:cs="Arial"/>
        </w:rPr>
        <w:t xml:space="preserve"> </w:t>
      </w:r>
      <w:r w:rsidRPr="009F5CE0">
        <w:rPr>
          <w:rFonts w:ascii="Arial" w:hAnsi="Arial" w:cs="Arial"/>
        </w:rPr>
        <w:t xml:space="preserve">During the Contract performance period, the Purchasing Agency shall transfer ownership of P.O. Box 1140 to the </w:t>
      </w:r>
      <w:r w:rsidR="000C571D" w:rsidRPr="009F5CE0">
        <w:rPr>
          <w:rFonts w:ascii="Arial" w:hAnsi="Arial" w:cs="Arial"/>
        </w:rPr>
        <w:t>Contractor</w:t>
      </w:r>
      <w:r w:rsidR="00A21A15" w:rsidRPr="009F5CE0">
        <w:rPr>
          <w:rFonts w:ascii="Arial" w:hAnsi="Arial" w:cs="Arial"/>
        </w:rPr>
        <w:t xml:space="preserve"> </w:t>
      </w:r>
      <w:r w:rsidRPr="009F5CE0">
        <w:rPr>
          <w:rFonts w:ascii="Arial" w:hAnsi="Arial" w:cs="Arial"/>
        </w:rPr>
        <w:t>(</w:t>
      </w:r>
      <w:r w:rsidR="000C571D" w:rsidRPr="009F5CE0">
        <w:rPr>
          <w:rFonts w:ascii="Arial" w:hAnsi="Arial" w:cs="Arial"/>
        </w:rPr>
        <w:t>Contractor</w:t>
      </w:r>
      <w:r w:rsidR="00A21A15" w:rsidRPr="009F5CE0">
        <w:rPr>
          <w:rFonts w:ascii="Arial" w:hAnsi="Arial" w:cs="Arial"/>
        </w:rPr>
        <w:t xml:space="preserve"> </w:t>
      </w:r>
      <w:r w:rsidRPr="009F5CE0">
        <w:rPr>
          <w:rFonts w:ascii="Arial" w:hAnsi="Arial" w:cs="Arial"/>
        </w:rPr>
        <w:t>to incur all costs of ownership).</w:t>
      </w:r>
      <w:r w:rsidR="00A21A15" w:rsidRPr="009F5CE0">
        <w:rPr>
          <w:rFonts w:ascii="Arial" w:hAnsi="Arial" w:cs="Arial"/>
        </w:rPr>
        <w:t xml:space="preserve"> </w:t>
      </w:r>
      <w:r w:rsidRPr="009F5CE0">
        <w:rPr>
          <w:rFonts w:ascii="Arial" w:hAnsi="Arial" w:cs="Arial"/>
        </w:rPr>
        <w:t xml:space="preserve">The </w:t>
      </w:r>
      <w:r w:rsidR="000C571D" w:rsidRPr="009F5CE0">
        <w:rPr>
          <w:rFonts w:ascii="Arial" w:hAnsi="Arial" w:cs="Arial"/>
        </w:rPr>
        <w:t>Contractor</w:t>
      </w:r>
      <w:r w:rsidR="00A21A15" w:rsidRPr="009F5CE0">
        <w:rPr>
          <w:rFonts w:ascii="Arial" w:hAnsi="Arial" w:cs="Arial"/>
        </w:rPr>
        <w:t xml:space="preserve"> </w:t>
      </w:r>
      <w:r w:rsidRPr="009F5CE0">
        <w:rPr>
          <w:rFonts w:ascii="Arial" w:hAnsi="Arial" w:cs="Arial"/>
        </w:rPr>
        <w:t>shall be responsible for providing the Purchasing Agency with mail which has been misdirected to the box.</w:t>
      </w:r>
      <w:bookmarkEnd w:id="6"/>
      <w:bookmarkEnd w:id="7"/>
    </w:p>
    <w:p w:rsidR="00DA5634" w:rsidRPr="009F5CE0" w:rsidRDefault="00DA5634" w:rsidP="0047254F">
      <w:pPr>
        <w:numPr>
          <w:ilvl w:val="1"/>
          <w:numId w:val="20"/>
        </w:numPr>
        <w:tabs>
          <w:tab w:val="clear" w:pos="1260"/>
          <w:tab w:val="num" w:pos="-1620"/>
          <w:tab w:val="left" w:pos="1"/>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1"/>
        <w:rPr>
          <w:rFonts w:ascii="Arial" w:hAnsi="Arial" w:cs="Arial"/>
        </w:rPr>
      </w:pPr>
      <w:bookmarkStart w:id="8" w:name="_Toc175635801"/>
      <w:bookmarkStart w:id="9" w:name="_Toc175636188"/>
      <w:r w:rsidRPr="009F5CE0">
        <w:rPr>
          <w:rFonts w:ascii="Arial" w:hAnsi="Arial" w:cs="Arial"/>
          <w:u w:val="single"/>
        </w:rPr>
        <w:t>Payroll Audit</w:t>
      </w:r>
      <w:r w:rsidRPr="009F5CE0">
        <w:rPr>
          <w:rFonts w:ascii="Arial" w:hAnsi="Arial" w:cs="Arial"/>
        </w:rPr>
        <w:t xml:space="preserve">: The </w:t>
      </w:r>
      <w:r w:rsidR="000C571D" w:rsidRPr="009F5CE0">
        <w:rPr>
          <w:rFonts w:ascii="Arial" w:hAnsi="Arial" w:cs="Arial"/>
        </w:rPr>
        <w:t>Contractor</w:t>
      </w:r>
      <w:r w:rsidRPr="009F5CE0">
        <w:rPr>
          <w:rFonts w:ascii="Arial" w:hAnsi="Arial" w:cs="Arial"/>
        </w:rPr>
        <w:t xml:space="preserve"> shall provide the Purchasing Agency with any requested payroll audit on an as needed </w:t>
      </w:r>
      <w:r w:rsidR="007E6B06" w:rsidRPr="009F5CE0">
        <w:rPr>
          <w:rFonts w:ascii="Arial" w:hAnsi="Arial" w:cs="Arial"/>
        </w:rPr>
        <w:t xml:space="preserve">basis </w:t>
      </w:r>
      <w:r w:rsidRPr="009F5CE0">
        <w:rPr>
          <w:rFonts w:ascii="Arial" w:hAnsi="Arial" w:cs="Arial"/>
        </w:rPr>
        <w:t>subject to an agreed upon fee per project.</w:t>
      </w:r>
      <w:r w:rsidR="00A21A15" w:rsidRPr="009F5CE0">
        <w:rPr>
          <w:rFonts w:ascii="Arial" w:hAnsi="Arial" w:cs="Arial"/>
        </w:rPr>
        <w:t xml:space="preserve"> </w:t>
      </w:r>
      <w:r w:rsidRPr="009F5CE0">
        <w:rPr>
          <w:rFonts w:ascii="Arial" w:hAnsi="Arial" w:cs="Arial"/>
        </w:rPr>
        <w:t xml:space="preserve">The </w:t>
      </w:r>
      <w:r w:rsidR="000C571D" w:rsidRPr="009F5CE0">
        <w:rPr>
          <w:rFonts w:ascii="Arial" w:hAnsi="Arial" w:cs="Arial"/>
        </w:rPr>
        <w:t>Contractor</w:t>
      </w:r>
      <w:r w:rsidR="00A21A15" w:rsidRPr="009F5CE0">
        <w:rPr>
          <w:rFonts w:ascii="Arial" w:hAnsi="Arial" w:cs="Arial"/>
        </w:rPr>
        <w:t xml:space="preserve"> </w:t>
      </w:r>
      <w:r w:rsidRPr="009F5CE0">
        <w:rPr>
          <w:rFonts w:ascii="Arial" w:hAnsi="Arial" w:cs="Arial"/>
        </w:rPr>
        <w:t>shall provide services at an hourly rate with a maximum agreed cost per project.</w:t>
      </w:r>
      <w:bookmarkEnd w:id="8"/>
      <w:bookmarkEnd w:id="9"/>
    </w:p>
    <w:p w:rsidR="00DA5634" w:rsidRPr="009F5CE0" w:rsidRDefault="00DA5634" w:rsidP="005C2AD6">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A5634" w:rsidRPr="009F5CE0" w:rsidRDefault="00DA5634" w:rsidP="003305DB">
      <w:pPr>
        <w:numPr>
          <w:ilvl w:val="1"/>
          <w:numId w:val="20"/>
        </w:numPr>
        <w:tabs>
          <w:tab w:val="clear" w:pos="1260"/>
          <w:tab w:val="left" w:pos="18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00"/>
        <w:jc w:val="both"/>
        <w:rPr>
          <w:rFonts w:ascii="Arial" w:hAnsi="Arial" w:cs="Arial"/>
        </w:rPr>
      </w:pPr>
      <w:r w:rsidRPr="009F5CE0">
        <w:rPr>
          <w:rFonts w:ascii="Arial" w:hAnsi="Arial" w:cs="Arial"/>
          <w:u w:val="single"/>
        </w:rPr>
        <w:t>Prescription Drug, Supplies, and Medical Equipment</w:t>
      </w:r>
      <w:r w:rsidRPr="009F5CE0">
        <w:rPr>
          <w:rFonts w:ascii="Arial" w:hAnsi="Arial" w:cs="Arial"/>
        </w:rPr>
        <w:t>:</w:t>
      </w:r>
      <w:r w:rsidR="00A21A15" w:rsidRPr="009F5CE0">
        <w:rPr>
          <w:rFonts w:ascii="Arial" w:hAnsi="Arial" w:cs="Arial"/>
        </w:rPr>
        <w:t xml:space="preserve"> </w:t>
      </w:r>
      <w:r w:rsidR="0071395A" w:rsidRPr="009F5CE0">
        <w:rPr>
          <w:rFonts w:ascii="Arial" w:hAnsi="Arial" w:cs="Arial"/>
        </w:rPr>
        <w:t>T</w:t>
      </w:r>
      <w:r w:rsidRPr="009F5CE0">
        <w:rPr>
          <w:rFonts w:ascii="Arial" w:hAnsi="Arial" w:cs="Arial"/>
        </w:rPr>
        <w:t xml:space="preserve">he </w:t>
      </w:r>
      <w:r w:rsidR="000C571D" w:rsidRPr="009F5CE0">
        <w:rPr>
          <w:rFonts w:ascii="Arial" w:hAnsi="Arial" w:cs="Arial"/>
        </w:rPr>
        <w:t>Contractor</w:t>
      </w:r>
      <w:r w:rsidR="00A21A15" w:rsidRPr="009F5CE0">
        <w:rPr>
          <w:rFonts w:ascii="Arial" w:hAnsi="Arial" w:cs="Arial"/>
        </w:rPr>
        <w:t xml:space="preserve"> </w:t>
      </w:r>
      <w:r w:rsidRPr="009F5CE0">
        <w:rPr>
          <w:rFonts w:ascii="Arial" w:hAnsi="Arial" w:cs="Arial"/>
        </w:rPr>
        <w:t xml:space="preserve">shall provide an easy to use </w:t>
      </w:r>
      <w:r w:rsidR="00BE1CD0" w:rsidRPr="009F5CE0">
        <w:rPr>
          <w:rFonts w:ascii="Arial" w:hAnsi="Arial" w:cs="Arial"/>
        </w:rPr>
        <w:t xml:space="preserve">discount </w:t>
      </w:r>
      <w:r w:rsidRPr="009F5CE0">
        <w:rPr>
          <w:rFonts w:ascii="Arial" w:hAnsi="Arial" w:cs="Arial"/>
        </w:rPr>
        <w:t xml:space="preserve">prescription drug program which shall include dispensing medication for </w:t>
      </w:r>
      <w:r w:rsidR="00FC6D96" w:rsidRPr="009F5CE0">
        <w:rPr>
          <w:rFonts w:ascii="Arial" w:hAnsi="Arial" w:cs="Arial"/>
        </w:rPr>
        <w:t>a 30-day period pre</w:t>
      </w:r>
      <w:r w:rsidR="005253F6">
        <w:rPr>
          <w:rFonts w:ascii="Arial" w:hAnsi="Arial" w:cs="Arial"/>
        </w:rPr>
        <w:t xml:space="preserve"> </w:t>
      </w:r>
      <w:r w:rsidR="00FC6D96" w:rsidRPr="009F5CE0">
        <w:rPr>
          <w:rFonts w:ascii="Arial" w:hAnsi="Arial" w:cs="Arial"/>
        </w:rPr>
        <w:t>claim approval (First Fill) on specific categories of claims to be agreed upon.</w:t>
      </w:r>
      <w:r w:rsidR="00A21A15" w:rsidRPr="009F5CE0">
        <w:rPr>
          <w:rFonts w:ascii="Arial" w:hAnsi="Arial" w:cs="Arial"/>
        </w:rPr>
        <w:t xml:space="preserve"> </w:t>
      </w:r>
      <w:r w:rsidRPr="009F5CE0">
        <w:rPr>
          <w:rFonts w:ascii="Arial" w:hAnsi="Arial" w:cs="Arial"/>
        </w:rPr>
        <w:t xml:space="preserve">It is understood that the utilization of the pharmacy network by employees is optional and that the </w:t>
      </w:r>
      <w:r w:rsidR="000C571D" w:rsidRPr="009F5CE0">
        <w:rPr>
          <w:rFonts w:ascii="Arial" w:hAnsi="Arial" w:cs="Arial"/>
        </w:rPr>
        <w:t>Contractor</w:t>
      </w:r>
      <w:r w:rsidR="00A21A15" w:rsidRPr="009F5CE0">
        <w:rPr>
          <w:rFonts w:ascii="Arial" w:hAnsi="Arial" w:cs="Arial"/>
        </w:rPr>
        <w:t xml:space="preserve"> </w:t>
      </w:r>
      <w:r w:rsidRPr="009F5CE0">
        <w:rPr>
          <w:rFonts w:ascii="Arial" w:hAnsi="Arial" w:cs="Arial"/>
        </w:rPr>
        <w:t>shall diligently and aggressively strive to reduce the cost of durable medical supplies and equipment whenever possible.</w:t>
      </w:r>
      <w:r w:rsidR="007A7D74" w:rsidRPr="009F5CE0">
        <w:rPr>
          <w:rFonts w:ascii="Arial" w:hAnsi="Arial" w:cs="Arial"/>
        </w:rPr>
        <w:t xml:space="preserve"> </w:t>
      </w:r>
      <w:r w:rsidR="003305DB" w:rsidRPr="009F5CE0">
        <w:rPr>
          <w:rFonts w:ascii="Arial" w:hAnsi="Arial" w:cs="Arial"/>
        </w:rPr>
        <w:t xml:space="preserve"> An electronic interface within the claim system is expected </w:t>
      </w:r>
      <w:r w:rsidR="00CF17B8" w:rsidRPr="009F5CE0">
        <w:rPr>
          <w:rFonts w:ascii="Arial" w:hAnsi="Arial" w:cs="Arial"/>
        </w:rPr>
        <w:t>to note the approved physician and prescriptions so that billing and prescription approval can be handled electronically.</w:t>
      </w:r>
    </w:p>
    <w:p w:rsidR="003924C8" w:rsidRPr="009F5CE0" w:rsidRDefault="003924C8" w:rsidP="003924C8">
      <w:p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p>
    <w:p w:rsidR="00DA5634" w:rsidRPr="009F5CE0" w:rsidRDefault="00BE1CD0" w:rsidP="00333544">
      <w:pPr>
        <w:pStyle w:val="letterindent"/>
        <w:numPr>
          <w:ilvl w:val="1"/>
          <w:numId w:val="20"/>
        </w:numPr>
        <w:tabs>
          <w:tab w:val="clear" w:pos="1260"/>
          <w:tab w:val="left" w:pos="180"/>
          <w:tab w:val="num" w:pos="1440"/>
        </w:tabs>
        <w:spacing w:after="240"/>
        <w:ind w:left="1440" w:hanging="900"/>
        <w:jc w:val="both"/>
        <w:rPr>
          <w:rFonts w:ascii="Arial" w:hAnsi="Arial" w:cs="Arial"/>
        </w:rPr>
      </w:pPr>
      <w:r w:rsidRPr="009F5CE0">
        <w:rPr>
          <w:rFonts w:ascii="Arial" w:hAnsi="Arial" w:cs="Arial"/>
          <w:u w:val="single"/>
        </w:rPr>
        <w:t>Return to Work</w:t>
      </w:r>
      <w:r w:rsidR="00DA5634" w:rsidRPr="009F5CE0">
        <w:rPr>
          <w:rFonts w:ascii="Arial" w:hAnsi="Arial" w:cs="Arial"/>
          <w:u w:val="single"/>
        </w:rPr>
        <w:t xml:space="preserve"> Review</w:t>
      </w:r>
      <w:r w:rsidR="00DA5634" w:rsidRPr="009F5CE0">
        <w:rPr>
          <w:rFonts w:ascii="Arial" w:hAnsi="Arial" w:cs="Arial"/>
        </w:rPr>
        <w:t xml:space="preserve">: </w:t>
      </w:r>
      <w:r w:rsidRPr="009F5CE0">
        <w:rPr>
          <w:rFonts w:ascii="Arial" w:hAnsi="Arial" w:cs="Arial"/>
        </w:rPr>
        <w:t xml:space="preserve">The </w:t>
      </w:r>
      <w:r w:rsidR="000C571D" w:rsidRPr="009F5CE0">
        <w:rPr>
          <w:rFonts w:ascii="Arial" w:hAnsi="Arial" w:cs="Arial"/>
        </w:rPr>
        <w:t>Contractor</w:t>
      </w:r>
      <w:r w:rsidR="00A21A15" w:rsidRPr="009F5CE0">
        <w:rPr>
          <w:rFonts w:ascii="Arial" w:hAnsi="Arial" w:cs="Arial"/>
        </w:rPr>
        <w:t xml:space="preserve"> </w:t>
      </w:r>
      <w:r w:rsidRPr="009F5CE0">
        <w:rPr>
          <w:rFonts w:ascii="Arial" w:hAnsi="Arial" w:cs="Arial"/>
        </w:rPr>
        <w:t>shall assure that all cases are continually reviewed aggressively for return to work in either a full or modified duty capacity as quickly as possible.</w:t>
      </w:r>
      <w:r w:rsidR="00A21A15" w:rsidRPr="009F5CE0">
        <w:rPr>
          <w:rFonts w:ascii="Arial" w:hAnsi="Arial" w:cs="Arial"/>
        </w:rPr>
        <w:t xml:space="preserve"> </w:t>
      </w:r>
      <w:r w:rsidRPr="009F5CE0">
        <w:rPr>
          <w:rFonts w:ascii="Arial" w:hAnsi="Arial" w:cs="Arial"/>
        </w:rPr>
        <w:t xml:space="preserve">Field consultants shall be assigned </w:t>
      </w:r>
      <w:r w:rsidR="00167466" w:rsidRPr="009F5CE0">
        <w:rPr>
          <w:rFonts w:ascii="Arial" w:hAnsi="Arial" w:cs="Arial"/>
        </w:rPr>
        <w:t xml:space="preserve">to all claims where the employee is </w:t>
      </w:r>
      <w:r w:rsidR="00353C90" w:rsidRPr="009F5CE0">
        <w:rPr>
          <w:rFonts w:ascii="Arial" w:hAnsi="Arial" w:cs="Arial"/>
        </w:rPr>
        <w:t xml:space="preserve">out of work as soon as three point contacts have been made but no later than </w:t>
      </w:r>
      <w:r w:rsidR="00167466" w:rsidRPr="009F5CE0">
        <w:rPr>
          <w:rFonts w:ascii="Arial" w:hAnsi="Arial" w:cs="Arial"/>
        </w:rPr>
        <w:t>72 hours of claim receipt</w:t>
      </w:r>
      <w:r w:rsidRPr="009F5CE0">
        <w:rPr>
          <w:rFonts w:ascii="Arial" w:hAnsi="Arial" w:cs="Arial"/>
        </w:rPr>
        <w:t xml:space="preserve"> to assure that return to work occurs as soon as possible.</w:t>
      </w:r>
      <w:r w:rsidR="003924C8" w:rsidRPr="009F5CE0">
        <w:rPr>
          <w:rFonts w:ascii="Arial" w:hAnsi="Arial" w:cs="Arial"/>
        </w:rPr>
        <w:t xml:space="preserve"> </w:t>
      </w:r>
      <w:r w:rsidR="00CF17B8" w:rsidRPr="009F5CE0">
        <w:rPr>
          <w:rFonts w:ascii="Arial" w:hAnsi="Arial" w:cs="Arial"/>
        </w:rPr>
        <w:t>Telephonic nurse assigned to IW who remains out on TPD more than 30 days.</w:t>
      </w:r>
      <w:r w:rsidRPr="009F5CE0">
        <w:rPr>
          <w:rFonts w:ascii="Arial" w:hAnsi="Arial" w:cs="Arial"/>
        </w:rPr>
        <w:t xml:space="preserve"> </w:t>
      </w:r>
    </w:p>
    <w:p w:rsidR="00DA5634" w:rsidRPr="009F5CE0" w:rsidRDefault="00DA5634" w:rsidP="00333544">
      <w:pPr>
        <w:pStyle w:val="letterindent"/>
        <w:keepNext/>
        <w:numPr>
          <w:ilvl w:val="1"/>
          <w:numId w:val="20"/>
        </w:numPr>
        <w:tabs>
          <w:tab w:val="clear" w:pos="1260"/>
          <w:tab w:val="left" w:pos="180"/>
          <w:tab w:val="num" w:pos="1440"/>
        </w:tabs>
        <w:spacing w:after="240"/>
        <w:ind w:left="1440" w:hanging="900"/>
        <w:jc w:val="both"/>
        <w:rPr>
          <w:rFonts w:ascii="Arial" w:hAnsi="Arial" w:cs="Arial"/>
        </w:rPr>
      </w:pPr>
      <w:r w:rsidRPr="009F5CE0">
        <w:rPr>
          <w:rFonts w:ascii="Arial" w:hAnsi="Arial" w:cs="Arial"/>
          <w:u w:val="single"/>
        </w:rPr>
        <w:t>Independent Medical Examinations</w:t>
      </w:r>
      <w:r w:rsidRPr="009F5CE0">
        <w:rPr>
          <w:rFonts w:ascii="Arial" w:hAnsi="Arial" w:cs="Arial"/>
        </w:rPr>
        <w:t xml:space="preserve">: The </w:t>
      </w:r>
      <w:r w:rsidR="000C571D" w:rsidRPr="009F5CE0">
        <w:rPr>
          <w:rFonts w:ascii="Arial" w:hAnsi="Arial" w:cs="Arial"/>
        </w:rPr>
        <w:t>Contractor</w:t>
      </w:r>
      <w:r w:rsidRPr="009F5CE0">
        <w:rPr>
          <w:rFonts w:ascii="Arial" w:hAnsi="Arial" w:cs="Arial"/>
        </w:rPr>
        <w:t xml:space="preserve"> shall request independent medical examinations (IMEs) when the treating physician is not cooperating or not in communication, there are only subjective complaints, there is a question of how a physician is handling a case, there is a need to substantiate medical findings, </w:t>
      </w:r>
      <w:r w:rsidR="0009730F" w:rsidRPr="009F5CE0">
        <w:rPr>
          <w:rFonts w:ascii="Arial" w:hAnsi="Arial" w:cs="Arial"/>
        </w:rPr>
        <w:t>or as otherwise requested or agreed to by</w:t>
      </w:r>
      <w:r w:rsidRPr="009F5CE0">
        <w:rPr>
          <w:rFonts w:ascii="Arial" w:hAnsi="Arial" w:cs="Arial"/>
        </w:rPr>
        <w:t xml:space="preserve"> the </w:t>
      </w:r>
      <w:r w:rsidR="005A7800" w:rsidRPr="009F5CE0">
        <w:rPr>
          <w:rFonts w:ascii="Arial" w:hAnsi="Arial" w:cs="Arial"/>
        </w:rPr>
        <w:t xml:space="preserve">Purchasing Agency’s </w:t>
      </w:r>
      <w:r w:rsidRPr="009F5CE0">
        <w:rPr>
          <w:rFonts w:ascii="Arial" w:hAnsi="Arial" w:cs="Arial"/>
        </w:rPr>
        <w:t>Contract Administrator.</w:t>
      </w:r>
      <w:r w:rsidR="00CF17B8" w:rsidRPr="009F5CE0">
        <w:rPr>
          <w:rFonts w:ascii="Arial" w:hAnsi="Arial" w:cs="Arial"/>
        </w:rPr>
        <w:t xml:space="preserve"> The Contractor should provide the listing of Network Provider</w:t>
      </w:r>
      <w:r w:rsidR="003924C8" w:rsidRPr="009F5CE0">
        <w:rPr>
          <w:rFonts w:ascii="Arial" w:hAnsi="Arial" w:cs="Arial"/>
        </w:rPr>
        <w:t>s</w:t>
      </w:r>
      <w:r w:rsidR="00CF17B8" w:rsidRPr="009F5CE0">
        <w:rPr>
          <w:rFonts w:ascii="Arial" w:hAnsi="Arial" w:cs="Arial"/>
        </w:rPr>
        <w:t xml:space="preserve"> by specialty and location within the State of Virginia.</w:t>
      </w:r>
    </w:p>
    <w:p w:rsidR="00DA5634" w:rsidRPr="009F5CE0" w:rsidRDefault="00DA5634" w:rsidP="005F7656">
      <w:pPr>
        <w:pStyle w:val="letterindent"/>
        <w:keepNext/>
        <w:numPr>
          <w:ilvl w:val="0"/>
          <w:numId w:val="0"/>
        </w:numPr>
        <w:spacing w:after="240"/>
        <w:ind w:left="1440" w:hanging="900"/>
        <w:jc w:val="both"/>
        <w:rPr>
          <w:rFonts w:ascii="Arial" w:hAnsi="Arial" w:cs="Arial"/>
        </w:rPr>
      </w:pPr>
      <w:r w:rsidRPr="009F5CE0">
        <w:rPr>
          <w:rFonts w:ascii="Arial" w:hAnsi="Arial" w:cs="Arial"/>
        </w:rPr>
        <w:t>3.13</w:t>
      </w:r>
      <w:r w:rsidRPr="009F5CE0">
        <w:rPr>
          <w:rFonts w:ascii="Arial" w:hAnsi="Arial" w:cs="Arial"/>
        </w:rPr>
        <w:tab/>
      </w:r>
      <w:r w:rsidRPr="009F5CE0">
        <w:rPr>
          <w:rFonts w:ascii="Arial" w:hAnsi="Arial" w:cs="Arial"/>
          <w:u w:val="single"/>
        </w:rPr>
        <w:t>Case Management</w:t>
      </w:r>
      <w:r w:rsidRPr="009F5CE0">
        <w:rPr>
          <w:rFonts w:ascii="Arial" w:hAnsi="Arial" w:cs="Arial"/>
        </w:rPr>
        <w:t xml:space="preserve">: A medical consultant or medical case manager, defined as an employee with a relevant clinical background in nursing or medicine (RN, MD), shall be </w:t>
      </w:r>
      <w:r w:rsidR="00AC6275" w:rsidRPr="009F5CE0">
        <w:rPr>
          <w:rFonts w:ascii="Arial" w:hAnsi="Arial" w:cs="Arial"/>
        </w:rPr>
        <w:t xml:space="preserve">considered for </w:t>
      </w:r>
      <w:r w:rsidRPr="009F5CE0">
        <w:rPr>
          <w:rFonts w:ascii="Arial" w:hAnsi="Arial" w:cs="Arial"/>
        </w:rPr>
        <w:t>utiliz</w:t>
      </w:r>
      <w:r w:rsidR="00AC6275" w:rsidRPr="009F5CE0">
        <w:rPr>
          <w:rFonts w:ascii="Arial" w:hAnsi="Arial" w:cs="Arial"/>
        </w:rPr>
        <w:t>ation</w:t>
      </w:r>
      <w:r w:rsidRPr="009F5CE0">
        <w:rPr>
          <w:rFonts w:ascii="Arial" w:hAnsi="Arial" w:cs="Arial"/>
        </w:rPr>
        <w:t xml:space="preserve"> at a minimum in the following situations:</w:t>
      </w:r>
    </w:p>
    <w:p w:rsidR="00DA5634" w:rsidRPr="009F5CE0" w:rsidRDefault="00DA5634" w:rsidP="00DD1C21">
      <w:pPr>
        <w:numPr>
          <w:ilvl w:val="2"/>
          <w:numId w:val="40"/>
        </w:numPr>
        <w:tabs>
          <w:tab w:val="clear" w:pos="2160"/>
          <w:tab w:val="center" w:pos="2520"/>
        </w:tabs>
        <w:spacing w:after="60"/>
        <w:ind w:left="2520" w:hanging="1080"/>
        <w:rPr>
          <w:rFonts w:ascii="Arial" w:hAnsi="Arial" w:cs="Arial"/>
        </w:rPr>
      </w:pPr>
      <w:r w:rsidRPr="009F5CE0">
        <w:rPr>
          <w:rFonts w:ascii="Arial" w:hAnsi="Arial" w:cs="Arial"/>
        </w:rPr>
        <w:t>When an employee is not responding to treatment.</w:t>
      </w:r>
    </w:p>
    <w:p w:rsidR="00DA5634" w:rsidRPr="009F5CE0" w:rsidRDefault="00DA5634" w:rsidP="00DD1C21">
      <w:pPr>
        <w:numPr>
          <w:ilvl w:val="2"/>
          <w:numId w:val="40"/>
        </w:numPr>
        <w:tabs>
          <w:tab w:val="clear" w:pos="2160"/>
          <w:tab w:val="left" w:pos="1980"/>
          <w:tab w:val="num" w:pos="2520"/>
        </w:tabs>
        <w:spacing w:after="60"/>
        <w:ind w:left="2520" w:hanging="1080"/>
        <w:rPr>
          <w:rFonts w:ascii="Arial" w:hAnsi="Arial" w:cs="Arial"/>
        </w:rPr>
      </w:pPr>
      <w:r w:rsidRPr="009F5CE0">
        <w:rPr>
          <w:rFonts w:ascii="Arial" w:hAnsi="Arial" w:cs="Arial"/>
        </w:rPr>
        <w:t>When, based upon the diagnosis and initial expected recovery period, return to work has not occurred.</w:t>
      </w:r>
    </w:p>
    <w:p w:rsidR="006876D0" w:rsidRPr="009F5CE0" w:rsidRDefault="006876D0" w:rsidP="00DD1C21">
      <w:pPr>
        <w:numPr>
          <w:ilvl w:val="2"/>
          <w:numId w:val="40"/>
        </w:numPr>
        <w:tabs>
          <w:tab w:val="clear" w:pos="2160"/>
          <w:tab w:val="left" w:pos="1980"/>
          <w:tab w:val="num" w:pos="2520"/>
        </w:tabs>
        <w:spacing w:after="60"/>
        <w:ind w:left="2520" w:hanging="1080"/>
        <w:rPr>
          <w:rFonts w:ascii="Arial" w:hAnsi="Arial" w:cs="Arial"/>
        </w:rPr>
      </w:pPr>
      <w:r w:rsidRPr="009F5CE0">
        <w:rPr>
          <w:rFonts w:ascii="Arial" w:hAnsi="Arial" w:cs="Arial"/>
        </w:rPr>
        <w:t xml:space="preserve">When modified duty </w:t>
      </w:r>
      <w:r w:rsidR="000200D0" w:rsidRPr="009F5CE0">
        <w:rPr>
          <w:rFonts w:ascii="Arial" w:hAnsi="Arial" w:cs="Arial"/>
        </w:rPr>
        <w:t>is assigned within the first 30 days of a claim</w:t>
      </w:r>
      <w:r w:rsidRPr="009F5CE0">
        <w:rPr>
          <w:rFonts w:ascii="Arial" w:hAnsi="Arial" w:cs="Arial"/>
        </w:rPr>
        <w:t>.</w:t>
      </w:r>
    </w:p>
    <w:p w:rsidR="00DA5634" w:rsidRPr="009F5CE0" w:rsidRDefault="00DA5634" w:rsidP="00DD1C21">
      <w:pPr>
        <w:numPr>
          <w:ilvl w:val="2"/>
          <w:numId w:val="40"/>
        </w:numPr>
        <w:tabs>
          <w:tab w:val="clear" w:pos="2160"/>
          <w:tab w:val="left" w:pos="1980"/>
          <w:tab w:val="num" w:pos="2520"/>
        </w:tabs>
        <w:spacing w:after="60"/>
        <w:ind w:left="2520" w:hanging="1080"/>
        <w:rPr>
          <w:rFonts w:ascii="Arial" w:hAnsi="Arial" w:cs="Arial"/>
        </w:rPr>
      </w:pPr>
      <w:r w:rsidRPr="009F5CE0">
        <w:rPr>
          <w:rFonts w:ascii="Arial" w:hAnsi="Arial" w:cs="Arial"/>
        </w:rPr>
        <w:t xml:space="preserve">When there is a lack of compliance with </w:t>
      </w:r>
      <w:r w:rsidR="00AC6275" w:rsidRPr="009F5CE0">
        <w:rPr>
          <w:rFonts w:ascii="Arial" w:hAnsi="Arial" w:cs="Arial"/>
        </w:rPr>
        <w:t xml:space="preserve">the </w:t>
      </w:r>
      <w:r w:rsidRPr="009F5CE0">
        <w:rPr>
          <w:rFonts w:ascii="Arial" w:hAnsi="Arial" w:cs="Arial"/>
        </w:rPr>
        <w:t>medical regimen.</w:t>
      </w:r>
    </w:p>
    <w:p w:rsidR="00DA5634" w:rsidRPr="009F5CE0" w:rsidRDefault="00DA5634" w:rsidP="00DD1C21">
      <w:pPr>
        <w:numPr>
          <w:ilvl w:val="2"/>
          <w:numId w:val="40"/>
        </w:numPr>
        <w:tabs>
          <w:tab w:val="clear" w:pos="2160"/>
          <w:tab w:val="num" w:pos="2520"/>
        </w:tabs>
        <w:spacing w:after="60"/>
        <w:ind w:left="2520" w:hanging="1080"/>
        <w:rPr>
          <w:rFonts w:ascii="Arial" w:hAnsi="Arial" w:cs="Arial"/>
        </w:rPr>
      </w:pPr>
      <w:r w:rsidRPr="009F5CE0">
        <w:rPr>
          <w:rFonts w:ascii="Arial" w:hAnsi="Arial" w:cs="Arial"/>
        </w:rPr>
        <w:t>When there is a chemical dependency.</w:t>
      </w:r>
    </w:p>
    <w:p w:rsidR="00DA5634" w:rsidRPr="009F5CE0" w:rsidRDefault="00DA5634" w:rsidP="00DD1C21">
      <w:pPr>
        <w:numPr>
          <w:ilvl w:val="2"/>
          <w:numId w:val="40"/>
        </w:numPr>
        <w:tabs>
          <w:tab w:val="clear" w:pos="2160"/>
          <w:tab w:val="num" w:pos="2520"/>
        </w:tabs>
        <w:spacing w:after="60"/>
        <w:ind w:left="2520" w:hanging="1080"/>
        <w:rPr>
          <w:rFonts w:ascii="Arial" w:hAnsi="Arial" w:cs="Arial"/>
        </w:rPr>
      </w:pPr>
      <w:r w:rsidRPr="009F5CE0">
        <w:rPr>
          <w:rFonts w:ascii="Arial" w:hAnsi="Arial" w:cs="Arial"/>
        </w:rPr>
        <w:t>When there is a long-term physiotherapy.</w:t>
      </w:r>
    </w:p>
    <w:p w:rsidR="00DA5634" w:rsidRPr="009F5CE0" w:rsidRDefault="00DA5634" w:rsidP="00DD1C21">
      <w:pPr>
        <w:numPr>
          <w:ilvl w:val="2"/>
          <w:numId w:val="40"/>
        </w:numPr>
        <w:tabs>
          <w:tab w:val="clear" w:pos="2160"/>
          <w:tab w:val="num" w:pos="2520"/>
        </w:tabs>
        <w:spacing w:after="60"/>
        <w:ind w:left="2520" w:hanging="1080"/>
        <w:rPr>
          <w:rFonts w:ascii="Arial" w:hAnsi="Arial" w:cs="Arial"/>
        </w:rPr>
      </w:pPr>
      <w:r w:rsidRPr="009F5CE0">
        <w:rPr>
          <w:rFonts w:ascii="Arial" w:hAnsi="Arial" w:cs="Arial"/>
        </w:rPr>
        <w:t>When there is prescription medication dispensed long-term (over 1 year).</w:t>
      </w:r>
    </w:p>
    <w:p w:rsidR="00DA5634" w:rsidRPr="009F5CE0" w:rsidRDefault="00DA5634" w:rsidP="00DD1C21">
      <w:pPr>
        <w:numPr>
          <w:ilvl w:val="2"/>
          <w:numId w:val="40"/>
        </w:numPr>
        <w:tabs>
          <w:tab w:val="clear" w:pos="2160"/>
          <w:tab w:val="num" w:pos="2520"/>
        </w:tabs>
        <w:spacing w:after="60"/>
        <w:ind w:left="2520" w:hanging="1080"/>
        <w:rPr>
          <w:rFonts w:ascii="Arial" w:hAnsi="Arial" w:cs="Arial"/>
        </w:rPr>
      </w:pPr>
      <w:r w:rsidRPr="009F5CE0">
        <w:rPr>
          <w:rFonts w:ascii="Arial" w:hAnsi="Arial" w:cs="Arial"/>
        </w:rPr>
        <w:t>When physician visits are more than is typical for the type of injury/illness.</w:t>
      </w:r>
    </w:p>
    <w:p w:rsidR="00DA5634" w:rsidRPr="009F5CE0" w:rsidRDefault="00DA5634" w:rsidP="00DD1C21">
      <w:pPr>
        <w:numPr>
          <w:ilvl w:val="2"/>
          <w:numId w:val="40"/>
        </w:numPr>
        <w:tabs>
          <w:tab w:val="clear" w:pos="2160"/>
          <w:tab w:val="num" w:pos="2520"/>
        </w:tabs>
        <w:spacing w:after="60"/>
        <w:ind w:left="2520" w:hanging="1080"/>
        <w:rPr>
          <w:rFonts w:ascii="Arial" w:hAnsi="Arial" w:cs="Arial"/>
        </w:rPr>
      </w:pPr>
      <w:r w:rsidRPr="009F5CE0">
        <w:rPr>
          <w:rFonts w:ascii="Arial" w:hAnsi="Arial" w:cs="Arial"/>
        </w:rPr>
        <w:t>When referrals are more than typical for the type of injury/illness.</w:t>
      </w:r>
    </w:p>
    <w:p w:rsidR="00DA5634" w:rsidRPr="009F5CE0" w:rsidRDefault="00DA5634" w:rsidP="00DD1C21">
      <w:pPr>
        <w:numPr>
          <w:ilvl w:val="2"/>
          <w:numId w:val="40"/>
        </w:numPr>
        <w:tabs>
          <w:tab w:val="clear" w:pos="2160"/>
          <w:tab w:val="num" w:pos="2520"/>
        </w:tabs>
        <w:spacing w:after="60"/>
        <w:ind w:left="2520" w:hanging="1080"/>
        <w:rPr>
          <w:rFonts w:ascii="Arial" w:hAnsi="Arial" w:cs="Arial"/>
        </w:rPr>
      </w:pPr>
      <w:r w:rsidRPr="009F5CE0">
        <w:rPr>
          <w:rFonts w:ascii="Arial" w:hAnsi="Arial" w:cs="Arial"/>
        </w:rPr>
        <w:t>When prescriptions are more than typical for the type of injury/illness.</w:t>
      </w:r>
    </w:p>
    <w:p w:rsidR="00DA5634" w:rsidRPr="009F5CE0" w:rsidRDefault="00DA5634" w:rsidP="00DD1C21">
      <w:pPr>
        <w:numPr>
          <w:ilvl w:val="2"/>
          <w:numId w:val="40"/>
        </w:numPr>
        <w:tabs>
          <w:tab w:val="clear" w:pos="2160"/>
          <w:tab w:val="num" w:pos="2520"/>
        </w:tabs>
        <w:spacing w:after="60"/>
        <w:ind w:left="2520" w:hanging="1080"/>
        <w:rPr>
          <w:rFonts w:ascii="Arial" w:hAnsi="Arial" w:cs="Arial"/>
        </w:rPr>
      </w:pPr>
      <w:r w:rsidRPr="009F5CE0">
        <w:rPr>
          <w:rFonts w:ascii="Arial" w:hAnsi="Arial" w:cs="Arial"/>
        </w:rPr>
        <w:t>When the case extends substantially beyond the expected resolution date.</w:t>
      </w:r>
    </w:p>
    <w:p w:rsidR="00DA5634" w:rsidRPr="009F5CE0" w:rsidRDefault="00DA5634" w:rsidP="00DD1C21">
      <w:pPr>
        <w:numPr>
          <w:ilvl w:val="2"/>
          <w:numId w:val="40"/>
        </w:numPr>
        <w:tabs>
          <w:tab w:val="clear" w:pos="2160"/>
          <w:tab w:val="num" w:pos="2520"/>
        </w:tabs>
        <w:spacing w:after="60"/>
        <w:ind w:left="2520" w:hanging="1080"/>
        <w:rPr>
          <w:rFonts w:ascii="Arial" w:hAnsi="Arial" w:cs="Arial"/>
        </w:rPr>
      </w:pPr>
      <w:r w:rsidRPr="009F5CE0">
        <w:rPr>
          <w:rFonts w:ascii="Arial" w:hAnsi="Arial" w:cs="Arial"/>
        </w:rPr>
        <w:t>When the medical situation is a mix of occupational/non-occupational conditions.</w:t>
      </w:r>
    </w:p>
    <w:p w:rsidR="00DA5634" w:rsidRPr="009F5CE0" w:rsidRDefault="00DA5634" w:rsidP="00DD1C21">
      <w:pPr>
        <w:numPr>
          <w:ilvl w:val="2"/>
          <w:numId w:val="40"/>
        </w:numPr>
        <w:tabs>
          <w:tab w:val="clear" w:pos="2160"/>
          <w:tab w:val="num" w:pos="2520"/>
        </w:tabs>
        <w:spacing w:after="60"/>
        <w:ind w:left="2520" w:hanging="1080"/>
        <w:rPr>
          <w:rFonts w:ascii="Arial" w:hAnsi="Arial" w:cs="Arial"/>
        </w:rPr>
      </w:pPr>
      <w:r w:rsidRPr="009F5CE0">
        <w:rPr>
          <w:rFonts w:ascii="Arial" w:hAnsi="Arial" w:cs="Arial"/>
        </w:rPr>
        <w:t>When the employee and/or their support system are not capable of coordinating services, setting appointments or comprehending medical needs.</w:t>
      </w:r>
    </w:p>
    <w:p w:rsidR="00DA5634" w:rsidRPr="009F5CE0" w:rsidRDefault="00DA5634" w:rsidP="00DD1C21">
      <w:pPr>
        <w:numPr>
          <w:ilvl w:val="2"/>
          <w:numId w:val="40"/>
        </w:numPr>
        <w:tabs>
          <w:tab w:val="clear" w:pos="2160"/>
          <w:tab w:val="num" w:pos="2520"/>
        </w:tabs>
        <w:spacing w:after="60"/>
        <w:ind w:left="2520" w:hanging="1080"/>
        <w:rPr>
          <w:rFonts w:ascii="Arial" w:hAnsi="Arial" w:cs="Arial"/>
        </w:rPr>
      </w:pPr>
      <w:r w:rsidRPr="009F5CE0">
        <w:rPr>
          <w:rFonts w:ascii="Arial" w:hAnsi="Arial" w:cs="Arial"/>
        </w:rPr>
        <w:t>When the employee does not comply with medical treatment.</w:t>
      </w:r>
    </w:p>
    <w:p w:rsidR="00DA5634" w:rsidRPr="009F5CE0" w:rsidRDefault="00DA5634" w:rsidP="00DD1C21">
      <w:pPr>
        <w:pStyle w:val="letterindent"/>
        <w:keepNext/>
        <w:numPr>
          <w:ilvl w:val="2"/>
          <w:numId w:val="40"/>
        </w:numPr>
        <w:tabs>
          <w:tab w:val="clear" w:pos="2160"/>
          <w:tab w:val="num" w:pos="2520"/>
        </w:tabs>
        <w:spacing w:after="240"/>
        <w:ind w:left="2520" w:hanging="1080"/>
        <w:rPr>
          <w:rFonts w:ascii="Arial" w:hAnsi="Arial" w:cs="Arial"/>
        </w:rPr>
      </w:pPr>
      <w:r w:rsidRPr="009F5CE0">
        <w:rPr>
          <w:rFonts w:ascii="Arial" w:hAnsi="Arial" w:cs="Arial"/>
        </w:rPr>
        <w:t>When an original injury causes a secondary health problem to occur.</w:t>
      </w:r>
    </w:p>
    <w:p w:rsidR="00DA5634" w:rsidRPr="009F5CE0" w:rsidRDefault="00DA5634" w:rsidP="00DD1C21">
      <w:pPr>
        <w:pStyle w:val="letterindent"/>
        <w:keepNext/>
        <w:numPr>
          <w:ilvl w:val="1"/>
          <w:numId w:val="21"/>
        </w:numPr>
        <w:tabs>
          <w:tab w:val="clear" w:pos="1080"/>
          <w:tab w:val="num" w:pos="1440"/>
        </w:tabs>
        <w:spacing w:after="240"/>
        <w:ind w:left="1440" w:hanging="720"/>
        <w:jc w:val="both"/>
        <w:rPr>
          <w:rFonts w:ascii="Arial" w:hAnsi="Arial" w:cs="Arial"/>
        </w:rPr>
      </w:pPr>
      <w:r w:rsidRPr="009F5CE0">
        <w:rPr>
          <w:rFonts w:ascii="Arial" w:hAnsi="Arial" w:cs="Arial"/>
          <w:u w:val="single"/>
        </w:rPr>
        <w:t>Subrogation</w:t>
      </w:r>
      <w:r w:rsidRPr="009F5CE0">
        <w:rPr>
          <w:rFonts w:ascii="Arial" w:hAnsi="Arial" w:cs="Arial"/>
        </w:rPr>
        <w:t xml:space="preserve">: The </w:t>
      </w:r>
      <w:r w:rsidR="000C571D" w:rsidRPr="009F5CE0">
        <w:rPr>
          <w:rFonts w:ascii="Arial" w:hAnsi="Arial" w:cs="Arial"/>
        </w:rPr>
        <w:t>Contractor</w:t>
      </w:r>
      <w:r w:rsidR="00A21A15" w:rsidRPr="009F5CE0">
        <w:rPr>
          <w:rFonts w:ascii="Arial" w:hAnsi="Arial" w:cs="Arial"/>
        </w:rPr>
        <w:t xml:space="preserve"> </w:t>
      </w:r>
      <w:r w:rsidRPr="009F5CE0">
        <w:rPr>
          <w:rFonts w:ascii="Arial" w:hAnsi="Arial" w:cs="Arial"/>
        </w:rPr>
        <w:t>is required to review and monitor all claims which might involve third-party liability and to pursue subrogation against any and all outside parties for which this subrogation may be appropriate.</w:t>
      </w:r>
      <w:r w:rsidR="00A21A15" w:rsidRPr="009F5CE0">
        <w:rPr>
          <w:rFonts w:ascii="Arial" w:hAnsi="Arial" w:cs="Arial"/>
        </w:rPr>
        <w:t xml:space="preserve"> </w:t>
      </w:r>
      <w:r w:rsidRPr="009F5CE0">
        <w:rPr>
          <w:rFonts w:ascii="Arial" w:hAnsi="Arial" w:cs="Arial"/>
        </w:rPr>
        <w:t xml:space="preserve">The </w:t>
      </w:r>
      <w:r w:rsidR="0009730F" w:rsidRPr="009F5CE0">
        <w:rPr>
          <w:rFonts w:ascii="Arial" w:hAnsi="Arial" w:cs="Arial"/>
        </w:rPr>
        <w:t>Contractor</w:t>
      </w:r>
      <w:r w:rsidRPr="009F5CE0">
        <w:rPr>
          <w:rFonts w:ascii="Arial" w:hAnsi="Arial" w:cs="Arial"/>
        </w:rPr>
        <w:t xml:space="preserve"> must document all subrogation standard operating procedures</w:t>
      </w:r>
      <w:r w:rsidR="00744658" w:rsidRPr="009F5CE0">
        <w:rPr>
          <w:rFonts w:ascii="Arial" w:hAnsi="Arial" w:cs="Arial"/>
        </w:rPr>
        <w:t xml:space="preserve"> and aggressively communicate verbally and </w:t>
      </w:r>
      <w:r w:rsidR="00744658" w:rsidRPr="009F5CE0">
        <w:rPr>
          <w:rFonts w:ascii="Arial" w:hAnsi="Arial" w:cs="Arial"/>
        </w:rPr>
        <w:lastRenderedPageBreak/>
        <w:t>in writing with the injured worker</w:t>
      </w:r>
      <w:r w:rsidR="00353C90" w:rsidRPr="009F5CE0">
        <w:rPr>
          <w:rFonts w:ascii="Arial" w:hAnsi="Arial" w:cs="Arial"/>
        </w:rPr>
        <w:t>’</w:t>
      </w:r>
      <w:r w:rsidR="00744658" w:rsidRPr="009F5CE0">
        <w:rPr>
          <w:rFonts w:ascii="Arial" w:hAnsi="Arial" w:cs="Arial"/>
        </w:rPr>
        <w:t>s attorney</w:t>
      </w:r>
      <w:r w:rsidRPr="009F5CE0">
        <w:rPr>
          <w:rFonts w:ascii="Arial" w:hAnsi="Arial" w:cs="Arial"/>
        </w:rPr>
        <w:t>.</w:t>
      </w:r>
      <w:r w:rsidR="00A21A15" w:rsidRPr="009F5CE0">
        <w:rPr>
          <w:rFonts w:ascii="Arial" w:hAnsi="Arial" w:cs="Arial"/>
        </w:rPr>
        <w:t xml:space="preserve"> </w:t>
      </w:r>
      <w:r w:rsidR="00744658" w:rsidRPr="009F5CE0">
        <w:rPr>
          <w:rFonts w:ascii="Arial" w:hAnsi="Arial" w:cs="Arial"/>
        </w:rPr>
        <w:t xml:space="preserve">The </w:t>
      </w:r>
      <w:r w:rsidR="000C571D" w:rsidRPr="009F5CE0">
        <w:rPr>
          <w:rFonts w:ascii="Arial" w:hAnsi="Arial" w:cs="Arial"/>
        </w:rPr>
        <w:t>Contractor</w:t>
      </w:r>
      <w:r w:rsidR="00A21A15" w:rsidRPr="009F5CE0">
        <w:rPr>
          <w:rFonts w:ascii="Arial" w:hAnsi="Arial" w:cs="Arial"/>
        </w:rPr>
        <w:t xml:space="preserve"> </w:t>
      </w:r>
      <w:r w:rsidR="00744658" w:rsidRPr="009F5CE0">
        <w:rPr>
          <w:rFonts w:ascii="Arial" w:hAnsi="Arial" w:cs="Arial"/>
        </w:rPr>
        <w:t xml:space="preserve">shall assure that the Purchasing Agency is notified 30 days prior to the statute of limitations expiration if suit has not been filed by the </w:t>
      </w:r>
      <w:r w:rsidR="00796CD6" w:rsidRPr="009F5CE0">
        <w:rPr>
          <w:rFonts w:ascii="Arial" w:hAnsi="Arial" w:cs="Arial"/>
        </w:rPr>
        <w:t>employee’s</w:t>
      </w:r>
      <w:r w:rsidR="00744658" w:rsidRPr="009F5CE0">
        <w:rPr>
          <w:rFonts w:ascii="Arial" w:hAnsi="Arial" w:cs="Arial"/>
        </w:rPr>
        <w:t xml:space="preserve"> attorney against a responsible party.</w:t>
      </w:r>
      <w:r w:rsidR="00A21A15" w:rsidRPr="009F5CE0">
        <w:rPr>
          <w:rFonts w:ascii="Arial" w:hAnsi="Arial" w:cs="Arial"/>
        </w:rPr>
        <w:t xml:space="preserve"> </w:t>
      </w:r>
      <w:r w:rsidR="00744658" w:rsidRPr="009F5CE0">
        <w:rPr>
          <w:rFonts w:ascii="Arial" w:hAnsi="Arial" w:cs="Arial"/>
        </w:rPr>
        <w:t xml:space="preserve">The </w:t>
      </w:r>
      <w:r w:rsidR="000C571D" w:rsidRPr="009F5CE0">
        <w:rPr>
          <w:rFonts w:ascii="Arial" w:hAnsi="Arial" w:cs="Arial"/>
        </w:rPr>
        <w:t>Contractor</w:t>
      </w:r>
      <w:r w:rsidR="00A21A15" w:rsidRPr="009F5CE0">
        <w:rPr>
          <w:rFonts w:ascii="Arial" w:hAnsi="Arial" w:cs="Arial"/>
        </w:rPr>
        <w:t xml:space="preserve"> </w:t>
      </w:r>
      <w:r w:rsidR="00744658" w:rsidRPr="009F5CE0">
        <w:rPr>
          <w:rFonts w:ascii="Arial" w:hAnsi="Arial" w:cs="Arial"/>
        </w:rPr>
        <w:t>shall whenever possible rule out subrogation early during the investigation and secure any evidence immediately so that subrogation rights are preserved.</w:t>
      </w:r>
    </w:p>
    <w:p w:rsidR="00DA5634" w:rsidRPr="009F5CE0" w:rsidRDefault="00DA5634" w:rsidP="00DD1C21">
      <w:pPr>
        <w:pStyle w:val="letterindent"/>
        <w:numPr>
          <w:ilvl w:val="1"/>
          <w:numId w:val="21"/>
        </w:numPr>
        <w:spacing w:after="240"/>
        <w:ind w:left="1440" w:hanging="720"/>
        <w:jc w:val="both"/>
        <w:rPr>
          <w:rFonts w:ascii="Arial" w:hAnsi="Arial" w:cs="Arial"/>
        </w:rPr>
      </w:pPr>
      <w:r w:rsidRPr="009F5CE0">
        <w:rPr>
          <w:rFonts w:ascii="Arial" w:hAnsi="Arial" w:cs="Arial"/>
          <w:u w:val="single"/>
        </w:rPr>
        <w:t>Three Point Contact</w:t>
      </w:r>
      <w:r w:rsidR="005D22E3" w:rsidRPr="009F5CE0">
        <w:rPr>
          <w:rFonts w:ascii="Arial" w:hAnsi="Arial" w:cs="Arial"/>
        </w:rPr>
        <w:t>:</w:t>
      </w:r>
      <w:r w:rsidRPr="009F5CE0">
        <w:rPr>
          <w:rFonts w:ascii="Arial" w:hAnsi="Arial" w:cs="Arial"/>
        </w:rPr>
        <w:t xml:space="preserve"> The </w:t>
      </w:r>
      <w:r w:rsidR="000C571D" w:rsidRPr="009F5CE0">
        <w:rPr>
          <w:rFonts w:ascii="Arial" w:hAnsi="Arial" w:cs="Arial"/>
        </w:rPr>
        <w:t>Contractor</w:t>
      </w:r>
      <w:r w:rsidRPr="009F5CE0">
        <w:rPr>
          <w:rFonts w:ascii="Arial" w:hAnsi="Arial" w:cs="Arial"/>
        </w:rPr>
        <w:t xml:space="preserve"> is required to document all attempts to contact the employee, the designated HR and/or agency supervisor (employer), and the treating provider, within </w:t>
      </w:r>
      <w:r w:rsidR="001557C8" w:rsidRPr="009F5CE0">
        <w:rPr>
          <w:rFonts w:ascii="Arial" w:hAnsi="Arial" w:cs="Arial"/>
        </w:rPr>
        <w:t>1 business day</w:t>
      </w:r>
      <w:r w:rsidRPr="009F5CE0">
        <w:rPr>
          <w:rFonts w:ascii="Arial" w:hAnsi="Arial" w:cs="Arial"/>
        </w:rPr>
        <w:t xml:space="preserve"> from the time the claim is received by the </w:t>
      </w:r>
      <w:r w:rsidR="000C571D" w:rsidRPr="009F5CE0">
        <w:rPr>
          <w:rFonts w:ascii="Arial" w:hAnsi="Arial" w:cs="Arial"/>
        </w:rPr>
        <w:t>Contractor</w:t>
      </w:r>
      <w:r w:rsidR="007A24BA" w:rsidRPr="009F5CE0">
        <w:rPr>
          <w:rFonts w:ascii="Arial" w:hAnsi="Arial" w:cs="Arial"/>
        </w:rPr>
        <w:t xml:space="preserve"> and every day thereafter until contact is successful</w:t>
      </w:r>
      <w:r w:rsidRPr="009F5CE0">
        <w:rPr>
          <w:rFonts w:ascii="Arial" w:hAnsi="Arial" w:cs="Arial"/>
        </w:rPr>
        <w:t>.</w:t>
      </w:r>
      <w:r w:rsidR="00A21A15" w:rsidRPr="009F5CE0">
        <w:rPr>
          <w:rFonts w:ascii="Arial" w:hAnsi="Arial" w:cs="Arial"/>
        </w:rPr>
        <w:t xml:space="preserve"> </w:t>
      </w:r>
      <w:r w:rsidRPr="009F5CE0">
        <w:rPr>
          <w:rFonts w:ascii="Arial" w:hAnsi="Arial" w:cs="Arial"/>
        </w:rPr>
        <w:t xml:space="preserve">The information obtained from this contact shall be accurately documented in the claim system. This information shall form the basis for any subsequent decisions relative to the compensability recommendations of the claim and shall be immediately documented in the claims system. The </w:t>
      </w:r>
      <w:r w:rsidR="000C571D" w:rsidRPr="009F5CE0">
        <w:rPr>
          <w:rFonts w:ascii="Arial" w:hAnsi="Arial" w:cs="Arial"/>
        </w:rPr>
        <w:t>Contractor</w:t>
      </w:r>
      <w:r w:rsidR="00A21A15" w:rsidRPr="009F5CE0">
        <w:rPr>
          <w:rFonts w:ascii="Arial" w:hAnsi="Arial" w:cs="Arial"/>
        </w:rPr>
        <w:t xml:space="preserve"> </w:t>
      </w:r>
      <w:r w:rsidRPr="009F5CE0">
        <w:rPr>
          <w:rFonts w:ascii="Arial" w:hAnsi="Arial" w:cs="Arial"/>
        </w:rPr>
        <w:t xml:space="preserve">is responsible for making compensability decisions on medical only claims and compensability decision recommendations to the </w:t>
      </w:r>
      <w:r w:rsidR="007A5C97" w:rsidRPr="009F5CE0">
        <w:rPr>
          <w:rFonts w:ascii="Arial" w:hAnsi="Arial" w:cs="Arial"/>
        </w:rPr>
        <w:t xml:space="preserve">Purchasing Agency </w:t>
      </w:r>
      <w:r w:rsidRPr="009F5CE0">
        <w:rPr>
          <w:rFonts w:ascii="Arial" w:hAnsi="Arial" w:cs="Arial"/>
        </w:rPr>
        <w:t>Contract Administrator on behalf of the Commonwealth of Virginia based upon case law and the Virginia Workers’ Compensation Act and relevant statutes and policies of the State.</w:t>
      </w:r>
      <w:r w:rsidR="00A21A15" w:rsidRPr="009F5CE0">
        <w:rPr>
          <w:rFonts w:ascii="Arial" w:hAnsi="Arial" w:cs="Arial"/>
        </w:rPr>
        <w:t xml:space="preserve"> </w:t>
      </w:r>
      <w:r w:rsidR="0067019B" w:rsidRPr="009F5CE0">
        <w:rPr>
          <w:rFonts w:ascii="Arial" w:hAnsi="Arial" w:cs="Arial"/>
        </w:rPr>
        <w:t>Medical Only Investigate claims will receive a two-point contact within one business day</w:t>
      </w:r>
      <w:r w:rsidR="00CF73AD" w:rsidRPr="009F5CE0">
        <w:rPr>
          <w:rFonts w:ascii="Arial" w:hAnsi="Arial" w:cs="Arial"/>
        </w:rPr>
        <w:t xml:space="preserve"> and on-going daily attempts to all known telephone numbers until contact is successful</w:t>
      </w:r>
      <w:r w:rsidR="0067019B" w:rsidRPr="009F5CE0">
        <w:rPr>
          <w:rFonts w:ascii="Arial" w:hAnsi="Arial" w:cs="Arial"/>
        </w:rPr>
        <w:t>.</w:t>
      </w:r>
      <w:r w:rsidR="00D16315" w:rsidRPr="009F5CE0">
        <w:rPr>
          <w:rFonts w:ascii="Arial" w:hAnsi="Arial" w:cs="Arial"/>
        </w:rPr>
        <w:t xml:space="preserve">  Should the compensability decision on a medical only investigation claim involve medical information, 24 hour contact with the medical provider shall be required.</w:t>
      </w:r>
    </w:p>
    <w:p w:rsidR="00DA5634" w:rsidRPr="009F5CE0" w:rsidRDefault="00DA5634" w:rsidP="00DD1C21">
      <w:pPr>
        <w:pStyle w:val="letterindent"/>
        <w:numPr>
          <w:ilvl w:val="2"/>
          <w:numId w:val="21"/>
        </w:numPr>
        <w:tabs>
          <w:tab w:val="clear" w:pos="2160"/>
          <w:tab w:val="num" w:pos="2340"/>
        </w:tabs>
        <w:spacing w:after="240"/>
        <w:ind w:left="2340" w:hanging="900"/>
        <w:jc w:val="both"/>
        <w:rPr>
          <w:rFonts w:ascii="Arial" w:hAnsi="Arial" w:cs="Arial"/>
          <w:spacing w:val="-6"/>
        </w:rPr>
      </w:pPr>
      <w:r w:rsidRPr="009F5CE0">
        <w:rPr>
          <w:rFonts w:ascii="Arial" w:hAnsi="Arial" w:cs="Arial"/>
          <w:spacing w:val="-6"/>
          <w:u w:val="single"/>
        </w:rPr>
        <w:t>Contact with Employees</w:t>
      </w:r>
      <w:r w:rsidRPr="009F5CE0">
        <w:rPr>
          <w:rFonts w:ascii="Arial" w:hAnsi="Arial" w:cs="Arial"/>
          <w:spacing w:val="-6"/>
        </w:rPr>
        <w:t xml:space="preserve">: The </w:t>
      </w:r>
      <w:r w:rsidR="000C571D" w:rsidRPr="009F5CE0">
        <w:rPr>
          <w:rFonts w:ascii="Arial" w:hAnsi="Arial" w:cs="Arial"/>
          <w:spacing w:val="-6"/>
        </w:rPr>
        <w:t>Contractor</w:t>
      </w:r>
      <w:r w:rsidR="00EE482E" w:rsidRPr="009F5CE0">
        <w:rPr>
          <w:rFonts w:ascii="Arial" w:hAnsi="Arial" w:cs="Arial"/>
          <w:spacing w:val="-6"/>
        </w:rPr>
        <w:t xml:space="preserve"> </w:t>
      </w:r>
      <w:r w:rsidRPr="009F5CE0">
        <w:rPr>
          <w:rFonts w:ascii="Arial" w:hAnsi="Arial" w:cs="Arial"/>
          <w:spacing w:val="-6"/>
        </w:rPr>
        <w:t xml:space="preserve">shall ensure contact with injured worker within </w:t>
      </w:r>
      <w:r w:rsidR="0067019B" w:rsidRPr="009F5CE0">
        <w:rPr>
          <w:rFonts w:ascii="Arial" w:hAnsi="Arial" w:cs="Arial"/>
          <w:spacing w:val="-6"/>
        </w:rPr>
        <w:t>one business day</w:t>
      </w:r>
      <w:r w:rsidRPr="009F5CE0">
        <w:rPr>
          <w:rFonts w:ascii="Arial" w:hAnsi="Arial" w:cs="Arial"/>
          <w:spacing w:val="-6"/>
        </w:rPr>
        <w:t xml:space="preserve"> from initial receipt of the claim</w:t>
      </w:r>
      <w:r w:rsidR="007A24BA" w:rsidRPr="009F5CE0">
        <w:rPr>
          <w:rFonts w:ascii="Arial" w:hAnsi="Arial" w:cs="Arial"/>
          <w:spacing w:val="-6"/>
        </w:rPr>
        <w:t xml:space="preserve"> and every day thereafter until contact is successful</w:t>
      </w:r>
      <w:r w:rsidRPr="009F5CE0">
        <w:rPr>
          <w:rFonts w:ascii="Arial" w:hAnsi="Arial" w:cs="Arial"/>
          <w:spacing w:val="-6"/>
        </w:rPr>
        <w:t>.</w:t>
      </w:r>
      <w:r w:rsidR="00A21A15" w:rsidRPr="009F5CE0">
        <w:rPr>
          <w:rFonts w:ascii="Arial" w:hAnsi="Arial" w:cs="Arial"/>
          <w:spacing w:val="-6"/>
        </w:rPr>
        <w:t xml:space="preserve"> </w:t>
      </w:r>
      <w:r w:rsidRPr="009F5CE0">
        <w:rPr>
          <w:rFonts w:ascii="Arial" w:hAnsi="Arial" w:cs="Arial"/>
          <w:spacing w:val="-6"/>
        </w:rPr>
        <w:t xml:space="preserve">As a representative of the Commonwealth of Virginia, contact with employees by the </w:t>
      </w:r>
      <w:r w:rsidR="000C571D" w:rsidRPr="009F5CE0">
        <w:rPr>
          <w:rFonts w:ascii="Arial" w:hAnsi="Arial" w:cs="Arial"/>
          <w:spacing w:val="-6"/>
        </w:rPr>
        <w:t>Contractor</w:t>
      </w:r>
      <w:r w:rsidR="00A21A15" w:rsidRPr="009F5CE0">
        <w:rPr>
          <w:rFonts w:ascii="Arial" w:hAnsi="Arial" w:cs="Arial"/>
          <w:spacing w:val="-6"/>
        </w:rPr>
        <w:t xml:space="preserve"> </w:t>
      </w:r>
      <w:r w:rsidRPr="009F5CE0">
        <w:rPr>
          <w:rFonts w:ascii="Arial" w:hAnsi="Arial" w:cs="Arial"/>
          <w:spacing w:val="-6"/>
        </w:rPr>
        <w:t>shall be conducted in a polite and professional manner.</w:t>
      </w:r>
      <w:r w:rsidR="00A21A15" w:rsidRPr="009F5CE0">
        <w:rPr>
          <w:rFonts w:ascii="Arial" w:hAnsi="Arial" w:cs="Arial"/>
          <w:spacing w:val="-6"/>
        </w:rPr>
        <w:t xml:space="preserve"> </w:t>
      </w:r>
      <w:r w:rsidRPr="009F5CE0">
        <w:rPr>
          <w:rFonts w:ascii="Arial" w:hAnsi="Arial" w:cs="Arial"/>
          <w:spacing w:val="-6"/>
        </w:rPr>
        <w:t xml:space="preserve">Benefit Coordinators or other representatives of the </w:t>
      </w:r>
      <w:r w:rsidR="000C571D" w:rsidRPr="009F5CE0">
        <w:rPr>
          <w:rFonts w:ascii="Arial" w:hAnsi="Arial" w:cs="Arial"/>
          <w:spacing w:val="-6"/>
        </w:rPr>
        <w:t>Contractor</w:t>
      </w:r>
      <w:r w:rsidR="00A21A15" w:rsidRPr="009F5CE0">
        <w:rPr>
          <w:rFonts w:ascii="Arial" w:hAnsi="Arial" w:cs="Arial"/>
          <w:spacing w:val="-6"/>
        </w:rPr>
        <w:t xml:space="preserve"> </w:t>
      </w:r>
      <w:r w:rsidRPr="009F5CE0">
        <w:rPr>
          <w:rFonts w:ascii="Arial" w:hAnsi="Arial" w:cs="Arial"/>
          <w:spacing w:val="-6"/>
        </w:rPr>
        <w:t xml:space="preserve">who fail to conduct themselves in a manner deemed appropriate by the Commonwealth of Virginia shall be removed from the </w:t>
      </w:r>
      <w:r w:rsidR="007A5C97" w:rsidRPr="009F5CE0">
        <w:rPr>
          <w:rFonts w:ascii="Arial" w:hAnsi="Arial" w:cs="Arial"/>
          <w:spacing w:val="-6"/>
        </w:rPr>
        <w:t xml:space="preserve">Purchasing Agency’s </w:t>
      </w:r>
      <w:r w:rsidRPr="009F5CE0">
        <w:rPr>
          <w:rFonts w:ascii="Arial" w:hAnsi="Arial" w:cs="Arial"/>
          <w:spacing w:val="-6"/>
        </w:rPr>
        <w:t>account.</w:t>
      </w:r>
      <w:r w:rsidR="00A21A15" w:rsidRPr="009F5CE0">
        <w:rPr>
          <w:rFonts w:ascii="Arial" w:hAnsi="Arial" w:cs="Arial"/>
          <w:spacing w:val="-6"/>
        </w:rPr>
        <w:t xml:space="preserve"> </w:t>
      </w:r>
      <w:r w:rsidRPr="009F5CE0">
        <w:rPr>
          <w:rFonts w:ascii="Arial" w:hAnsi="Arial" w:cs="Arial"/>
          <w:spacing w:val="-6"/>
        </w:rPr>
        <w:t xml:space="preserve">Specific standards for this evaluation, based on customer surveys conducted by the </w:t>
      </w:r>
      <w:r w:rsidR="000C571D" w:rsidRPr="009F5CE0">
        <w:rPr>
          <w:rFonts w:ascii="Arial" w:hAnsi="Arial" w:cs="Arial"/>
          <w:spacing w:val="-6"/>
        </w:rPr>
        <w:t>Contractor</w:t>
      </w:r>
      <w:r w:rsidR="00A21A15" w:rsidRPr="009F5CE0">
        <w:rPr>
          <w:rFonts w:ascii="Arial" w:hAnsi="Arial" w:cs="Arial"/>
          <w:spacing w:val="-6"/>
        </w:rPr>
        <w:t xml:space="preserve"> </w:t>
      </w:r>
      <w:r w:rsidRPr="009F5CE0">
        <w:rPr>
          <w:rFonts w:ascii="Arial" w:hAnsi="Arial" w:cs="Arial"/>
          <w:spacing w:val="-6"/>
        </w:rPr>
        <w:t xml:space="preserve">and the </w:t>
      </w:r>
      <w:r w:rsidR="007A5C97" w:rsidRPr="009F5CE0">
        <w:rPr>
          <w:rFonts w:ascii="Arial" w:hAnsi="Arial" w:cs="Arial"/>
          <w:spacing w:val="-6"/>
        </w:rPr>
        <w:t xml:space="preserve">Purchasing Agency </w:t>
      </w:r>
      <w:r w:rsidRPr="009F5CE0">
        <w:rPr>
          <w:rFonts w:ascii="Arial" w:hAnsi="Arial" w:cs="Arial"/>
          <w:spacing w:val="-6"/>
        </w:rPr>
        <w:t xml:space="preserve">will be used to evaluate the </w:t>
      </w:r>
      <w:r w:rsidR="000C571D" w:rsidRPr="009F5CE0">
        <w:rPr>
          <w:rFonts w:ascii="Arial" w:hAnsi="Arial" w:cs="Arial"/>
          <w:spacing w:val="-6"/>
        </w:rPr>
        <w:t>Contractor</w:t>
      </w:r>
      <w:r w:rsidRPr="009F5CE0">
        <w:rPr>
          <w:rFonts w:ascii="Arial" w:hAnsi="Arial" w:cs="Arial"/>
          <w:spacing w:val="-6"/>
        </w:rPr>
        <w:t>’s representatives.</w:t>
      </w:r>
      <w:r w:rsidR="00A21A15" w:rsidRPr="009F5CE0">
        <w:rPr>
          <w:rFonts w:ascii="Arial" w:hAnsi="Arial" w:cs="Arial"/>
          <w:spacing w:val="-6"/>
        </w:rPr>
        <w:t xml:space="preserve"> </w:t>
      </w:r>
      <w:r w:rsidRPr="009F5CE0">
        <w:rPr>
          <w:rFonts w:ascii="Arial" w:hAnsi="Arial" w:cs="Arial"/>
          <w:spacing w:val="-6"/>
        </w:rPr>
        <w:t xml:space="preserve">The </w:t>
      </w:r>
      <w:r w:rsidR="000C571D" w:rsidRPr="009F5CE0">
        <w:rPr>
          <w:rFonts w:ascii="Arial" w:hAnsi="Arial" w:cs="Arial"/>
          <w:spacing w:val="-6"/>
        </w:rPr>
        <w:t>Contractor</w:t>
      </w:r>
      <w:r w:rsidR="00E74FF5" w:rsidRPr="009F5CE0">
        <w:rPr>
          <w:rFonts w:ascii="Arial" w:hAnsi="Arial" w:cs="Arial"/>
          <w:spacing w:val="-6"/>
        </w:rPr>
        <w:t xml:space="preserve"> Account Director</w:t>
      </w:r>
      <w:r w:rsidRPr="009F5CE0">
        <w:rPr>
          <w:rFonts w:ascii="Arial" w:hAnsi="Arial" w:cs="Arial"/>
          <w:spacing w:val="-6"/>
        </w:rPr>
        <w:t xml:space="preserve"> and </w:t>
      </w:r>
      <w:r w:rsidR="007A5C97" w:rsidRPr="009F5CE0">
        <w:rPr>
          <w:rFonts w:ascii="Arial" w:hAnsi="Arial" w:cs="Arial"/>
          <w:spacing w:val="-6"/>
        </w:rPr>
        <w:t xml:space="preserve">Purchasing Agency </w:t>
      </w:r>
      <w:r w:rsidRPr="009F5CE0">
        <w:rPr>
          <w:rFonts w:ascii="Arial" w:hAnsi="Arial" w:cs="Arial"/>
          <w:spacing w:val="-6"/>
        </w:rPr>
        <w:t>Contract Administrator will establish specific evaluation criteria.</w:t>
      </w:r>
      <w:r w:rsidR="00A21A15" w:rsidRPr="009F5CE0">
        <w:rPr>
          <w:rFonts w:ascii="Arial" w:hAnsi="Arial" w:cs="Arial"/>
          <w:spacing w:val="-6"/>
        </w:rPr>
        <w:t xml:space="preserve"> </w:t>
      </w:r>
      <w:r w:rsidRPr="009F5CE0">
        <w:rPr>
          <w:rFonts w:ascii="Arial" w:hAnsi="Arial" w:cs="Arial"/>
          <w:spacing w:val="-6"/>
        </w:rPr>
        <w:t xml:space="preserve">The </w:t>
      </w:r>
      <w:r w:rsidR="000C571D" w:rsidRPr="009F5CE0">
        <w:rPr>
          <w:rFonts w:ascii="Arial" w:hAnsi="Arial" w:cs="Arial"/>
          <w:spacing w:val="-6"/>
        </w:rPr>
        <w:t>Contractor</w:t>
      </w:r>
      <w:r w:rsidRPr="009F5CE0">
        <w:rPr>
          <w:rFonts w:ascii="Arial" w:hAnsi="Arial" w:cs="Arial"/>
          <w:spacing w:val="-6"/>
        </w:rPr>
        <w:t xml:space="preserve"> shall assist the </w:t>
      </w:r>
      <w:r w:rsidR="007A5C97" w:rsidRPr="009F5CE0">
        <w:rPr>
          <w:rFonts w:ascii="Arial" w:hAnsi="Arial" w:cs="Arial"/>
          <w:spacing w:val="-6"/>
        </w:rPr>
        <w:t>Purchasing Agency</w:t>
      </w:r>
      <w:r w:rsidRPr="009F5CE0">
        <w:rPr>
          <w:rFonts w:ascii="Arial" w:hAnsi="Arial" w:cs="Arial"/>
          <w:spacing w:val="-6"/>
        </w:rPr>
        <w:t xml:space="preserve"> in developing informational material that informs the employee of their rights under the State’s workers’ compensation programs and shall assure that information is readily provided to assist employees at times specified by the Purchasing Agency.</w:t>
      </w:r>
      <w:r w:rsidR="00A21A15" w:rsidRPr="009F5CE0">
        <w:rPr>
          <w:rFonts w:ascii="Arial" w:hAnsi="Arial" w:cs="Arial"/>
          <w:spacing w:val="-6"/>
        </w:rPr>
        <w:t xml:space="preserve"> </w:t>
      </w:r>
      <w:r w:rsidR="0067019B" w:rsidRPr="009F5CE0">
        <w:rPr>
          <w:rFonts w:ascii="Arial" w:hAnsi="Arial" w:cs="Arial"/>
          <w:spacing w:val="-6"/>
        </w:rPr>
        <w:t xml:space="preserve">This standard </w:t>
      </w:r>
      <w:r w:rsidR="001557C8" w:rsidRPr="009F5CE0">
        <w:rPr>
          <w:rFonts w:ascii="Arial" w:hAnsi="Arial" w:cs="Arial"/>
          <w:spacing w:val="-6"/>
        </w:rPr>
        <w:t xml:space="preserve">does not apply to </w:t>
      </w:r>
      <w:r w:rsidR="007A5C97" w:rsidRPr="009F5CE0">
        <w:rPr>
          <w:rFonts w:ascii="Arial" w:hAnsi="Arial" w:cs="Arial"/>
          <w:spacing w:val="-6"/>
        </w:rPr>
        <w:t xml:space="preserve">Record </w:t>
      </w:r>
      <w:proofErr w:type="gramStart"/>
      <w:r w:rsidR="001557C8" w:rsidRPr="009F5CE0">
        <w:rPr>
          <w:rFonts w:ascii="Arial" w:hAnsi="Arial" w:cs="Arial"/>
          <w:spacing w:val="-6"/>
        </w:rPr>
        <w:t>Only</w:t>
      </w:r>
      <w:proofErr w:type="gramEnd"/>
      <w:r w:rsidR="001557C8" w:rsidRPr="009F5CE0">
        <w:rPr>
          <w:rFonts w:ascii="Arial" w:hAnsi="Arial" w:cs="Arial"/>
          <w:spacing w:val="-6"/>
        </w:rPr>
        <w:t xml:space="preserve"> claims.</w:t>
      </w:r>
    </w:p>
    <w:p w:rsidR="00DA5634" w:rsidRPr="009F5CE0" w:rsidRDefault="00DA5634" w:rsidP="00DD1C21">
      <w:pPr>
        <w:pStyle w:val="letterindent"/>
        <w:numPr>
          <w:ilvl w:val="2"/>
          <w:numId w:val="21"/>
        </w:numPr>
        <w:tabs>
          <w:tab w:val="clear" w:pos="2160"/>
          <w:tab w:val="num" w:pos="2340"/>
        </w:tabs>
        <w:spacing w:after="240"/>
        <w:ind w:left="2340" w:hanging="900"/>
        <w:jc w:val="both"/>
        <w:rPr>
          <w:rFonts w:ascii="Arial" w:hAnsi="Arial" w:cs="Arial"/>
        </w:rPr>
      </w:pPr>
      <w:r w:rsidRPr="009F5CE0">
        <w:rPr>
          <w:rFonts w:ascii="Arial" w:hAnsi="Arial" w:cs="Arial"/>
          <w:u w:val="single"/>
        </w:rPr>
        <w:t>Contact with Designated Departmental Representative</w:t>
      </w:r>
      <w:r w:rsidRPr="009F5CE0">
        <w:rPr>
          <w:rFonts w:ascii="Arial" w:hAnsi="Arial" w:cs="Arial"/>
        </w:rPr>
        <w:t xml:space="preserve">: The </w:t>
      </w:r>
      <w:r w:rsidR="000C571D" w:rsidRPr="009F5CE0">
        <w:rPr>
          <w:rFonts w:ascii="Arial" w:hAnsi="Arial" w:cs="Arial"/>
        </w:rPr>
        <w:t>Contractor</w:t>
      </w:r>
      <w:r w:rsidR="00A21A15" w:rsidRPr="009F5CE0">
        <w:rPr>
          <w:rFonts w:ascii="Arial" w:hAnsi="Arial" w:cs="Arial"/>
        </w:rPr>
        <w:t xml:space="preserve"> </w:t>
      </w:r>
      <w:r w:rsidRPr="009F5CE0">
        <w:rPr>
          <w:rFonts w:ascii="Arial" w:hAnsi="Arial" w:cs="Arial"/>
        </w:rPr>
        <w:t xml:space="preserve">shall contact the department </w:t>
      </w:r>
      <w:r w:rsidR="003E603C" w:rsidRPr="009F5CE0">
        <w:rPr>
          <w:rFonts w:ascii="Arial" w:hAnsi="Arial" w:cs="Arial"/>
        </w:rPr>
        <w:t xml:space="preserve">HR </w:t>
      </w:r>
      <w:r w:rsidRPr="009F5CE0">
        <w:rPr>
          <w:rFonts w:ascii="Arial" w:hAnsi="Arial" w:cs="Arial"/>
        </w:rPr>
        <w:t xml:space="preserve">representative </w:t>
      </w:r>
      <w:r w:rsidR="003E603C" w:rsidRPr="009F5CE0">
        <w:rPr>
          <w:rFonts w:ascii="Arial" w:hAnsi="Arial" w:cs="Arial"/>
        </w:rPr>
        <w:t xml:space="preserve">or employee’s supervisor (depending upon agency preference) </w:t>
      </w:r>
      <w:r w:rsidRPr="009F5CE0">
        <w:rPr>
          <w:rFonts w:ascii="Arial" w:hAnsi="Arial" w:cs="Arial"/>
        </w:rPr>
        <w:t xml:space="preserve">within </w:t>
      </w:r>
      <w:r w:rsidR="0067019B" w:rsidRPr="009F5CE0">
        <w:rPr>
          <w:rFonts w:ascii="Arial" w:hAnsi="Arial" w:cs="Arial"/>
        </w:rPr>
        <w:t>one business day</w:t>
      </w:r>
      <w:r w:rsidRPr="009F5CE0">
        <w:rPr>
          <w:rFonts w:ascii="Arial" w:hAnsi="Arial" w:cs="Arial"/>
        </w:rPr>
        <w:t xml:space="preserve"> of the receipt of claim.</w:t>
      </w:r>
      <w:r w:rsidR="00A21A15" w:rsidRPr="009F5CE0">
        <w:rPr>
          <w:rFonts w:ascii="Arial" w:hAnsi="Arial" w:cs="Arial"/>
        </w:rPr>
        <w:t xml:space="preserve"> </w:t>
      </w:r>
      <w:r w:rsidRPr="009F5CE0">
        <w:rPr>
          <w:rFonts w:ascii="Arial" w:hAnsi="Arial" w:cs="Arial"/>
        </w:rPr>
        <w:t xml:space="preserve">The </w:t>
      </w:r>
      <w:r w:rsidR="000C571D" w:rsidRPr="009F5CE0">
        <w:rPr>
          <w:rFonts w:ascii="Arial" w:hAnsi="Arial" w:cs="Arial"/>
        </w:rPr>
        <w:t>Contractor</w:t>
      </w:r>
      <w:r w:rsidR="00A21A15" w:rsidRPr="009F5CE0">
        <w:rPr>
          <w:rFonts w:ascii="Arial" w:hAnsi="Arial" w:cs="Arial"/>
        </w:rPr>
        <w:t xml:space="preserve"> </w:t>
      </w:r>
      <w:r w:rsidRPr="009F5CE0">
        <w:rPr>
          <w:rFonts w:ascii="Arial" w:hAnsi="Arial" w:cs="Arial"/>
        </w:rPr>
        <w:t xml:space="preserve">will verify </w:t>
      </w:r>
      <w:r w:rsidR="003E603C" w:rsidRPr="009F5CE0">
        <w:rPr>
          <w:rFonts w:ascii="Arial" w:hAnsi="Arial" w:cs="Arial"/>
        </w:rPr>
        <w:t xml:space="preserve">claim </w:t>
      </w:r>
      <w:r w:rsidRPr="009F5CE0">
        <w:rPr>
          <w:rFonts w:ascii="Arial" w:hAnsi="Arial" w:cs="Arial"/>
        </w:rPr>
        <w:t xml:space="preserve">information and obtain </w:t>
      </w:r>
      <w:r w:rsidR="003E603C" w:rsidRPr="009F5CE0">
        <w:rPr>
          <w:rFonts w:ascii="Arial" w:hAnsi="Arial" w:cs="Arial"/>
        </w:rPr>
        <w:t>a copy of the employee’s Employee Work Profile (job description) and on claims with expected lost time greater than 7 days will discuss t</w:t>
      </w:r>
      <w:r w:rsidRPr="009F5CE0">
        <w:rPr>
          <w:rFonts w:ascii="Arial" w:hAnsi="Arial" w:cs="Arial"/>
        </w:rPr>
        <w:t xml:space="preserve">ransitional </w:t>
      </w:r>
      <w:r w:rsidR="003E603C" w:rsidRPr="009F5CE0">
        <w:rPr>
          <w:rFonts w:ascii="Arial" w:hAnsi="Arial" w:cs="Arial"/>
        </w:rPr>
        <w:t>e</w:t>
      </w:r>
      <w:r w:rsidRPr="009F5CE0">
        <w:rPr>
          <w:rFonts w:ascii="Arial" w:hAnsi="Arial" w:cs="Arial"/>
        </w:rPr>
        <w:t xml:space="preserve">mployment </w:t>
      </w:r>
      <w:r w:rsidR="003E603C" w:rsidRPr="009F5CE0">
        <w:rPr>
          <w:rFonts w:ascii="Arial" w:hAnsi="Arial" w:cs="Arial"/>
        </w:rPr>
        <w:t>opportunities</w:t>
      </w:r>
      <w:r w:rsidRPr="009F5CE0">
        <w:rPr>
          <w:rFonts w:ascii="Arial" w:hAnsi="Arial" w:cs="Arial"/>
        </w:rPr>
        <w:t xml:space="preserve"> and </w:t>
      </w:r>
      <w:r w:rsidR="003E603C" w:rsidRPr="009F5CE0">
        <w:rPr>
          <w:rFonts w:ascii="Arial" w:hAnsi="Arial" w:cs="Arial"/>
        </w:rPr>
        <w:t xml:space="preserve">if requested by agency discuss transitional employment options directly with the </w:t>
      </w:r>
      <w:r w:rsidRPr="009F5CE0">
        <w:rPr>
          <w:rFonts w:ascii="Arial" w:hAnsi="Arial" w:cs="Arial"/>
        </w:rPr>
        <w:t>employee’s supervisor.</w:t>
      </w:r>
      <w:r w:rsidR="00A21A15" w:rsidRPr="009F5CE0">
        <w:rPr>
          <w:rFonts w:ascii="Arial" w:hAnsi="Arial" w:cs="Arial"/>
        </w:rPr>
        <w:t xml:space="preserve"> </w:t>
      </w:r>
      <w:r w:rsidR="003E603C" w:rsidRPr="009F5CE0">
        <w:rPr>
          <w:rFonts w:ascii="Arial" w:hAnsi="Arial" w:cs="Arial"/>
        </w:rPr>
        <w:t>C</w:t>
      </w:r>
      <w:r w:rsidRPr="009F5CE0">
        <w:rPr>
          <w:rFonts w:ascii="Arial" w:hAnsi="Arial" w:cs="Arial"/>
        </w:rPr>
        <w:t xml:space="preserve">ommunication </w:t>
      </w:r>
      <w:r w:rsidR="003E603C" w:rsidRPr="009F5CE0">
        <w:rPr>
          <w:rFonts w:ascii="Arial" w:hAnsi="Arial" w:cs="Arial"/>
        </w:rPr>
        <w:t xml:space="preserve">with the designated departmental representative </w:t>
      </w:r>
      <w:r w:rsidR="001C27B6" w:rsidRPr="009F5CE0">
        <w:rPr>
          <w:rFonts w:ascii="Arial" w:hAnsi="Arial" w:cs="Arial"/>
        </w:rPr>
        <w:t>is expected to be on</w:t>
      </w:r>
      <w:r w:rsidRPr="009F5CE0">
        <w:rPr>
          <w:rFonts w:ascii="Arial" w:hAnsi="Arial" w:cs="Arial"/>
        </w:rPr>
        <w:t>going throughout the process of the claim</w:t>
      </w:r>
      <w:r w:rsidR="003E603C" w:rsidRPr="009F5CE0">
        <w:rPr>
          <w:rFonts w:ascii="Arial" w:hAnsi="Arial" w:cs="Arial"/>
        </w:rPr>
        <w:t xml:space="preserve"> </w:t>
      </w:r>
      <w:r w:rsidR="003E603C" w:rsidRPr="009F5CE0">
        <w:rPr>
          <w:rFonts w:ascii="Arial" w:hAnsi="Arial" w:cs="Arial"/>
        </w:rPr>
        <w:lastRenderedPageBreak/>
        <w:t>such that the agency is always aware of the status of the case</w:t>
      </w:r>
      <w:r w:rsidRPr="009F5CE0">
        <w:rPr>
          <w:rFonts w:ascii="Arial" w:hAnsi="Arial" w:cs="Arial"/>
        </w:rPr>
        <w:t>.</w:t>
      </w:r>
      <w:r w:rsidR="00A21A15" w:rsidRPr="009F5CE0">
        <w:rPr>
          <w:rFonts w:ascii="Arial" w:hAnsi="Arial" w:cs="Arial"/>
        </w:rPr>
        <w:t xml:space="preserve"> </w:t>
      </w:r>
      <w:r w:rsidR="0067019B" w:rsidRPr="009F5CE0">
        <w:rPr>
          <w:rFonts w:ascii="Arial" w:hAnsi="Arial" w:cs="Arial"/>
        </w:rPr>
        <w:t xml:space="preserve">This standard applies to Medical Only Investigate and </w:t>
      </w:r>
      <w:r w:rsidR="005A6E85" w:rsidRPr="009F5CE0">
        <w:rPr>
          <w:rFonts w:ascii="Arial" w:hAnsi="Arial" w:cs="Arial"/>
        </w:rPr>
        <w:t xml:space="preserve">Lost Time </w:t>
      </w:r>
      <w:r w:rsidR="0067019B" w:rsidRPr="009F5CE0">
        <w:rPr>
          <w:rFonts w:ascii="Arial" w:hAnsi="Arial" w:cs="Arial"/>
        </w:rPr>
        <w:t>claims only.</w:t>
      </w:r>
      <w:r w:rsidR="00A21A15" w:rsidRPr="009F5CE0">
        <w:rPr>
          <w:rFonts w:ascii="Arial" w:hAnsi="Arial" w:cs="Arial"/>
        </w:rPr>
        <w:t xml:space="preserve"> </w:t>
      </w:r>
    </w:p>
    <w:p w:rsidR="00DA5634" w:rsidRPr="009F5CE0" w:rsidRDefault="00DA5634" w:rsidP="00DD1C21">
      <w:pPr>
        <w:pStyle w:val="letterindent"/>
        <w:numPr>
          <w:ilvl w:val="2"/>
          <w:numId w:val="21"/>
        </w:numPr>
        <w:tabs>
          <w:tab w:val="clear" w:pos="2160"/>
          <w:tab w:val="num" w:pos="2340"/>
        </w:tabs>
        <w:spacing w:after="240"/>
        <w:ind w:left="2340" w:hanging="900"/>
        <w:jc w:val="both"/>
        <w:rPr>
          <w:rFonts w:ascii="Arial" w:hAnsi="Arial" w:cs="Arial"/>
        </w:rPr>
      </w:pPr>
      <w:r w:rsidRPr="009F5CE0">
        <w:rPr>
          <w:rFonts w:ascii="Arial" w:hAnsi="Arial" w:cs="Arial"/>
          <w:u w:val="single"/>
        </w:rPr>
        <w:t>Contact with the Health Care Provider (HCP)</w:t>
      </w:r>
      <w:r w:rsidRPr="009F5CE0">
        <w:rPr>
          <w:rFonts w:ascii="Arial" w:hAnsi="Arial" w:cs="Arial"/>
        </w:rPr>
        <w:t xml:space="preserve">: The </w:t>
      </w:r>
      <w:r w:rsidR="000C571D" w:rsidRPr="009F5CE0">
        <w:rPr>
          <w:rFonts w:ascii="Arial" w:hAnsi="Arial" w:cs="Arial"/>
        </w:rPr>
        <w:t>Contractor</w:t>
      </w:r>
      <w:r w:rsidR="00A21A15" w:rsidRPr="009F5CE0">
        <w:rPr>
          <w:rFonts w:ascii="Arial" w:hAnsi="Arial" w:cs="Arial"/>
        </w:rPr>
        <w:t xml:space="preserve"> </w:t>
      </w:r>
      <w:r w:rsidRPr="009F5CE0">
        <w:rPr>
          <w:rFonts w:ascii="Arial" w:hAnsi="Arial" w:cs="Arial"/>
        </w:rPr>
        <w:t xml:space="preserve">shall contact the </w:t>
      </w:r>
      <w:r w:rsidR="00057755" w:rsidRPr="009F5CE0">
        <w:rPr>
          <w:rFonts w:ascii="Arial" w:hAnsi="Arial" w:cs="Arial"/>
        </w:rPr>
        <w:t xml:space="preserve">health care </w:t>
      </w:r>
      <w:r w:rsidRPr="009F5CE0">
        <w:rPr>
          <w:rFonts w:ascii="Arial" w:hAnsi="Arial" w:cs="Arial"/>
        </w:rPr>
        <w:t xml:space="preserve">treating provider within </w:t>
      </w:r>
      <w:r w:rsidR="001557C8" w:rsidRPr="009F5CE0">
        <w:rPr>
          <w:rFonts w:ascii="Arial" w:hAnsi="Arial" w:cs="Arial"/>
        </w:rPr>
        <w:t>1 business day</w:t>
      </w:r>
      <w:r w:rsidR="00806EE2" w:rsidRPr="009F5CE0">
        <w:rPr>
          <w:rFonts w:ascii="Arial" w:hAnsi="Arial" w:cs="Arial"/>
        </w:rPr>
        <w:t xml:space="preserve"> of receipt of the claim</w:t>
      </w:r>
      <w:r w:rsidRPr="009F5CE0">
        <w:rPr>
          <w:rFonts w:ascii="Arial" w:hAnsi="Arial" w:cs="Arial"/>
        </w:rPr>
        <w:t>.</w:t>
      </w:r>
      <w:r w:rsidR="00A21A15" w:rsidRPr="009F5CE0">
        <w:rPr>
          <w:rFonts w:ascii="Arial" w:hAnsi="Arial" w:cs="Arial"/>
        </w:rPr>
        <w:t xml:space="preserve"> </w:t>
      </w:r>
      <w:r w:rsidRPr="009F5CE0">
        <w:rPr>
          <w:rFonts w:ascii="Arial" w:hAnsi="Arial" w:cs="Arial"/>
        </w:rPr>
        <w:t xml:space="preserve">The </w:t>
      </w:r>
      <w:r w:rsidR="000C571D" w:rsidRPr="009F5CE0">
        <w:rPr>
          <w:rFonts w:ascii="Arial" w:hAnsi="Arial" w:cs="Arial"/>
        </w:rPr>
        <w:t>Contractor</w:t>
      </w:r>
      <w:r w:rsidR="00A21A15" w:rsidRPr="009F5CE0">
        <w:rPr>
          <w:rFonts w:ascii="Arial" w:hAnsi="Arial" w:cs="Arial"/>
        </w:rPr>
        <w:t xml:space="preserve"> </w:t>
      </w:r>
      <w:r w:rsidRPr="009F5CE0">
        <w:rPr>
          <w:rFonts w:ascii="Arial" w:hAnsi="Arial" w:cs="Arial"/>
        </w:rPr>
        <w:t xml:space="preserve">will collect medical </w:t>
      </w:r>
      <w:r w:rsidR="00057755" w:rsidRPr="009F5CE0">
        <w:rPr>
          <w:rFonts w:ascii="Arial" w:hAnsi="Arial" w:cs="Arial"/>
        </w:rPr>
        <w:t xml:space="preserve">information </w:t>
      </w:r>
      <w:r w:rsidRPr="009F5CE0">
        <w:rPr>
          <w:rFonts w:ascii="Arial" w:hAnsi="Arial" w:cs="Arial"/>
        </w:rPr>
        <w:t>and estimated return to work date and physical capability information.</w:t>
      </w:r>
      <w:r w:rsidR="00A21A15" w:rsidRPr="009F5CE0">
        <w:rPr>
          <w:rFonts w:ascii="Arial" w:hAnsi="Arial" w:cs="Arial"/>
        </w:rPr>
        <w:t xml:space="preserve"> </w:t>
      </w:r>
      <w:r w:rsidRPr="009F5CE0">
        <w:rPr>
          <w:rFonts w:ascii="Arial" w:hAnsi="Arial" w:cs="Arial"/>
        </w:rPr>
        <w:t xml:space="preserve">The </w:t>
      </w:r>
      <w:r w:rsidR="000C571D" w:rsidRPr="009F5CE0">
        <w:rPr>
          <w:rFonts w:ascii="Arial" w:hAnsi="Arial" w:cs="Arial"/>
        </w:rPr>
        <w:t>Contractor</w:t>
      </w:r>
      <w:r w:rsidRPr="009F5CE0">
        <w:rPr>
          <w:rFonts w:ascii="Arial" w:hAnsi="Arial" w:cs="Arial"/>
        </w:rPr>
        <w:t xml:space="preserve"> shall share with the </w:t>
      </w:r>
      <w:r w:rsidR="005A6E85" w:rsidRPr="009F5CE0">
        <w:rPr>
          <w:rFonts w:ascii="Arial" w:hAnsi="Arial" w:cs="Arial"/>
        </w:rPr>
        <w:t xml:space="preserve">Health Care </w:t>
      </w:r>
      <w:r w:rsidRPr="009F5CE0">
        <w:rPr>
          <w:rFonts w:ascii="Arial" w:hAnsi="Arial" w:cs="Arial"/>
        </w:rPr>
        <w:t xml:space="preserve">Provider </w:t>
      </w:r>
      <w:r w:rsidR="00057755" w:rsidRPr="009F5CE0">
        <w:rPr>
          <w:rFonts w:ascii="Arial" w:hAnsi="Arial" w:cs="Arial"/>
        </w:rPr>
        <w:t>the employee’s Employee Work Profile (job description) and inform the provider that the state strives to accommodate modified/transitional duty whenever possible.</w:t>
      </w:r>
      <w:r w:rsidR="00A21A15" w:rsidRPr="009F5CE0">
        <w:rPr>
          <w:rFonts w:ascii="Arial" w:hAnsi="Arial" w:cs="Arial"/>
        </w:rPr>
        <w:t xml:space="preserve"> </w:t>
      </w:r>
      <w:r w:rsidR="00057755" w:rsidRPr="009F5CE0">
        <w:rPr>
          <w:rFonts w:ascii="Arial" w:hAnsi="Arial" w:cs="Arial"/>
        </w:rPr>
        <w:t xml:space="preserve">The </w:t>
      </w:r>
      <w:r w:rsidR="000C571D" w:rsidRPr="009F5CE0">
        <w:rPr>
          <w:rFonts w:ascii="Arial" w:hAnsi="Arial" w:cs="Arial"/>
        </w:rPr>
        <w:t>Contractor</w:t>
      </w:r>
      <w:r w:rsidR="00057755" w:rsidRPr="009F5CE0">
        <w:rPr>
          <w:rFonts w:ascii="Arial" w:hAnsi="Arial" w:cs="Arial"/>
        </w:rPr>
        <w:t xml:space="preserve"> requests that the provider give a detailed description of transitional duties that the employee is capable of performing if the provider believes the employee can return to work.</w:t>
      </w:r>
      <w:r w:rsidR="00A21A15" w:rsidRPr="009F5CE0">
        <w:rPr>
          <w:rFonts w:ascii="Arial" w:hAnsi="Arial" w:cs="Arial"/>
        </w:rPr>
        <w:t xml:space="preserve"> </w:t>
      </w:r>
      <w:r w:rsidR="0067019B" w:rsidRPr="009F5CE0">
        <w:rPr>
          <w:rFonts w:ascii="Arial" w:hAnsi="Arial" w:cs="Arial"/>
        </w:rPr>
        <w:t xml:space="preserve">This standard applies to </w:t>
      </w:r>
      <w:r w:rsidR="005A6E85" w:rsidRPr="009F5CE0">
        <w:rPr>
          <w:rFonts w:ascii="Arial" w:hAnsi="Arial" w:cs="Arial"/>
        </w:rPr>
        <w:t xml:space="preserve">Lost Time </w:t>
      </w:r>
      <w:r w:rsidR="0067019B" w:rsidRPr="009F5CE0">
        <w:rPr>
          <w:rFonts w:ascii="Arial" w:hAnsi="Arial" w:cs="Arial"/>
        </w:rPr>
        <w:t xml:space="preserve">claims </w:t>
      </w:r>
      <w:r w:rsidR="00195915" w:rsidRPr="009F5CE0">
        <w:rPr>
          <w:rFonts w:ascii="Arial" w:hAnsi="Arial" w:cs="Arial"/>
        </w:rPr>
        <w:t xml:space="preserve">and Medical Only Investigate claims unless the </w:t>
      </w:r>
      <w:r w:rsidR="0067019B" w:rsidRPr="009F5CE0">
        <w:rPr>
          <w:rFonts w:ascii="Arial" w:hAnsi="Arial" w:cs="Arial"/>
        </w:rPr>
        <w:t>Supervisor otherwise instructs the Benefit Coordinator.</w:t>
      </w:r>
    </w:p>
    <w:p w:rsidR="00DA5634" w:rsidRPr="009F5CE0" w:rsidRDefault="00DA5634" w:rsidP="00DD1C21">
      <w:pPr>
        <w:numPr>
          <w:ilvl w:val="1"/>
          <w:numId w:val="24"/>
        </w:numPr>
        <w:tabs>
          <w:tab w:val="clear" w:pos="465"/>
          <w:tab w:val="left" w:pos="1440"/>
        </w:tabs>
        <w:ind w:left="1440" w:hanging="720"/>
        <w:jc w:val="both"/>
        <w:rPr>
          <w:rFonts w:ascii="Arial" w:hAnsi="Arial" w:cs="Arial"/>
          <w:spacing w:val="-6"/>
        </w:rPr>
      </w:pPr>
      <w:r w:rsidRPr="009F5CE0">
        <w:rPr>
          <w:rFonts w:ascii="Arial" w:hAnsi="Arial" w:cs="Arial"/>
          <w:spacing w:val="-6"/>
          <w:u w:val="single"/>
        </w:rPr>
        <w:t>Return to Work</w:t>
      </w:r>
      <w:r w:rsidRPr="009F5CE0">
        <w:rPr>
          <w:rFonts w:ascii="Arial" w:hAnsi="Arial" w:cs="Arial"/>
          <w:spacing w:val="-6"/>
        </w:rPr>
        <w:t>:</w:t>
      </w:r>
      <w:r w:rsidR="00A21A15" w:rsidRPr="009F5CE0">
        <w:rPr>
          <w:rFonts w:ascii="Arial" w:hAnsi="Arial" w:cs="Arial"/>
          <w:spacing w:val="-6"/>
        </w:rPr>
        <w:t xml:space="preserve"> </w:t>
      </w:r>
      <w:r w:rsidRPr="009F5CE0">
        <w:rPr>
          <w:rFonts w:ascii="Arial" w:hAnsi="Arial" w:cs="Arial"/>
          <w:spacing w:val="-6"/>
        </w:rPr>
        <w:t xml:space="preserve">The </w:t>
      </w:r>
      <w:r w:rsidR="00A17A53" w:rsidRPr="009F5CE0">
        <w:rPr>
          <w:rFonts w:ascii="Arial" w:hAnsi="Arial" w:cs="Arial"/>
          <w:spacing w:val="-6"/>
        </w:rPr>
        <w:t>Purchasing Agency</w:t>
      </w:r>
      <w:r w:rsidRPr="009F5CE0">
        <w:rPr>
          <w:rFonts w:ascii="Arial" w:hAnsi="Arial" w:cs="Arial"/>
          <w:spacing w:val="-6"/>
        </w:rPr>
        <w:t xml:space="preserve"> is active in pursuing return-to-work efforts through its disability management program. Initial claims review includes medical evaluation and review (performed by the </w:t>
      </w:r>
      <w:r w:rsidR="000C571D" w:rsidRPr="009F5CE0">
        <w:rPr>
          <w:rFonts w:ascii="Arial" w:hAnsi="Arial" w:cs="Arial"/>
          <w:spacing w:val="-6"/>
        </w:rPr>
        <w:t>Contractor</w:t>
      </w:r>
      <w:r w:rsidRPr="009F5CE0">
        <w:rPr>
          <w:rFonts w:ascii="Arial" w:hAnsi="Arial" w:cs="Arial"/>
          <w:spacing w:val="-6"/>
        </w:rPr>
        <w:t xml:space="preserve">’s </w:t>
      </w:r>
      <w:r w:rsidR="00B07A25" w:rsidRPr="009F5CE0">
        <w:rPr>
          <w:rFonts w:ascii="Arial" w:hAnsi="Arial" w:cs="Arial"/>
          <w:spacing w:val="-6"/>
        </w:rPr>
        <w:t>Benefit Coordinators</w:t>
      </w:r>
      <w:r w:rsidRPr="009F5CE0">
        <w:rPr>
          <w:rFonts w:ascii="Arial" w:hAnsi="Arial" w:cs="Arial"/>
          <w:spacing w:val="-6"/>
        </w:rPr>
        <w:t xml:space="preserve">), transitional employment, departmental return-to-work, and external placement. The disability management model used by the </w:t>
      </w:r>
      <w:r w:rsidR="00A17A53" w:rsidRPr="009F5CE0">
        <w:rPr>
          <w:rFonts w:ascii="Arial" w:hAnsi="Arial" w:cs="Arial"/>
          <w:spacing w:val="-6"/>
        </w:rPr>
        <w:t>Purchasing Agency</w:t>
      </w:r>
      <w:r w:rsidRPr="009F5CE0">
        <w:rPr>
          <w:rFonts w:ascii="Arial" w:hAnsi="Arial" w:cs="Arial"/>
          <w:spacing w:val="-6"/>
        </w:rPr>
        <w:t xml:space="preserve"> has four primary components.</w:t>
      </w:r>
    </w:p>
    <w:p w:rsidR="00DA5634" w:rsidRPr="009F5CE0" w:rsidRDefault="00DA5634">
      <w:pPr>
        <w:keepNext/>
        <w:ind w:left="720"/>
        <w:rPr>
          <w:rFonts w:ascii="Arial" w:hAnsi="Arial" w:cs="Arial"/>
        </w:rPr>
      </w:pPr>
    </w:p>
    <w:p w:rsidR="00DA5634" w:rsidRPr="009F5CE0" w:rsidRDefault="00DA5634" w:rsidP="00DD1C21">
      <w:pPr>
        <w:pStyle w:val="letterindent"/>
        <w:numPr>
          <w:ilvl w:val="2"/>
          <w:numId w:val="24"/>
        </w:numPr>
        <w:tabs>
          <w:tab w:val="left" w:pos="2340"/>
        </w:tabs>
        <w:spacing w:after="240"/>
        <w:ind w:left="2340" w:hanging="900"/>
        <w:jc w:val="both"/>
        <w:rPr>
          <w:rFonts w:ascii="Arial" w:hAnsi="Arial" w:cs="Arial"/>
        </w:rPr>
      </w:pPr>
      <w:r w:rsidRPr="009F5CE0">
        <w:rPr>
          <w:rFonts w:ascii="Arial" w:hAnsi="Arial" w:cs="Arial"/>
          <w:spacing w:val="-6"/>
          <w:u w:val="single"/>
        </w:rPr>
        <w:t>Case Management</w:t>
      </w:r>
      <w:r w:rsidRPr="009F5CE0">
        <w:rPr>
          <w:rFonts w:ascii="Arial" w:hAnsi="Arial" w:cs="Arial"/>
          <w:spacing w:val="-6"/>
        </w:rPr>
        <w:t xml:space="preserve">: The </w:t>
      </w:r>
      <w:r w:rsidR="00A17A53" w:rsidRPr="009F5CE0">
        <w:rPr>
          <w:rFonts w:ascii="Arial" w:hAnsi="Arial" w:cs="Arial"/>
          <w:spacing w:val="-6"/>
        </w:rPr>
        <w:t>Purchasing Agency</w:t>
      </w:r>
      <w:r w:rsidRPr="009F5CE0">
        <w:rPr>
          <w:rFonts w:ascii="Arial" w:hAnsi="Arial" w:cs="Arial"/>
          <w:spacing w:val="-6"/>
        </w:rPr>
        <w:t xml:space="preserve"> is promoting case management</w:t>
      </w:r>
      <w:r w:rsidRPr="009F5CE0">
        <w:rPr>
          <w:rFonts w:ascii="Arial" w:hAnsi="Arial" w:cs="Arial"/>
        </w:rPr>
        <w:t xml:space="preserve"> in each agency throughout state government. Each agency typically has a return to work coordinator who is designated as the individual agency representative responsible for managing the agency’s return to work policy. It is the responsibility of the </w:t>
      </w:r>
      <w:r w:rsidR="000C571D" w:rsidRPr="009F5CE0">
        <w:rPr>
          <w:rFonts w:ascii="Arial" w:hAnsi="Arial" w:cs="Arial"/>
        </w:rPr>
        <w:t>Contractor</w:t>
      </w:r>
      <w:r w:rsidR="00A21A15" w:rsidRPr="009F5CE0">
        <w:rPr>
          <w:rFonts w:ascii="Arial" w:hAnsi="Arial" w:cs="Arial"/>
        </w:rPr>
        <w:t xml:space="preserve"> </w:t>
      </w:r>
      <w:r w:rsidRPr="009F5CE0">
        <w:rPr>
          <w:rFonts w:ascii="Arial" w:hAnsi="Arial" w:cs="Arial"/>
        </w:rPr>
        <w:t>to assure that all efforts are made to assist the agency personnel and, when requested, to participate when possible in any case management meetings reasonably scheduled by the agency.</w:t>
      </w:r>
    </w:p>
    <w:p w:rsidR="00DA5634" w:rsidRPr="009F5CE0" w:rsidRDefault="00DA5634" w:rsidP="00DD1C21">
      <w:pPr>
        <w:pStyle w:val="letterindent"/>
        <w:keepNext/>
        <w:numPr>
          <w:ilvl w:val="2"/>
          <w:numId w:val="24"/>
        </w:numPr>
        <w:tabs>
          <w:tab w:val="num" w:pos="2340"/>
        </w:tabs>
        <w:spacing w:after="240"/>
        <w:ind w:left="2340" w:hanging="900"/>
        <w:jc w:val="both"/>
        <w:rPr>
          <w:rFonts w:ascii="Arial" w:hAnsi="Arial" w:cs="Arial"/>
          <w:spacing w:val="-6"/>
        </w:rPr>
      </w:pPr>
      <w:r w:rsidRPr="009F5CE0">
        <w:rPr>
          <w:rFonts w:ascii="Arial" w:hAnsi="Arial" w:cs="Arial"/>
          <w:u w:val="single"/>
        </w:rPr>
        <w:t>Rehabilitation</w:t>
      </w:r>
      <w:r w:rsidRPr="009F5CE0">
        <w:rPr>
          <w:rFonts w:ascii="Arial" w:hAnsi="Arial" w:cs="Arial"/>
        </w:rPr>
        <w:t xml:space="preserve">: The </w:t>
      </w:r>
      <w:r w:rsidR="00A17A53" w:rsidRPr="009F5CE0">
        <w:rPr>
          <w:rFonts w:ascii="Arial" w:hAnsi="Arial" w:cs="Arial"/>
        </w:rPr>
        <w:t>Purchasing Agency</w:t>
      </w:r>
      <w:r w:rsidRPr="009F5CE0">
        <w:rPr>
          <w:rFonts w:ascii="Arial" w:hAnsi="Arial" w:cs="Arial"/>
        </w:rPr>
        <w:t xml:space="preserve"> supports and promotes the use of rehabilitation services as a means to enhance a</w:t>
      </w:r>
      <w:r w:rsidR="00DB65D6" w:rsidRPr="009F5CE0">
        <w:rPr>
          <w:rFonts w:ascii="Arial" w:hAnsi="Arial" w:cs="Arial"/>
        </w:rPr>
        <w:t>n</w:t>
      </w:r>
      <w:r w:rsidRPr="009F5CE0">
        <w:rPr>
          <w:rFonts w:ascii="Arial" w:hAnsi="Arial" w:cs="Arial"/>
        </w:rPr>
        <w:t xml:space="preserve"> injured worker’s ability to return to work in a more expeditious manner. The </w:t>
      </w:r>
      <w:r w:rsidR="000C571D" w:rsidRPr="009F5CE0">
        <w:rPr>
          <w:rFonts w:ascii="Arial" w:hAnsi="Arial" w:cs="Arial"/>
        </w:rPr>
        <w:t>Contractor</w:t>
      </w:r>
      <w:r w:rsidR="0044685E" w:rsidRPr="009F5CE0">
        <w:rPr>
          <w:rFonts w:ascii="Arial" w:hAnsi="Arial" w:cs="Arial"/>
        </w:rPr>
        <w:t xml:space="preserve"> </w:t>
      </w:r>
      <w:r w:rsidRPr="009F5CE0">
        <w:rPr>
          <w:rFonts w:ascii="Arial" w:hAnsi="Arial" w:cs="Arial"/>
        </w:rPr>
        <w:t>shall support this rehabilitation philosophy and provide the necessary contact and support with the rehabilitation providers to assure that state employees receive the most beneficial rehabilitation services possible consistent with their specific disability situations. The cost of these rehabilitation services shall be included in the monthly charge.</w:t>
      </w:r>
      <w:r w:rsidR="00A21A15" w:rsidRPr="009F5CE0">
        <w:rPr>
          <w:rFonts w:ascii="Arial" w:hAnsi="Arial" w:cs="Arial"/>
        </w:rPr>
        <w:t xml:space="preserve"> </w:t>
      </w:r>
      <w:r w:rsidR="006066AE" w:rsidRPr="009F5CE0">
        <w:rPr>
          <w:rFonts w:ascii="Arial" w:hAnsi="Arial" w:cs="Arial"/>
        </w:rPr>
        <w:t>Case status reports shall be submitted monthly on every file assigned to Medical and Vocational Services</w:t>
      </w:r>
      <w:r w:rsidR="0044685E" w:rsidRPr="009F5CE0">
        <w:rPr>
          <w:rFonts w:ascii="Arial" w:hAnsi="Arial" w:cs="Arial"/>
        </w:rPr>
        <w:t xml:space="preserve"> (MVS)</w:t>
      </w:r>
      <w:r w:rsidR="006066AE" w:rsidRPr="009F5CE0">
        <w:rPr>
          <w:rFonts w:ascii="Arial" w:hAnsi="Arial" w:cs="Arial"/>
        </w:rPr>
        <w:t>.</w:t>
      </w:r>
      <w:r w:rsidR="003924C8" w:rsidRPr="009F5CE0">
        <w:rPr>
          <w:rFonts w:ascii="Arial" w:hAnsi="Arial" w:cs="Arial"/>
        </w:rPr>
        <w:t xml:space="preserve">  </w:t>
      </w:r>
      <w:r w:rsidR="001B7E68" w:rsidRPr="009F5CE0">
        <w:rPr>
          <w:rFonts w:ascii="Arial" w:hAnsi="Arial" w:cs="Arial"/>
        </w:rPr>
        <w:t>The reports will provide an agreed upon grid which will reflect, at a glance, compliance with the required number of in</w:t>
      </w:r>
      <w:r w:rsidR="003924C8" w:rsidRPr="009F5CE0">
        <w:rPr>
          <w:rFonts w:ascii="Arial" w:hAnsi="Arial" w:cs="Arial"/>
        </w:rPr>
        <w:t>-</w:t>
      </w:r>
      <w:r w:rsidR="001B7E68" w:rsidRPr="009F5CE0">
        <w:rPr>
          <w:rFonts w:ascii="Arial" w:hAnsi="Arial" w:cs="Arial"/>
        </w:rPr>
        <w:t>person meetings and phone calls for the month.</w:t>
      </w:r>
      <w:r w:rsidR="00A21A15" w:rsidRPr="009F5CE0">
        <w:rPr>
          <w:rFonts w:ascii="Arial" w:hAnsi="Arial" w:cs="Arial"/>
        </w:rPr>
        <w:t xml:space="preserve"> </w:t>
      </w:r>
      <w:r w:rsidR="007A24BA" w:rsidRPr="009F5CE0">
        <w:rPr>
          <w:rFonts w:ascii="Arial" w:hAnsi="Arial" w:cs="Arial"/>
        </w:rPr>
        <w:t>The claim system shall be capable of accepting an electronic feed from the MVS provider to populate a unique file note field with MVS reports</w:t>
      </w:r>
      <w:r w:rsidR="00B00AB4" w:rsidRPr="009F5CE0">
        <w:rPr>
          <w:rFonts w:ascii="Arial" w:hAnsi="Arial" w:cs="Arial"/>
        </w:rPr>
        <w:t xml:space="preserve"> identified by consultant name</w:t>
      </w:r>
      <w:r w:rsidR="007A24BA" w:rsidRPr="009F5CE0">
        <w:rPr>
          <w:rFonts w:ascii="Arial" w:hAnsi="Arial" w:cs="Arial"/>
        </w:rPr>
        <w:t>.</w:t>
      </w:r>
      <w:r w:rsidR="00A21A15" w:rsidRPr="009F5CE0">
        <w:rPr>
          <w:rFonts w:ascii="Arial" w:hAnsi="Arial" w:cs="Arial"/>
        </w:rPr>
        <w:t xml:space="preserve"> </w:t>
      </w:r>
      <w:r w:rsidR="006066AE" w:rsidRPr="009F5CE0">
        <w:rPr>
          <w:rFonts w:ascii="Arial" w:hAnsi="Arial" w:cs="Arial"/>
        </w:rPr>
        <w:t xml:space="preserve">MVS </w:t>
      </w:r>
      <w:r w:rsidR="000B0E3C" w:rsidRPr="009F5CE0">
        <w:rPr>
          <w:rFonts w:ascii="Arial" w:hAnsi="Arial" w:cs="Arial"/>
        </w:rPr>
        <w:t xml:space="preserve">and benefit coordinators </w:t>
      </w:r>
      <w:r w:rsidR="006066AE" w:rsidRPr="009F5CE0">
        <w:rPr>
          <w:rFonts w:ascii="Arial" w:hAnsi="Arial" w:cs="Arial"/>
        </w:rPr>
        <w:t>will report to the Purchasing Agency</w:t>
      </w:r>
      <w:r w:rsidR="000067A1" w:rsidRPr="009F5CE0">
        <w:rPr>
          <w:rFonts w:ascii="Arial" w:hAnsi="Arial" w:cs="Arial"/>
        </w:rPr>
        <w:t>’s return to work unit</w:t>
      </w:r>
      <w:r w:rsidR="006066AE" w:rsidRPr="009F5CE0">
        <w:rPr>
          <w:rFonts w:ascii="Arial" w:hAnsi="Arial" w:cs="Arial"/>
        </w:rPr>
        <w:t xml:space="preserve"> any refusals of return to work where the agency is refusing </w:t>
      </w:r>
      <w:r w:rsidR="000067A1" w:rsidRPr="009F5CE0">
        <w:rPr>
          <w:rFonts w:ascii="Arial" w:hAnsi="Arial" w:cs="Arial"/>
        </w:rPr>
        <w:t>to bring an employee back to work</w:t>
      </w:r>
      <w:r w:rsidR="006066AE" w:rsidRPr="009F5CE0">
        <w:rPr>
          <w:rFonts w:ascii="Arial" w:hAnsi="Arial" w:cs="Arial"/>
        </w:rPr>
        <w:t>.</w:t>
      </w:r>
      <w:r w:rsidR="00A21A15" w:rsidRPr="009F5CE0">
        <w:rPr>
          <w:rFonts w:ascii="Arial" w:hAnsi="Arial" w:cs="Arial"/>
        </w:rPr>
        <w:t xml:space="preserve"> </w:t>
      </w:r>
      <w:r w:rsidR="006066AE" w:rsidRPr="009F5CE0">
        <w:rPr>
          <w:rFonts w:ascii="Arial" w:hAnsi="Arial" w:cs="Arial"/>
        </w:rPr>
        <w:t>Contact with the injured worker shall be, at a minimum, for medical cases once per month in person, generally at physician appointments and once per month by telephone.</w:t>
      </w:r>
      <w:r w:rsidR="00A21A15" w:rsidRPr="009F5CE0">
        <w:rPr>
          <w:rFonts w:ascii="Arial" w:hAnsi="Arial" w:cs="Arial"/>
        </w:rPr>
        <w:t xml:space="preserve"> </w:t>
      </w:r>
      <w:r w:rsidR="006066AE" w:rsidRPr="009F5CE0">
        <w:rPr>
          <w:rFonts w:ascii="Arial" w:hAnsi="Arial" w:cs="Arial"/>
        </w:rPr>
        <w:t xml:space="preserve">For full vocational </w:t>
      </w:r>
      <w:r w:rsidR="006066AE" w:rsidRPr="009F5CE0">
        <w:rPr>
          <w:rFonts w:ascii="Arial" w:hAnsi="Arial" w:cs="Arial"/>
        </w:rPr>
        <w:lastRenderedPageBreak/>
        <w:t>management job placement cases, contact with the injured worker shall be once every two weeks in person and twice per week by telephone.</w:t>
      </w:r>
      <w:r w:rsidR="00A21A15" w:rsidRPr="009F5CE0">
        <w:rPr>
          <w:rFonts w:ascii="Arial" w:hAnsi="Arial" w:cs="Arial"/>
        </w:rPr>
        <w:t xml:space="preserve"> </w:t>
      </w:r>
      <w:r w:rsidR="006066AE" w:rsidRPr="009F5CE0">
        <w:rPr>
          <w:rFonts w:ascii="Arial" w:hAnsi="Arial" w:cs="Arial"/>
        </w:rPr>
        <w:t>For non-job placement cases, contact with the injured worker shall be once per month in person and once per week by telephone.</w:t>
      </w:r>
      <w:r w:rsidR="00A21A15" w:rsidRPr="009F5CE0">
        <w:rPr>
          <w:rFonts w:ascii="Arial" w:hAnsi="Arial" w:cs="Arial"/>
        </w:rPr>
        <w:t xml:space="preserve"> </w:t>
      </w:r>
      <w:r w:rsidR="006066AE" w:rsidRPr="009F5CE0">
        <w:rPr>
          <w:rFonts w:ascii="Arial" w:hAnsi="Arial" w:cs="Arial"/>
        </w:rPr>
        <w:t xml:space="preserve">MVS staff shall be familiar with and abide by the </w:t>
      </w:r>
      <w:r w:rsidR="00A17A53" w:rsidRPr="009F5CE0">
        <w:rPr>
          <w:rFonts w:ascii="Arial" w:hAnsi="Arial" w:cs="Arial"/>
        </w:rPr>
        <w:t xml:space="preserve">Virginia Workers’ Compensation Commission </w:t>
      </w:r>
      <w:r w:rsidR="006066AE" w:rsidRPr="009F5CE0">
        <w:rPr>
          <w:rFonts w:ascii="Arial" w:hAnsi="Arial" w:cs="Arial"/>
        </w:rPr>
        <w:t>requirements and regulations regarding vocational rehabilitation.</w:t>
      </w:r>
      <w:r w:rsidR="00A21A15" w:rsidRPr="009F5CE0">
        <w:rPr>
          <w:rFonts w:ascii="Arial" w:hAnsi="Arial" w:cs="Arial"/>
        </w:rPr>
        <w:t xml:space="preserve"> </w:t>
      </w:r>
      <w:r w:rsidR="00D92BE2" w:rsidRPr="009F5CE0">
        <w:rPr>
          <w:rFonts w:ascii="Arial" w:hAnsi="Arial" w:cs="Arial"/>
        </w:rPr>
        <w:t>In-</w:t>
      </w:r>
      <w:r w:rsidR="0044685E" w:rsidRPr="009F5CE0">
        <w:rPr>
          <w:rFonts w:ascii="Arial" w:hAnsi="Arial" w:cs="Arial"/>
        </w:rPr>
        <w:t xml:space="preserve">state cases shall be assigned within </w:t>
      </w:r>
      <w:r w:rsidR="000B0E3C" w:rsidRPr="009F5CE0">
        <w:rPr>
          <w:rFonts w:ascii="Arial" w:hAnsi="Arial" w:cs="Arial"/>
        </w:rPr>
        <w:t>1 business day</w:t>
      </w:r>
      <w:r w:rsidR="0044685E" w:rsidRPr="009F5CE0">
        <w:rPr>
          <w:rFonts w:ascii="Arial" w:hAnsi="Arial" w:cs="Arial"/>
        </w:rPr>
        <w:t xml:space="preserve"> of receipt from the benefit coordinator and data shall be maintained on a log to confirm date/time of file delivery and date/time of assignment.</w:t>
      </w:r>
      <w:r w:rsidR="00A21A15" w:rsidRPr="009F5CE0">
        <w:rPr>
          <w:rFonts w:ascii="Arial" w:hAnsi="Arial" w:cs="Arial"/>
        </w:rPr>
        <w:t xml:space="preserve"> </w:t>
      </w:r>
      <w:r w:rsidR="0044685E" w:rsidRPr="009F5CE0">
        <w:rPr>
          <w:rFonts w:ascii="Arial" w:hAnsi="Arial" w:cs="Arial"/>
        </w:rPr>
        <w:t>Sufficient file information shall be faxed/scanned to the consultant the same day so that work can commence immediately.</w:t>
      </w:r>
      <w:r w:rsidR="00A21A15" w:rsidRPr="009F5CE0">
        <w:rPr>
          <w:rFonts w:ascii="Arial" w:hAnsi="Arial" w:cs="Arial"/>
        </w:rPr>
        <w:t xml:space="preserve"> </w:t>
      </w:r>
      <w:r w:rsidR="001072E6" w:rsidRPr="009F5CE0">
        <w:rPr>
          <w:rFonts w:ascii="Arial" w:hAnsi="Arial" w:cs="Arial"/>
        </w:rPr>
        <w:t>Out-of-</w:t>
      </w:r>
      <w:r w:rsidR="006066AE" w:rsidRPr="009F5CE0">
        <w:rPr>
          <w:rFonts w:ascii="Arial" w:hAnsi="Arial" w:cs="Arial"/>
        </w:rPr>
        <w:t xml:space="preserve">state cases shall be assigned within </w:t>
      </w:r>
      <w:r w:rsidR="0044685E" w:rsidRPr="009F5CE0">
        <w:rPr>
          <w:rFonts w:ascii="Arial" w:hAnsi="Arial" w:cs="Arial"/>
        </w:rPr>
        <w:t>5</w:t>
      </w:r>
      <w:r w:rsidR="006066AE" w:rsidRPr="009F5CE0">
        <w:rPr>
          <w:rFonts w:ascii="Arial" w:hAnsi="Arial" w:cs="Arial"/>
        </w:rPr>
        <w:t xml:space="preserve"> days of </w:t>
      </w:r>
      <w:r w:rsidR="001B7E68" w:rsidRPr="009F5CE0">
        <w:rPr>
          <w:rFonts w:ascii="Arial" w:hAnsi="Arial" w:cs="Arial"/>
        </w:rPr>
        <w:t>assignment</w:t>
      </w:r>
      <w:r w:rsidR="0044685E" w:rsidRPr="009F5CE0">
        <w:rPr>
          <w:rFonts w:ascii="Arial" w:hAnsi="Arial" w:cs="Arial"/>
        </w:rPr>
        <w:t xml:space="preserve"> from the benefit coordinator</w:t>
      </w:r>
      <w:r w:rsidR="006066AE" w:rsidRPr="009F5CE0">
        <w:rPr>
          <w:rFonts w:ascii="Arial" w:hAnsi="Arial" w:cs="Arial"/>
        </w:rPr>
        <w:t>.</w:t>
      </w:r>
      <w:r w:rsidR="00A21A15" w:rsidRPr="009F5CE0">
        <w:rPr>
          <w:rFonts w:ascii="Arial" w:hAnsi="Arial" w:cs="Arial"/>
        </w:rPr>
        <w:t xml:space="preserve"> </w:t>
      </w:r>
      <w:r w:rsidR="006066AE" w:rsidRPr="009F5CE0">
        <w:rPr>
          <w:rFonts w:ascii="Arial" w:hAnsi="Arial" w:cs="Arial"/>
        </w:rPr>
        <w:t xml:space="preserve">MVS will perform case reviews that are </w:t>
      </w:r>
      <w:r w:rsidR="006066AE" w:rsidRPr="009F5CE0">
        <w:rPr>
          <w:rFonts w:ascii="Arial" w:hAnsi="Arial" w:cs="Arial"/>
          <w:spacing w:val="-6"/>
        </w:rPr>
        <w:t xml:space="preserve">a part of </w:t>
      </w:r>
      <w:r w:rsidR="00D92BE2" w:rsidRPr="009F5CE0">
        <w:rPr>
          <w:rFonts w:ascii="Arial" w:hAnsi="Arial" w:cs="Arial"/>
          <w:spacing w:val="-6"/>
        </w:rPr>
        <w:t xml:space="preserve">the Purchasing Agency’s </w:t>
      </w:r>
      <w:r w:rsidR="006066AE" w:rsidRPr="009F5CE0">
        <w:rPr>
          <w:rFonts w:ascii="Arial" w:hAnsi="Arial" w:cs="Arial"/>
          <w:spacing w:val="-6"/>
        </w:rPr>
        <w:t>Quality Assurance program and will include a measure of the frequency of contact with the injured worker.</w:t>
      </w:r>
      <w:r w:rsidR="00A21A15" w:rsidRPr="009F5CE0">
        <w:rPr>
          <w:rFonts w:ascii="Arial" w:hAnsi="Arial" w:cs="Arial"/>
          <w:spacing w:val="-6"/>
        </w:rPr>
        <w:t xml:space="preserve"> </w:t>
      </w:r>
      <w:r w:rsidR="006066AE" w:rsidRPr="009F5CE0">
        <w:rPr>
          <w:rFonts w:ascii="Arial" w:hAnsi="Arial" w:cs="Arial"/>
          <w:spacing w:val="-6"/>
        </w:rPr>
        <w:t>Case reviews will be accomplished on 75% of the caseloads within a quarter.</w:t>
      </w:r>
      <w:r w:rsidR="00A21A15" w:rsidRPr="009F5CE0">
        <w:rPr>
          <w:rFonts w:ascii="Arial" w:hAnsi="Arial" w:cs="Arial"/>
          <w:spacing w:val="-6"/>
        </w:rPr>
        <w:t xml:space="preserve"> </w:t>
      </w:r>
      <w:r w:rsidR="006066AE" w:rsidRPr="009F5CE0">
        <w:rPr>
          <w:rFonts w:ascii="Arial" w:hAnsi="Arial" w:cs="Arial"/>
          <w:spacing w:val="-6"/>
        </w:rPr>
        <w:t xml:space="preserve">Results, findings, recommendations and action plan will be reported to </w:t>
      </w:r>
      <w:r w:rsidR="000C571D" w:rsidRPr="009F5CE0">
        <w:rPr>
          <w:rFonts w:ascii="Arial" w:hAnsi="Arial" w:cs="Arial"/>
          <w:spacing w:val="-6"/>
        </w:rPr>
        <w:t>Contractor</w:t>
      </w:r>
      <w:r w:rsidR="00A21A15" w:rsidRPr="009F5CE0">
        <w:rPr>
          <w:rFonts w:ascii="Arial" w:hAnsi="Arial" w:cs="Arial"/>
          <w:spacing w:val="-6"/>
        </w:rPr>
        <w:t xml:space="preserve"> </w:t>
      </w:r>
      <w:r w:rsidR="006066AE" w:rsidRPr="009F5CE0">
        <w:rPr>
          <w:rFonts w:ascii="Arial" w:hAnsi="Arial" w:cs="Arial"/>
          <w:spacing w:val="-6"/>
        </w:rPr>
        <w:t>and the Purchasing Agency within thirty days of completion of the audit.</w:t>
      </w:r>
      <w:r w:rsidR="00B00AB4" w:rsidRPr="009F5CE0">
        <w:rPr>
          <w:rFonts w:ascii="Arial" w:hAnsi="Arial" w:cs="Arial"/>
          <w:spacing w:val="-6"/>
        </w:rPr>
        <w:t xml:space="preserve"> </w:t>
      </w:r>
    </w:p>
    <w:p w:rsidR="00DA5634" w:rsidRPr="009F5CE0" w:rsidRDefault="00DA5634" w:rsidP="00DD1C21">
      <w:pPr>
        <w:pStyle w:val="letterindent"/>
        <w:numPr>
          <w:ilvl w:val="2"/>
          <w:numId w:val="24"/>
        </w:numPr>
        <w:tabs>
          <w:tab w:val="num" w:pos="2340"/>
        </w:tabs>
        <w:spacing w:after="240"/>
        <w:ind w:left="2340" w:hanging="900"/>
        <w:jc w:val="both"/>
        <w:rPr>
          <w:rFonts w:ascii="Arial" w:hAnsi="Arial" w:cs="Arial"/>
        </w:rPr>
      </w:pPr>
      <w:r w:rsidRPr="009F5CE0">
        <w:rPr>
          <w:rFonts w:ascii="Arial" w:hAnsi="Arial" w:cs="Arial"/>
          <w:u w:val="single"/>
        </w:rPr>
        <w:t>Return-To-Work</w:t>
      </w:r>
      <w:r w:rsidRPr="009F5CE0">
        <w:rPr>
          <w:rFonts w:ascii="Arial" w:hAnsi="Arial" w:cs="Arial"/>
        </w:rPr>
        <w:t xml:space="preserve">: The return-to-work component is a process whereby the employing department attempts to identify areas within the employee’s existing department where the employee can return to work with accommodation. The </w:t>
      </w:r>
      <w:r w:rsidR="000C571D" w:rsidRPr="009F5CE0">
        <w:rPr>
          <w:rFonts w:ascii="Arial" w:hAnsi="Arial" w:cs="Arial"/>
        </w:rPr>
        <w:t>Contractor</w:t>
      </w:r>
      <w:r w:rsidRPr="009F5CE0">
        <w:rPr>
          <w:rFonts w:ascii="Arial" w:hAnsi="Arial" w:cs="Arial"/>
        </w:rPr>
        <w:t xml:space="preserve"> is required to work with </w:t>
      </w:r>
      <w:r w:rsidR="005F7927" w:rsidRPr="009F5CE0">
        <w:rPr>
          <w:rFonts w:ascii="Arial" w:hAnsi="Arial" w:cs="Arial"/>
        </w:rPr>
        <w:t>state agency staff</w:t>
      </w:r>
      <w:r w:rsidRPr="009F5CE0">
        <w:rPr>
          <w:rFonts w:ascii="Arial" w:hAnsi="Arial" w:cs="Arial"/>
        </w:rPr>
        <w:t xml:space="preserve"> in an attempt to promote this return to work effort, and to assure that the information and documentation necessary to assist </w:t>
      </w:r>
      <w:r w:rsidR="005F7927" w:rsidRPr="009F5CE0">
        <w:rPr>
          <w:rFonts w:ascii="Arial" w:hAnsi="Arial" w:cs="Arial"/>
        </w:rPr>
        <w:t>all parties return employees to work as quickly as possible is shared</w:t>
      </w:r>
      <w:r w:rsidRPr="009F5CE0">
        <w:rPr>
          <w:rFonts w:ascii="Arial" w:hAnsi="Arial" w:cs="Arial"/>
        </w:rPr>
        <w:t xml:space="preserve">. If the </w:t>
      </w:r>
      <w:r w:rsidR="005F7927" w:rsidRPr="009F5CE0">
        <w:rPr>
          <w:rFonts w:ascii="Arial" w:hAnsi="Arial" w:cs="Arial"/>
        </w:rPr>
        <w:t>state agency</w:t>
      </w:r>
      <w:r w:rsidRPr="009F5CE0">
        <w:rPr>
          <w:rFonts w:ascii="Arial" w:hAnsi="Arial" w:cs="Arial"/>
        </w:rPr>
        <w:t xml:space="preserve"> is unable to place the employee back in the</w:t>
      </w:r>
      <w:r w:rsidR="005F7927" w:rsidRPr="009F5CE0">
        <w:rPr>
          <w:rFonts w:ascii="Arial" w:hAnsi="Arial" w:cs="Arial"/>
        </w:rPr>
        <w:t xml:space="preserve">ir original </w:t>
      </w:r>
      <w:r w:rsidRPr="009F5CE0">
        <w:rPr>
          <w:rFonts w:ascii="Arial" w:hAnsi="Arial" w:cs="Arial"/>
        </w:rPr>
        <w:t xml:space="preserve">department, a referral </w:t>
      </w:r>
      <w:r w:rsidR="005F7927" w:rsidRPr="009F5CE0">
        <w:rPr>
          <w:rFonts w:ascii="Arial" w:hAnsi="Arial" w:cs="Arial"/>
        </w:rPr>
        <w:t xml:space="preserve">to a field </w:t>
      </w:r>
      <w:r w:rsidR="00F67EF8" w:rsidRPr="009F5CE0">
        <w:rPr>
          <w:rFonts w:ascii="Arial" w:hAnsi="Arial" w:cs="Arial"/>
        </w:rPr>
        <w:t xml:space="preserve">vocational </w:t>
      </w:r>
      <w:r w:rsidR="005F7927" w:rsidRPr="009F5CE0">
        <w:rPr>
          <w:rFonts w:ascii="Arial" w:hAnsi="Arial" w:cs="Arial"/>
        </w:rPr>
        <w:t>consultant shall be made immediately</w:t>
      </w:r>
      <w:r w:rsidRPr="009F5CE0">
        <w:rPr>
          <w:rFonts w:ascii="Arial" w:hAnsi="Arial" w:cs="Arial"/>
        </w:rPr>
        <w:t xml:space="preserve">. It is required that the </w:t>
      </w:r>
      <w:r w:rsidR="000C571D" w:rsidRPr="009F5CE0">
        <w:rPr>
          <w:rFonts w:ascii="Arial" w:hAnsi="Arial" w:cs="Arial"/>
        </w:rPr>
        <w:t>Contractor</w:t>
      </w:r>
      <w:r w:rsidR="00AA6E45" w:rsidRPr="009F5CE0">
        <w:rPr>
          <w:rFonts w:ascii="Arial" w:hAnsi="Arial" w:cs="Arial"/>
        </w:rPr>
        <w:t xml:space="preserve"> </w:t>
      </w:r>
      <w:r w:rsidR="000B0E3C" w:rsidRPr="009F5CE0">
        <w:rPr>
          <w:rFonts w:ascii="Arial" w:hAnsi="Arial" w:cs="Arial"/>
        </w:rPr>
        <w:t xml:space="preserve">maintain </w:t>
      </w:r>
      <w:r w:rsidR="005F7927" w:rsidRPr="009F5CE0">
        <w:rPr>
          <w:rFonts w:ascii="Arial" w:hAnsi="Arial" w:cs="Arial"/>
        </w:rPr>
        <w:t>ongoing communication to the agency staff so that they are aware of the timeline and likelihood of return to work either with or without restrictions.</w:t>
      </w:r>
      <w:r w:rsidR="00A21A15" w:rsidRPr="009F5CE0">
        <w:rPr>
          <w:rFonts w:ascii="Arial" w:hAnsi="Arial" w:cs="Arial"/>
        </w:rPr>
        <w:t xml:space="preserve"> </w:t>
      </w:r>
      <w:r w:rsidR="005F7927" w:rsidRPr="009F5CE0">
        <w:rPr>
          <w:rFonts w:ascii="Arial" w:hAnsi="Arial" w:cs="Arial"/>
        </w:rPr>
        <w:t xml:space="preserve">The human resource representatives must be kept </w:t>
      </w:r>
      <w:r w:rsidR="00F67EF8" w:rsidRPr="009F5CE0">
        <w:rPr>
          <w:rFonts w:ascii="Arial" w:hAnsi="Arial" w:cs="Arial"/>
        </w:rPr>
        <w:t>up-to-</w:t>
      </w:r>
      <w:r w:rsidR="005F7927" w:rsidRPr="009F5CE0">
        <w:rPr>
          <w:rFonts w:ascii="Arial" w:hAnsi="Arial" w:cs="Arial"/>
        </w:rPr>
        <w:t>date monthly on cases where the employee has not been separated from agency employment and must aggressively work to return an employee to work as quickly as possible.</w:t>
      </w:r>
    </w:p>
    <w:p w:rsidR="00DA5634" w:rsidRPr="009F5CE0" w:rsidRDefault="00DA5634" w:rsidP="00DD1C21">
      <w:pPr>
        <w:pStyle w:val="letterindent"/>
        <w:numPr>
          <w:ilvl w:val="2"/>
          <w:numId w:val="24"/>
        </w:numPr>
        <w:tabs>
          <w:tab w:val="num" w:pos="2340"/>
        </w:tabs>
        <w:spacing w:after="240"/>
        <w:ind w:left="2340" w:hanging="900"/>
        <w:jc w:val="both"/>
        <w:rPr>
          <w:rFonts w:ascii="Arial" w:hAnsi="Arial" w:cs="Arial"/>
        </w:rPr>
      </w:pPr>
      <w:r w:rsidRPr="009F5CE0">
        <w:rPr>
          <w:rFonts w:ascii="Arial" w:hAnsi="Arial" w:cs="Arial"/>
          <w:u w:val="single"/>
        </w:rPr>
        <w:t>Transitional Employment</w:t>
      </w:r>
      <w:r w:rsidRPr="009F5CE0">
        <w:rPr>
          <w:rFonts w:ascii="Arial" w:hAnsi="Arial" w:cs="Arial"/>
        </w:rPr>
        <w:t xml:space="preserve">: The </w:t>
      </w:r>
      <w:r w:rsidR="00F67EF8" w:rsidRPr="009F5CE0">
        <w:rPr>
          <w:rFonts w:ascii="Arial" w:hAnsi="Arial" w:cs="Arial"/>
        </w:rPr>
        <w:t>Commonwealth of Virginia</w:t>
      </w:r>
      <w:r w:rsidR="00744658" w:rsidRPr="009F5CE0">
        <w:rPr>
          <w:rFonts w:ascii="Arial" w:hAnsi="Arial" w:cs="Arial"/>
        </w:rPr>
        <w:t xml:space="preserve"> has</w:t>
      </w:r>
      <w:r w:rsidRPr="009F5CE0">
        <w:rPr>
          <w:rFonts w:ascii="Arial" w:hAnsi="Arial" w:cs="Arial"/>
        </w:rPr>
        <w:t xml:space="preserve"> implement</w:t>
      </w:r>
      <w:r w:rsidR="00744658" w:rsidRPr="009F5CE0">
        <w:rPr>
          <w:rFonts w:ascii="Arial" w:hAnsi="Arial" w:cs="Arial"/>
        </w:rPr>
        <w:t>ed</w:t>
      </w:r>
      <w:r w:rsidRPr="009F5CE0">
        <w:rPr>
          <w:rFonts w:ascii="Arial" w:hAnsi="Arial" w:cs="Arial"/>
        </w:rPr>
        <w:t xml:space="preserve"> transitional employment throughout state government. This process includes the identification and development of </w:t>
      </w:r>
      <w:r w:rsidR="005F7927" w:rsidRPr="009F5CE0">
        <w:rPr>
          <w:rFonts w:ascii="Arial" w:hAnsi="Arial" w:cs="Arial"/>
        </w:rPr>
        <w:t xml:space="preserve">positions sometimes involving </w:t>
      </w:r>
      <w:r w:rsidRPr="009F5CE0">
        <w:rPr>
          <w:rFonts w:ascii="Arial" w:hAnsi="Arial" w:cs="Arial"/>
        </w:rPr>
        <w:t xml:space="preserve">temporary assignments </w:t>
      </w:r>
      <w:r w:rsidR="001B5395" w:rsidRPr="009F5CE0">
        <w:rPr>
          <w:rFonts w:ascii="Arial" w:hAnsi="Arial" w:cs="Arial"/>
        </w:rPr>
        <w:t xml:space="preserve">into </w:t>
      </w:r>
      <w:r w:rsidRPr="009F5CE0">
        <w:rPr>
          <w:rFonts w:ascii="Arial" w:hAnsi="Arial" w:cs="Arial"/>
        </w:rPr>
        <w:t>which employees are placed into for limited periods of time. These transitional assignments are intended to be temporary and under normal circumstances, the entire transitional employment process will not exceed 90 to 120 days</w:t>
      </w:r>
      <w:r w:rsidR="007A24BA" w:rsidRPr="009F5CE0">
        <w:rPr>
          <w:rFonts w:ascii="Arial" w:hAnsi="Arial" w:cs="Arial"/>
        </w:rPr>
        <w:t xml:space="preserve">; however, under no circumstances shall this rule of thumb adversely interact with the </w:t>
      </w:r>
      <w:r w:rsidR="00FA37C7" w:rsidRPr="009F5CE0">
        <w:rPr>
          <w:rFonts w:ascii="Arial" w:hAnsi="Arial" w:cs="Arial"/>
        </w:rPr>
        <w:t>Americans with Disabilities Act Amendments Act (</w:t>
      </w:r>
      <w:r w:rsidR="007A24BA" w:rsidRPr="009F5CE0">
        <w:rPr>
          <w:rFonts w:ascii="Arial" w:hAnsi="Arial" w:cs="Arial"/>
        </w:rPr>
        <w:t>ADAAA</w:t>
      </w:r>
      <w:r w:rsidR="00FA37C7" w:rsidRPr="009F5CE0">
        <w:rPr>
          <w:rFonts w:ascii="Arial" w:hAnsi="Arial" w:cs="Arial"/>
        </w:rPr>
        <w:t>)</w:t>
      </w:r>
      <w:r w:rsidRPr="009F5CE0">
        <w:rPr>
          <w:rFonts w:ascii="Arial" w:hAnsi="Arial" w:cs="Arial"/>
        </w:rPr>
        <w:t xml:space="preserve">. The </w:t>
      </w:r>
      <w:r w:rsidR="000C571D" w:rsidRPr="009F5CE0">
        <w:rPr>
          <w:rFonts w:ascii="Arial" w:hAnsi="Arial" w:cs="Arial"/>
        </w:rPr>
        <w:t>Contractor</w:t>
      </w:r>
      <w:r w:rsidR="00A21A15" w:rsidRPr="009F5CE0">
        <w:rPr>
          <w:rFonts w:ascii="Arial" w:hAnsi="Arial" w:cs="Arial"/>
        </w:rPr>
        <w:t xml:space="preserve"> </w:t>
      </w:r>
      <w:r w:rsidRPr="009F5CE0">
        <w:rPr>
          <w:rFonts w:ascii="Arial" w:hAnsi="Arial" w:cs="Arial"/>
        </w:rPr>
        <w:t>is also required to assist and support the state in further enhancement and development of further transitional employment efforts</w:t>
      </w:r>
      <w:r w:rsidR="00023E4D" w:rsidRPr="009F5CE0">
        <w:rPr>
          <w:rFonts w:ascii="Arial" w:hAnsi="Arial" w:cs="Arial"/>
        </w:rPr>
        <w:t xml:space="preserve"> and work with the physician to return employees to work at the earliest </w:t>
      </w:r>
      <w:r w:rsidR="00023E4D" w:rsidRPr="009F5CE0">
        <w:rPr>
          <w:rFonts w:ascii="Arial" w:hAnsi="Arial" w:cs="Arial"/>
          <w:spacing w:val="-6"/>
        </w:rPr>
        <w:t>opportunity</w:t>
      </w:r>
      <w:r w:rsidRPr="009F5CE0">
        <w:rPr>
          <w:rFonts w:ascii="Arial" w:hAnsi="Arial" w:cs="Arial"/>
          <w:spacing w:val="-6"/>
        </w:rPr>
        <w:t xml:space="preserve">. As a part of the initial </w:t>
      </w:r>
      <w:r w:rsidR="00023E4D" w:rsidRPr="009F5CE0">
        <w:rPr>
          <w:rFonts w:ascii="Arial" w:hAnsi="Arial" w:cs="Arial"/>
          <w:spacing w:val="-6"/>
        </w:rPr>
        <w:t xml:space="preserve">claims handling process, the </w:t>
      </w:r>
      <w:r w:rsidR="000C571D" w:rsidRPr="009F5CE0">
        <w:rPr>
          <w:rFonts w:ascii="Arial" w:hAnsi="Arial" w:cs="Arial"/>
          <w:spacing w:val="-6"/>
        </w:rPr>
        <w:t>Contractor</w:t>
      </w:r>
      <w:r w:rsidR="00023E4D" w:rsidRPr="009F5CE0">
        <w:rPr>
          <w:rFonts w:ascii="Arial" w:hAnsi="Arial" w:cs="Arial"/>
          <w:spacing w:val="-6"/>
        </w:rPr>
        <w:t xml:space="preserve">’s staff shall assist agencies as requested in the creation of transitional employment and the development of </w:t>
      </w:r>
      <w:r w:rsidRPr="009F5CE0">
        <w:rPr>
          <w:rFonts w:ascii="Arial" w:hAnsi="Arial" w:cs="Arial"/>
          <w:spacing w:val="-6"/>
        </w:rPr>
        <w:t>physical job requirements will be forwarded to the health care provider for their medic</w:t>
      </w:r>
      <w:r w:rsidR="00023E4D" w:rsidRPr="009F5CE0">
        <w:rPr>
          <w:rFonts w:ascii="Arial" w:hAnsi="Arial" w:cs="Arial"/>
          <w:spacing w:val="-6"/>
        </w:rPr>
        <w:t>al return to work approval</w:t>
      </w:r>
      <w:r w:rsidRPr="009F5CE0">
        <w:rPr>
          <w:rFonts w:ascii="Arial" w:hAnsi="Arial" w:cs="Arial"/>
          <w:spacing w:val="-6"/>
        </w:rPr>
        <w:t>.</w:t>
      </w:r>
      <w:r w:rsidRPr="009F5CE0">
        <w:rPr>
          <w:rFonts w:ascii="Arial" w:hAnsi="Arial" w:cs="Arial"/>
        </w:rPr>
        <w:t xml:space="preserve"> </w:t>
      </w:r>
    </w:p>
    <w:p w:rsidR="00634051" w:rsidRPr="009F5CE0" w:rsidRDefault="00634051" w:rsidP="00DD1C21">
      <w:pPr>
        <w:pStyle w:val="letterindent"/>
        <w:numPr>
          <w:ilvl w:val="2"/>
          <w:numId w:val="24"/>
        </w:numPr>
        <w:tabs>
          <w:tab w:val="num" w:pos="2340"/>
        </w:tabs>
        <w:spacing w:after="240"/>
        <w:ind w:left="2340" w:hanging="900"/>
        <w:jc w:val="both"/>
        <w:rPr>
          <w:rFonts w:ascii="Arial" w:hAnsi="Arial" w:cs="Arial"/>
        </w:rPr>
      </w:pPr>
      <w:r w:rsidRPr="009F5CE0">
        <w:rPr>
          <w:rFonts w:ascii="Arial" w:hAnsi="Arial" w:cs="Arial"/>
          <w:u w:val="single"/>
        </w:rPr>
        <w:lastRenderedPageBreak/>
        <w:t>Disability Management</w:t>
      </w:r>
      <w:r w:rsidRPr="009F5CE0">
        <w:rPr>
          <w:rFonts w:ascii="Arial" w:hAnsi="Arial" w:cs="Arial"/>
        </w:rPr>
        <w:t>:</w:t>
      </w:r>
      <w:r w:rsidR="00C7617C" w:rsidRPr="009F5CE0">
        <w:rPr>
          <w:rFonts w:ascii="Arial" w:hAnsi="Arial" w:cs="Arial"/>
        </w:rPr>
        <w:t xml:space="preserve">  The Contractor shall be required to cooperate with the Purchasing Agency in the development of an intake portal for the reporting of workers’ compensation disability and in the development of any necessary data feeds between the affected parties (agencies, Virginia Retirement System and Department of Human Resource Management.)</w:t>
      </w:r>
      <w:r w:rsidR="00A15AA2" w:rsidRPr="009F5CE0">
        <w:rPr>
          <w:rFonts w:ascii="Arial" w:hAnsi="Arial" w:cs="Arial"/>
        </w:rPr>
        <w:t xml:space="preserve">  Contractor shall </w:t>
      </w:r>
      <w:r w:rsidR="0042221D" w:rsidRPr="009F5CE0">
        <w:rPr>
          <w:rFonts w:ascii="Arial" w:hAnsi="Arial" w:cs="Arial"/>
        </w:rPr>
        <w:t>provide</w:t>
      </w:r>
      <w:r w:rsidR="00A15AA2" w:rsidRPr="009F5CE0">
        <w:rPr>
          <w:rFonts w:ascii="Arial" w:hAnsi="Arial" w:cs="Arial"/>
        </w:rPr>
        <w:t xml:space="preserve"> a unique field to capture the Employee I.D. Number for all claims and accommodate Electronic Data Exchange as needed using this identifier.</w:t>
      </w:r>
    </w:p>
    <w:p w:rsidR="00DA5634" w:rsidRPr="009F5CE0" w:rsidRDefault="00DA5634" w:rsidP="001072E6">
      <w:pPr>
        <w:pStyle w:val="letterindent"/>
        <w:numPr>
          <w:ilvl w:val="0"/>
          <w:numId w:val="0"/>
        </w:numPr>
        <w:spacing w:after="240"/>
        <w:ind w:left="1440" w:hanging="720"/>
        <w:jc w:val="both"/>
        <w:rPr>
          <w:rFonts w:ascii="Arial" w:hAnsi="Arial" w:cs="Arial"/>
        </w:rPr>
      </w:pPr>
      <w:r w:rsidRPr="009F5CE0">
        <w:rPr>
          <w:rFonts w:ascii="Arial" w:hAnsi="Arial" w:cs="Arial"/>
        </w:rPr>
        <w:t>3.17</w:t>
      </w:r>
      <w:r w:rsidRPr="009F5CE0">
        <w:rPr>
          <w:rFonts w:ascii="Arial" w:hAnsi="Arial" w:cs="Arial"/>
        </w:rPr>
        <w:tab/>
      </w:r>
      <w:r w:rsidRPr="009F5CE0">
        <w:rPr>
          <w:rFonts w:ascii="Arial" w:hAnsi="Arial" w:cs="Arial"/>
          <w:u w:val="single"/>
        </w:rPr>
        <w:t>Documentation Ownership</w:t>
      </w:r>
      <w:r w:rsidRPr="009F5CE0">
        <w:rPr>
          <w:rFonts w:ascii="Arial" w:hAnsi="Arial" w:cs="Arial"/>
        </w:rPr>
        <w:t xml:space="preserve">: All claim files and documentation associated with all claim </w:t>
      </w:r>
      <w:r w:rsidRPr="009F5CE0">
        <w:rPr>
          <w:rFonts w:ascii="Arial" w:hAnsi="Arial" w:cs="Arial"/>
          <w:spacing w:val="-6"/>
        </w:rPr>
        <w:t xml:space="preserve">files shall remain the property of the </w:t>
      </w:r>
      <w:r w:rsidR="00F67EF8" w:rsidRPr="009F5CE0">
        <w:rPr>
          <w:rFonts w:ascii="Arial" w:hAnsi="Arial" w:cs="Arial"/>
          <w:spacing w:val="-6"/>
        </w:rPr>
        <w:t>Purchasing Agency</w:t>
      </w:r>
      <w:r w:rsidRPr="009F5CE0">
        <w:rPr>
          <w:rFonts w:ascii="Arial" w:hAnsi="Arial" w:cs="Arial"/>
          <w:spacing w:val="-6"/>
        </w:rPr>
        <w:t xml:space="preserve">. Any software developed by the </w:t>
      </w:r>
      <w:r w:rsidR="000C571D" w:rsidRPr="009F5CE0">
        <w:rPr>
          <w:rFonts w:ascii="Arial" w:hAnsi="Arial" w:cs="Arial"/>
          <w:spacing w:val="-6"/>
        </w:rPr>
        <w:t>Contractor</w:t>
      </w:r>
      <w:r w:rsidR="00A21A15" w:rsidRPr="009F5CE0">
        <w:rPr>
          <w:rFonts w:ascii="Arial" w:hAnsi="Arial" w:cs="Arial"/>
          <w:spacing w:val="-6"/>
        </w:rPr>
        <w:t xml:space="preserve"> </w:t>
      </w:r>
      <w:r w:rsidRPr="009F5CE0">
        <w:rPr>
          <w:rFonts w:ascii="Arial" w:hAnsi="Arial" w:cs="Arial"/>
          <w:spacing w:val="-6"/>
        </w:rPr>
        <w:t>utilizing funds provided under this contract will become the</w:t>
      </w:r>
      <w:r w:rsidRPr="009F5CE0">
        <w:rPr>
          <w:rFonts w:ascii="Arial" w:hAnsi="Arial" w:cs="Arial"/>
        </w:rPr>
        <w:t xml:space="preserve"> property of the </w:t>
      </w:r>
      <w:r w:rsidR="00F67EF8" w:rsidRPr="009F5CE0">
        <w:rPr>
          <w:rFonts w:ascii="Arial" w:hAnsi="Arial" w:cs="Arial"/>
        </w:rPr>
        <w:t>Purchasing Agency</w:t>
      </w:r>
      <w:r w:rsidRPr="009F5CE0">
        <w:rPr>
          <w:rFonts w:ascii="Arial" w:hAnsi="Arial" w:cs="Arial"/>
        </w:rPr>
        <w:t xml:space="preserve">. Any capital equipment purchased utilizing funds provided under this contract shall </w:t>
      </w:r>
      <w:r w:rsidR="000B0E3C" w:rsidRPr="009F5CE0">
        <w:rPr>
          <w:rFonts w:ascii="Arial" w:hAnsi="Arial" w:cs="Arial"/>
        </w:rPr>
        <w:t>become</w:t>
      </w:r>
      <w:r w:rsidRPr="009F5CE0">
        <w:rPr>
          <w:rFonts w:ascii="Arial" w:hAnsi="Arial" w:cs="Arial"/>
        </w:rPr>
        <w:t xml:space="preserve"> the property of the </w:t>
      </w:r>
      <w:r w:rsidR="00F67EF8" w:rsidRPr="009F5CE0">
        <w:rPr>
          <w:rFonts w:ascii="Arial" w:hAnsi="Arial" w:cs="Arial"/>
        </w:rPr>
        <w:t>Purchasing Agency</w:t>
      </w:r>
      <w:r w:rsidR="000B0E3C" w:rsidRPr="009F5CE0">
        <w:rPr>
          <w:rFonts w:ascii="Arial" w:hAnsi="Arial" w:cs="Arial"/>
        </w:rPr>
        <w:t xml:space="preserve"> at the end of the contract</w:t>
      </w:r>
      <w:r w:rsidRPr="009F5CE0">
        <w:rPr>
          <w:rFonts w:ascii="Arial" w:hAnsi="Arial" w:cs="Arial"/>
        </w:rPr>
        <w:t>.</w:t>
      </w:r>
    </w:p>
    <w:p w:rsidR="00DA5634" w:rsidRPr="009F5CE0" w:rsidRDefault="00DA5634" w:rsidP="00FE710E">
      <w:pPr>
        <w:pStyle w:val="letterindent"/>
        <w:numPr>
          <w:ilvl w:val="0"/>
          <w:numId w:val="0"/>
        </w:numPr>
        <w:spacing w:after="240"/>
        <w:ind w:left="1440" w:hanging="720"/>
        <w:jc w:val="both"/>
        <w:rPr>
          <w:rFonts w:ascii="Arial" w:hAnsi="Arial" w:cs="Arial"/>
        </w:rPr>
      </w:pPr>
      <w:r w:rsidRPr="009F5CE0">
        <w:rPr>
          <w:rFonts w:ascii="Arial" w:hAnsi="Arial" w:cs="Arial"/>
        </w:rPr>
        <w:t>3.18</w:t>
      </w:r>
      <w:r w:rsidRPr="009F5CE0">
        <w:rPr>
          <w:rFonts w:ascii="Arial" w:hAnsi="Arial" w:cs="Arial"/>
        </w:rPr>
        <w:tab/>
      </w:r>
      <w:r w:rsidRPr="009F5CE0">
        <w:rPr>
          <w:rFonts w:ascii="Arial" w:hAnsi="Arial" w:cs="Arial"/>
          <w:u w:val="single"/>
        </w:rPr>
        <w:t>Freedom of Information Act</w:t>
      </w:r>
      <w:r w:rsidR="008603FE" w:rsidRPr="009F5CE0">
        <w:rPr>
          <w:rFonts w:ascii="Arial" w:hAnsi="Arial" w:cs="Arial"/>
        </w:rPr>
        <w:t>:</w:t>
      </w:r>
      <w:r w:rsidRPr="009F5CE0">
        <w:rPr>
          <w:rFonts w:ascii="Arial" w:hAnsi="Arial" w:cs="Arial"/>
        </w:rPr>
        <w:t xml:space="preserve"> The Freedom </w:t>
      </w:r>
      <w:r w:rsidR="00DB65D6" w:rsidRPr="009F5CE0">
        <w:rPr>
          <w:rFonts w:ascii="Arial" w:hAnsi="Arial" w:cs="Arial"/>
        </w:rPr>
        <w:t xml:space="preserve">of </w:t>
      </w:r>
      <w:r w:rsidRPr="009F5CE0">
        <w:rPr>
          <w:rFonts w:ascii="Arial" w:hAnsi="Arial" w:cs="Arial"/>
        </w:rPr>
        <w:t xml:space="preserve">Information </w:t>
      </w:r>
      <w:r w:rsidR="00DB65D6" w:rsidRPr="009F5CE0">
        <w:rPr>
          <w:rFonts w:ascii="Arial" w:hAnsi="Arial" w:cs="Arial"/>
        </w:rPr>
        <w:t xml:space="preserve">Act </w:t>
      </w:r>
      <w:r w:rsidRPr="009F5CE0">
        <w:rPr>
          <w:rFonts w:ascii="Arial" w:hAnsi="Arial" w:cs="Arial"/>
        </w:rPr>
        <w:t xml:space="preserve">applies to information prepared by the Commonwealth of Virginia and which is a form, electronic or hard copy, available for reproduction. Reports need not be created, nor are draft notes or draft documents accessible under the Freedom of Information Act. Any and all requests for information under the Freedom of Information Act which relate to files or data maintained by the </w:t>
      </w:r>
      <w:r w:rsidR="000C571D" w:rsidRPr="009F5CE0">
        <w:rPr>
          <w:rFonts w:ascii="Arial" w:hAnsi="Arial" w:cs="Arial"/>
        </w:rPr>
        <w:t>Contractor</w:t>
      </w:r>
      <w:r w:rsidR="00A21A15" w:rsidRPr="009F5CE0">
        <w:rPr>
          <w:rFonts w:ascii="Arial" w:hAnsi="Arial" w:cs="Arial"/>
        </w:rPr>
        <w:t xml:space="preserve"> </w:t>
      </w:r>
      <w:r w:rsidRPr="009F5CE0">
        <w:rPr>
          <w:rFonts w:ascii="Arial" w:hAnsi="Arial" w:cs="Arial"/>
        </w:rPr>
        <w:t xml:space="preserve">on behalf of the </w:t>
      </w:r>
      <w:r w:rsidR="00F67EF8" w:rsidRPr="009F5CE0">
        <w:rPr>
          <w:rFonts w:ascii="Arial" w:hAnsi="Arial" w:cs="Arial"/>
        </w:rPr>
        <w:t>Purchasing Agency</w:t>
      </w:r>
      <w:r w:rsidRPr="009F5CE0">
        <w:rPr>
          <w:rFonts w:ascii="Arial" w:hAnsi="Arial" w:cs="Arial"/>
        </w:rPr>
        <w:t xml:space="preserve"> shall be directed to the </w:t>
      </w:r>
      <w:r w:rsidR="00F67EF8" w:rsidRPr="009F5CE0">
        <w:rPr>
          <w:rFonts w:ascii="Arial" w:hAnsi="Arial" w:cs="Arial"/>
        </w:rPr>
        <w:t xml:space="preserve">Purchasing Agency’s </w:t>
      </w:r>
      <w:r w:rsidRPr="009F5CE0">
        <w:rPr>
          <w:rFonts w:ascii="Arial" w:hAnsi="Arial" w:cs="Arial"/>
        </w:rPr>
        <w:t>Contract Administrator for proper disposition.</w:t>
      </w:r>
    </w:p>
    <w:p w:rsidR="00DA5634" w:rsidRPr="009F5CE0" w:rsidRDefault="00DA5634">
      <w:pPr>
        <w:ind w:left="1440" w:hanging="720"/>
        <w:rPr>
          <w:rFonts w:ascii="Arial" w:hAnsi="Arial" w:cs="Arial"/>
        </w:rPr>
      </w:pPr>
      <w:r w:rsidRPr="009F5CE0">
        <w:rPr>
          <w:rFonts w:ascii="Arial" w:hAnsi="Arial" w:cs="Arial"/>
        </w:rPr>
        <w:t>3.19</w:t>
      </w:r>
      <w:r w:rsidRPr="009F5CE0">
        <w:rPr>
          <w:rFonts w:ascii="Arial" w:hAnsi="Arial" w:cs="Arial"/>
        </w:rPr>
        <w:tab/>
      </w:r>
      <w:r w:rsidRPr="009F5CE0">
        <w:rPr>
          <w:rFonts w:ascii="Arial" w:hAnsi="Arial" w:cs="Arial"/>
          <w:u w:val="single"/>
        </w:rPr>
        <w:t>Records</w:t>
      </w:r>
      <w:r w:rsidRPr="009F5CE0">
        <w:rPr>
          <w:rFonts w:ascii="Arial" w:hAnsi="Arial" w:cs="Arial"/>
        </w:rPr>
        <w:t>:</w:t>
      </w:r>
    </w:p>
    <w:p w:rsidR="00DA5634" w:rsidRPr="009F5CE0" w:rsidRDefault="00DA5634">
      <w:pPr>
        <w:rPr>
          <w:rFonts w:ascii="Arial" w:hAnsi="Arial" w:cs="Arial"/>
        </w:rPr>
      </w:pPr>
    </w:p>
    <w:p w:rsidR="00DA5634" w:rsidRPr="009F5CE0" w:rsidRDefault="00DA5634" w:rsidP="00FE710E">
      <w:pPr>
        <w:tabs>
          <w:tab w:val="left" w:pos="2340"/>
        </w:tabs>
        <w:ind w:left="2340" w:hanging="900"/>
        <w:jc w:val="both"/>
        <w:rPr>
          <w:rFonts w:ascii="Arial" w:hAnsi="Arial" w:cs="Arial"/>
        </w:rPr>
      </w:pPr>
      <w:r w:rsidRPr="009F5CE0">
        <w:rPr>
          <w:rFonts w:ascii="Arial" w:hAnsi="Arial" w:cs="Arial"/>
        </w:rPr>
        <w:t>3.19.1</w:t>
      </w:r>
      <w:r w:rsidRPr="009F5CE0">
        <w:rPr>
          <w:rFonts w:ascii="Arial" w:hAnsi="Arial" w:cs="Arial"/>
        </w:rPr>
        <w:tab/>
      </w:r>
      <w:r w:rsidR="001B5395" w:rsidRPr="009F5CE0">
        <w:rPr>
          <w:rFonts w:ascii="Arial" w:hAnsi="Arial" w:cs="Arial"/>
        </w:rPr>
        <w:t xml:space="preserve">All claim documents exist in an imaged environment subsequent to </w:t>
      </w:r>
      <w:r w:rsidR="0034229E" w:rsidRPr="009F5CE0">
        <w:rPr>
          <w:rFonts w:ascii="Arial" w:hAnsi="Arial" w:cs="Arial"/>
        </w:rPr>
        <w:t xml:space="preserve">July 1, 2008.  </w:t>
      </w:r>
      <w:r w:rsidRPr="009F5CE0">
        <w:rPr>
          <w:rFonts w:ascii="Arial" w:hAnsi="Arial" w:cs="Arial"/>
        </w:rPr>
        <w:t xml:space="preserve">No original bill or </w:t>
      </w:r>
      <w:r w:rsidR="001B5395" w:rsidRPr="009F5CE0">
        <w:rPr>
          <w:rFonts w:ascii="Arial" w:hAnsi="Arial" w:cs="Arial"/>
        </w:rPr>
        <w:t xml:space="preserve">paper </w:t>
      </w:r>
      <w:r w:rsidRPr="009F5CE0">
        <w:rPr>
          <w:rFonts w:ascii="Arial" w:hAnsi="Arial" w:cs="Arial"/>
        </w:rPr>
        <w:t xml:space="preserve">claim file shall leave the premises of the </w:t>
      </w:r>
      <w:r w:rsidR="00340C0F" w:rsidRPr="009F5CE0">
        <w:rPr>
          <w:rFonts w:ascii="Arial" w:hAnsi="Arial" w:cs="Arial"/>
        </w:rPr>
        <w:t>Purchasing Agency</w:t>
      </w:r>
      <w:r w:rsidR="0034229E" w:rsidRPr="009F5CE0">
        <w:rPr>
          <w:rFonts w:ascii="Arial" w:hAnsi="Arial" w:cs="Arial"/>
        </w:rPr>
        <w:t xml:space="preserve"> </w:t>
      </w:r>
      <w:r w:rsidRPr="009F5CE0">
        <w:rPr>
          <w:rFonts w:ascii="Arial" w:hAnsi="Arial" w:cs="Arial"/>
        </w:rPr>
        <w:t>without prior written approval from the Purchasing Agency.</w:t>
      </w:r>
      <w:r w:rsidR="00A21A15" w:rsidRPr="009F5CE0">
        <w:rPr>
          <w:rFonts w:ascii="Arial" w:hAnsi="Arial" w:cs="Arial"/>
        </w:rPr>
        <w:t xml:space="preserve"> </w:t>
      </w:r>
      <w:r w:rsidR="0067019B" w:rsidRPr="009F5CE0">
        <w:rPr>
          <w:rFonts w:ascii="Arial" w:hAnsi="Arial" w:cs="Arial"/>
        </w:rPr>
        <w:t>A documenting file note shall be entered into the claim system.</w:t>
      </w:r>
    </w:p>
    <w:p w:rsidR="00DA5634" w:rsidRPr="009F5CE0" w:rsidRDefault="00DA5634">
      <w:pPr>
        <w:pStyle w:val="Normhang"/>
        <w:tabs>
          <w:tab w:val="left" w:pos="2340"/>
        </w:tabs>
        <w:spacing w:before="0"/>
        <w:ind w:left="2340" w:hanging="900"/>
        <w:rPr>
          <w:rFonts w:ascii="Arial" w:hAnsi="Arial" w:cs="Arial"/>
          <w:szCs w:val="24"/>
        </w:rPr>
      </w:pPr>
    </w:p>
    <w:p w:rsidR="00DA5634" w:rsidRPr="009F5CE0" w:rsidRDefault="00DA5634" w:rsidP="00DD1C21">
      <w:pPr>
        <w:numPr>
          <w:ilvl w:val="2"/>
          <w:numId w:val="25"/>
        </w:numPr>
        <w:tabs>
          <w:tab w:val="clear" w:pos="2160"/>
          <w:tab w:val="left" w:pos="2340"/>
        </w:tabs>
        <w:ind w:left="2340" w:hanging="900"/>
        <w:jc w:val="both"/>
        <w:rPr>
          <w:rFonts w:ascii="Arial" w:hAnsi="Arial" w:cs="Arial"/>
        </w:rPr>
      </w:pPr>
      <w:r w:rsidRPr="009F5CE0">
        <w:rPr>
          <w:rFonts w:ascii="Arial" w:hAnsi="Arial" w:cs="Arial"/>
        </w:rPr>
        <w:t xml:space="preserve">All claims records and all information relating to claims shall remain the property of the </w:t>
      </w:r>
      <w:r w:rsidR="00C3243B" w:rsidRPr="009F5CE0">
        <w:rPr>
          <w:rFonts w:ascii="Arial" w:hAnsi="Arial" w:cs="Arial"/>
        </w:rPr>
        <w:t>Purchasing Agency</w:t>
      </w:r>
      <w:r w:rsidRPr="009F5CE0">
        <w:rPr>
          <w:rFonts w:ascii="Arial" w:hAnsi="Arial" w:cs="Arial"/>
        </w:rPr>
        <w:t>, whether in hard copy or electronic form.</w:t>
      </w:r>
      <w:r w:rsidR="00A21A15" w:rsidRPr="009F5CE0">
        <w:rPr>
          <w:rFonts w:ascii="Arial" w:hAnsi="Arial" w:cs="Arial"/>
        </w:rPr>
        <w:t xml:space="preserve"> </w:t>
      </w:r>
      <w:r w:rsidRPr="009F5CE0">
        <w:rPr>
          <w:rFonts w:ascii="Arial" w:hAnsi="Arial" w:cs="Arial"/>
        </w:rPr>
        <w:t xml:space="preserve">The </w:t>
      </w:r>
      <w:r w:rsidR="00C3243B" w:rsidRPr="009F5CE0">
        <w:rPr>
          <w:rFonts w:ascii="Arial" w:hAnsi="Arial" w:cs="Arial"/>
        </w:rPr>
        <w:t xml:space="preserve">Purchasing Agency </w:t>
      </w:r>
      <w:r w:rsidRPr="009F5CE0">
        <w:rPr>
          <w:rFonts w:ascii="Arial" w:hAnsi="Arial" w:cs="Arial"/>
        </w:rPr>
        <w:t xml:space="preserve">shall have access at all times and without prior notice to the </w:t>
      </w:r>
      <w:r w:rsidR="000C571D" w:rsidRPr="009F5CE0">
        <w:rPr>
          <w:rFonts w:ascii="Arial" w:hAnsi="Arial" w:cs="Arial"/>
        </w:rPr>
        <w:t>Contractor</w:t>
      </w:r>
      <w:r w:rsidRPr="009F5CE0">
        <w:rPr>
          <w:rFonts w:ascii="Arial" w:hAnsi="Arial" w:cs="Arial"/>
        </w:rPr>
        <w:t>.</w:t>
      </w:r>
      <w:r w:rsidR="00A21A15" w:rsidRPr="009F5CE0">
        <w:rPr>
          <w:rFonts w:ascii="Arial" w:hAnsi="Arial" w:cs="Arial"/>
        </w:rPr>
        <w:t xml:space="preserve"> </w:t>
      </w:r>
      <w:r w:rsidRPr="009F5CE0">
        <w:rPr>
          <w:rFonts w:ascii="Arial" w:hAnsi="Arial" w:cs="Arial"/>
        </w:rPr>
        <w:t xml:space="preserve">The </w:t>
      </w:r>
      <w:r w:rsidR="00C3243B" w:rsidRPr="009F5CE0">
        <w:rPr>
          <w:rFonts w:ascii="Arial" w:hAnsi="Arial" w:cs="Arial"/>
        </w:rPr>
        <w:t xml:space="preserve">Purchasing Agency </w:t>
      </w:r>
      <w:r w:rsidRPr="009F5CE0">
        <w:rPr>
          <w:rFonts w:ascii="Arial" w:hAnsi="Arial" w:cs="Arial"/>
        </w:rPr>
        <w:t xml:space="preserve">shall whenever possible give the </w:t>
      </w:r>
      <w:r w:rsidR="000C571D" w:rsidRPr="009F5CE0">
        <w:rPr>
          <w:rFonts w:ascii="Arial" w:hAnsi="Arial" w:cs="Arial"/>
        </w:rPr>
        <w:t>Contractor</w:t>
      </w:r>
      <w:r w:rsidR="001513D8" w:rsidRPr="009F5CE0">
        <w:rPr>
          <w:rFonts w:ascii="Arial" w:hAnsi="Arial" w:cs="Arial"/>
        </w:rPr>
        <w:t xml:space="preserve"> </w:t>
      </w:r>
      <w:r w:rsidRPr="009F5CE0">
        <w:rPr>
          <w:rFonts w:ascii="Arial" w:hAnsi="Arial" w:cs="Arial"/>
        </w:rPr>
        <w:t>a reasonable time to produce the file or locate the computer data.</w:t>
      </w:r>
    </w:p>
    <w:p w:rsidR="00DA5634" w:rsidRPr="009F5CE0" w:rsidRDefault="00DA5634">
      <w:pPr>
        <w:tabs>
          <w:tab w:val="left" w:pos="2340"/>
        </w:tabs>
        <w:ind w:left="2340" w:hanging="900"/>
        <w:rPr>
          <w:rFonts w:ascii="Arial" w:hAnsi="Arial" w:cs="Arial"/>
        </w:rPr>
      </w:pPr>
    </w:p>
    <w:p w:rsidR="00DA5634" w:rsidRPr="009F5CE0" w:rsidRDefault="00DA5634" w:rsidP="00DD1C21">
      <w:pPr>
        <w:numPr>
          <w:ilvl w:val="2"/>
          <w:numId w:val="25"/>
        </w:numPr>
        <w:tabs>
          <w:tab w:val="clear" w:pos="2160"/>
          <w:tab w:val="left" w:pos="2340"/>
        </w:tabs>
        <w:ind w:left="2340" w:hanging="900"/>
        <w:jc w:val="both"/>
        <w:rPr>
          <w:rFonts w:ascii="Arial" w:hAnsi="Arial" w:cs="Arial"/>
        </w:rPr>
      </w:pPr>
      <w:r w:rsidRPr="009F5CE0">
        <w:rPr>
          <w:rFonts w:ascii="Arial" w:hAnsi="Arial" w:cs="Arial"/>
        </w:rPr>
        <w:t xml:space="preserve">The </w:t>
      </w:r>
      <w:r w:rsidR="00C3243B" w:rsidRPr="009F5CE0">
        <w:rPr>
          <w:rFonts w:ascii="Arial" w:hAnsi="Arial" w:cs="Arial"/>
        </w:rPr>
        <w:t xml:space="preserve">Purchasing Agency </w:t>
      </w:r>
      <w:r w:rsidRPr="009F5CE0">
        <w:rPr>
          <w:rFonts w:ascii="Arial" w:hAnsi="Arial" w:cs="Arial"/>
        </w:rPr>
        <w:t xml:space="preserve">shall have access to all of the </w:t>
      </w:r>
      <w:r w:rsidR="000C571D" w:rsidRPr="009F5CE0">
        <w:rPr>
          <w:rFonts w:ascii="Arial" w:hAnsi="Arial" w:cs="Arial"/>
        </w:rPr>
        <w:t>Contractor</w:t>
      </w:r>
      <w:r w:rsidR="00FE710E" w:rsidRPr="009F5CE0">
        <w:rPr>
          <w:rFonts w:ascii="Arial" w:hAnsi="Arial" w:cs="Arial"/>
        </w:rPr>
        <w:t>’s</w:t>
      </w:r>
      <w:r w:rsidRPr="009F5CE0">
        <w:rPr>
          <w:rFonts w:ascii="Arial" w:hAnsi="Arial" w:cs="Arial"/>
        </w:rPr>
        <w:t xml:space="preserve"> hard files and all computer files relating to the Purchasing Agency including drafts and working documents at all times and without prior notice to the </w:t>
      </w:r>
      <w:r w:rsidR="000C571D" w:rsidRPr="009F5CE0">
        <w:rPr>
          <w:rFonts w:ascii="Arial" w:hAnsi="Arial" w:cs="Arial"/>
        </w:rPr>
        <w:t>Contractor</w:t>
      </w:r>
      <w:r w:rsidRPr="009F5CE0">
        <w:rPr>
          <w:rFonts w:ascii="Arial" w:hAnsi="Arial" w:cs="Arial"/>
        </w:rPr>
        <w:t>.</w:t>
      </w:r>
      <w:r w:rsidR="00A21A15" w:rsidRPr="009F5CE0">
        <w:rPr>
          <w:rFonts w:ascii="Arial" w:hAnsi="Arial" w:cs="Arial"/>
        </w:rPr>
        <w:t xml:space="preserve"> </w:t>
      </w:r>
      <w:r w:rsidRPr="009F5CE0">
        <w:rPr>
          <w:rFonts w:ascii="Arial" w:hAnsi="Arial" w:cs="Arial"/>
        </w:rPr>
        <w:t xml:space="preserve">The </w:t>
      </w:r>
      <w:r w:rsidR="00C3243B" w:rsidRPr="009F5CE0">
        <w:rPr>
          <w:rFonts w:ascii="Arial" w:hAnsi="Arial" w:cs="Arial"/>
        </w:rPr>
        <w:t xml:space="preserve">Purchasing Agency </w:t>
      </w:r>
      <w:r w:rsidRPr="009F5CE0">
        <w:rPr>
          <w:rFonts w:ascii="Arial" w:hAnsi="Arial" w:cs="Arial"/>
        </w:rPr>
        <w:t xml:space="preserve">shall whenever possible give the </w:t>
      </w:r>
      <w:r w:rsidR="000C571D" w:rsidRPr="009F5CE0">
        <w:rPr>
          <w:rFonts w:ascii="Arial" w:hAnsi="Arial" w:cs="Arial"/>
        </w:rPr>
        <w:t>Contractor</w:t>
      </w:r>
      <w:r w:rsidR="00A21A15" w:rsidRPr="009F5CE0">
        <w:rPr>
          <w:rFonts w:ascii="Arial" w:hAnsi="Arial" w:cs="Arial"/>
        </w:rPr>
        <w:t xml:space="preserve"> </w:t>
      </w:r>
      <w:r w:rsidRPr="009F5CE0">
        <w:rPr>
          <w:rFonts w:ascii="Arial" w:hAnsi="Arial" w:cs="Arial"/>
        </w:rPr>
        <w:t>a reasonable time to produce the file or locate the computer data.</w:t>
      </w:r>
    </w:p>
    <w:p w:rsidR="00DA5634" w:rsidRPr="009F5CE0" w:rsidRDefault="00DA5634">
      <w:pPr>
        <w:tabs>
          <w:tab w:val="left" w:pos="2340"/>
        </w:tabs>
        <w:ind w:left="2340" w:hanging="900"/>
        <w:rPr>
          <w:rFonts w:ascii="Arial" w:hAnsi="Arial" w:cs="Arial"/>
        </w:rPr>
      </w:pPr>
    </w:p>
    <w:p w:rsidR="00DA5634" w:rsidRPr="009F5CE0" w:rsidRDefault="00DA5634" w:rsidP="00DD1C21">
      <w:pPr>
        <w:pStyle w:val="letterindent"/>
        <w:numPr>
          <w:ilvl w:val="2"/>
          <w:numId w:val="25"/>
        </w:numPr>
        <w:tabs>
          <w:tab w:val="clear" w:pos="2160"/>
          <w:tab w:val="left" w:pos="2340"/>
        </w:tabs>
        <w:spacing w:after="240"/>
        <w:ind w:left="2340" w:hanging="900"/>
        <w:jc w:val="both"/>
        <w:rPr>
          <w:rFonts w:ascii="Arial" w:hAnsi="Arial" w:cs="Arial"/>
          <w:spacing w:val="-6"/>
        </w:rPr>
      </w:pPr>
      <w:r w:rsidRPr="009F5CE0">
        <w:rPr>
          <w:rFonts w:ascii="Arial" w:hAnsi="Arial" w:cs="Arial"/>
          <w:spacing w:val="-6"/>
        </w:rPr>
        <w:t xml:space="preserve">The vendor must comply with all legislated medical information </w:t>
      </w:r>
      <w:r w:rsidR="0034229E" w:rsidRPr="009F5CE0">
        <w:rPr>
          <w:rFonts w:ascii="Arial" w:hAnsi="Arial" w:cs="Arial"/>
          <w:spacing w:val="-6"/>
        </w:rPr>
        <w:t xml:space="preserve">and other </w:t>
      </w:r>
      <w:r w:rsidRPr="009F5CE0">
        <w:rPr>
          <w:rFonts w:ascii="Arial" w:hAnsi="Arial" w:cs="Arial"/>
          <w:spacing w:val="-6"/>
        </w:rPr>
        <w:t>privacy regulations.</w:t>
      </w:r>
    </w:p>
    <w:p w:rsidR="00DA5634" w:rsidRPr="009F5CE0" w:rsidRDefault="00DA5634" w:rsidP="00DD1C21">
      <w:pPr>
        <w:pStyle w:val="letterindent"/>
        <w:numPr>
          <w:ilvl w:val="2"/>
          <w:numId w:val="25"/>
        </w:numPr>
        <w:tabs>
          <w:tab w:val="clear" w:pos="2160"/>
          <w:tab w:val="left" w:pos="2340"/>
        </w:tabs>
        <w:spacing w:after="240"/>
        <w:ind w:left="2340" w:hanging="900"/>
        <w:jc w:val="both"/>
        <w:rPr>
          <w:rFonts w:ascii="Arial" w:hAnsi="Arial" w:cs="Arial"/>
        </w:rPr>
      </w:pPr>
      <w:r w:rsidRPr="009F5CE0">
        <w:rPr>
          <w:rFonts w:ascii="Arial" w:hAnsi="Arial" w:cs="Arial"/>
        </w:rPr>
        <w:t xml:space="preserve">The </w:t>
      </w:r>
      <w:r w:rsidR="000C571D" w:rsidRPr="009F5CE0">
        <w:rPr>
          <w:rFonts w:ascii="Arial" w:hAnsi="Arial" w:cs="Arial"/>
        </w:rPr>
        <w:t>Contractor</w:t>
      </w:r>
      <w:r w:rsidR="00A21A15" w:rsidRPr="009F5CE0">
        <w:rPr>
          <w:rFonts w:ascii="Arial" w:hAnsi="Arial" w:cs="Arial"/>
        </w:rPr>
        <w:t xml:space="preserve"> </w:t>
      </w:r>
      <w:r w:rsidR="0034229E" w:rsidRPr="009F5CE0">
        <w:rPr>
          <w:rFonts w:ascii="Arial" w:hAnsi="Arial" w:cs="Arial"/>
        </w:rPr>
        <w:t>shall</w:t>
      </w:r>
      <w:r w:rsidR="00744658" w:rsidRPr="009F5CE0">
        <w:rPr>
          <w:rFonts w:ascii="Arial" w:hAnsi="Arial" w:cs="Arial"/>
        </w:rPr>
        <w:t xml:space="preserve"> </w:t>
      </w:r>
      <w:r w:rsidRPr="009F5CE0">
        <w:rPr>
          <w:rFonts w:ascii="Arial" w:hAnsi="Arial" w:cs="Arial"/>
        </w:rPr>
        <w:t>imag</w:t>
      </w:r>
      <w:r w:rsidR="0034229E" w:rsidRPr="009F5CE0">
        <w:rPr>
          <w:rFonts w:ascii="Arial" w:hAnsi="Arial" w:cs="Arial"/>
        </w:rPr>
        <w:t>e</w:t>
      </w:r>
      <w:r w:rsidRPr="009F5CE0">
        <w:rPr>
          <w:rFonts w:ascii="Arial" w:hAnsi="Arial" w:cs="Arial"/>
        </w:rPr>
        <w:t xml:space="preserve"> records</w:t>
      </w:r>
      <w:r w:rsidR="00744658" w:rsidRPr="009F5CE0">
        <w:rPr>
          <w:rFonts w:ascii="Arial" w:hAnsi="Arial" w:cs="Arial"/>
        </w:rPr>
        <w:t xml:space="preserve">, medical bills, </w:t>
      </w:r>
      <w:r w:rsidR="0034229E" w:rsidRPr="009F5CE0">
        <w:rPr>
          <w:rFonts w:ascii="Arial" w:hAnsi="Arial" w:cs="Arial"/>
        </w:rPr>
        <w:t xml:space="preserve">and may be required to back-scan paper file volumes on open claims.  The Contractor may propose </w:t>
      </w:r>
      <w:r w:rsidR="00744658" w:rsidRPr="009F5CE0">
        <w:rPr>
          <w:rFonts w:ascii="Arial" w:hAnsi="Arial" w:cs="Arial"/>
        </w:rPr>
        <w:t xml:space="preserve">imaging </w:t>
      </w:r>
      <w:r w:rsidR="00744658" w:rsidRPr="009F5CE0">
        <w:rPr>
          <w:rFonts w:ascii="Arial" w:hAnsi="Arial" w:cs="Arial"/>
        </w:rPr>
        <w:lastRenderedPageBreak/>
        <w:t xml:space="preserve">as a form of file </w:t>
      </w:r>
      <w:r w:rsidRPr="009F5CE0">
        <w:rPr>
          <w:rFonts w:ascii="Arial" w:hAnsi="Arial" w:cs="Arial"/>
        </w:rPr>
        <w:t>archiv</w:t>
      </w:r>
      <w:r w:rsidR="00744658" w:rsidRPr="009F5CE0">
        <w:rPr>
          <w:rFonts w:ascii="Arial" w:hAnsi="Arial" w:cs="Arial"/>
        </w:rPr>
        <w:t>ing</w:t>
      </w:r>
      <w:r w:rsidRPr="009F5CE0">
        <w:rPr>
          <w:rFonts w:ascii="Arial" w:hAnsi="Arial" w:cs="Arial"/>
        </w:rPr>
        <w:t>.</w:t>
      </w:r>
      <w:r w:rsidR="00A21A15" w:rsidRPr="009F5CE0">
        <w:rPr>
          <w:rFonts w:ascii="Arial" w:hAnsi="Arial" w:cs="Arial"/>
        </w:rPr>
        <w:t xml:space="preserve"> </w:t>
      </w:r>
      <w:r w:rsidRPr="009F5CE0">
        <w:rPr>
          <w:rFonts w:ascii="Arial" w:hAnsi="Arial" w:cs="Arial"/>
        </w:rPr>
        <w:t xml:space="preserve">Any associated cost will be borne by the </w:t>
      </w:r>
      <w:r w:rsidR="000C571D" w:rsidRPr="009F5CE0">
        <w:rPr>
          <w:rFonts w:ascii="Arial" w:hAnsi="Arial" w:cs="Arial"/>
        </w:rPr>
        <w:t>Contractor</w:t>
      </w:r>
      <w:r w:rsidRPr="009F5CE0">
        <w:rPr>
          <w:rFonts w:ascii="Arial" w:hAnsi="Arial" w:cs="Arial"/>
        </w:rPr>
        <w:t>.</w:t>
      </w:r>
      <w:r w:rsidR="00A21A15" w:rsidRPr="009F5CE0">
        <w:rPr>
          <w:rFonts w:ascii="Arial" w:hAnsi="Arial" w:cs="Arial"/>
        </w:rPr>
        <w:t xml:space="preserve"> </w:t>
      </w:r>
      <w:r w:rsidR="00744658" w:rsidRPr="009F5CE0">
        <w:rPr>
          <w:rFonts w:ascii="Arial" w:hAnsi="Arial" w:cs="Arial"/>
        </w:rPr>
        <w:t>Extensive details of any imaging process proposed will be required as part of this proposal.</w:t>
      </w:r>
      <w:r w:rsidR="00A21A15" w:rsidRPr="009F5CE0">
        <w:rPr>
          <w:rFonts w:ascii="Arial" w:hAnsi="Arial" w:cs="Arial"/>
        </w:rPr>
        <w:t xml:space="preserve"> </w:t>
      </w:r>
      <w:r w:rsidR="00744658" w:rsidRPr="009F5CE0">
        <w:rPr>
          <w:rFonts w:ascii="Arial" w:hAnsi="Arial" w:cs="Arial"/>
        </w:rPr>
        <w:t xml:space="preserve">The current </w:t>
      </w:r>
      <w:r w:rsidR="000C571D" w:rsidRPr="009F5CE0">
        <w:rPr>
          <w:rFonts w:ascii="Arial" w:hAnsi="Arial" w:cs="Arial"/>
        </w:rPr>
        <w:t>Contractor</w:t>
      </w:r>
      <w:r w:rsidR="00744658" w:rsidRPr="009F5CE0">
        <w:rPr>
          <w:rFonts w:ascii="Arial" w:hAnsi="Arial" w:cs="Arial"/>
        </w:rPr>
        <w:t xml:space="preserve"> uses images to maintain </w:t>
      </w:r>
      <w:r w:rsidR="0034229E" w:rsidRPr="009F5CE0">
        <w:rPr>
          <w:rFonts w:ascii="Arial" w:hAnsi="Arial" w:cs="Arial"/>
        </w:rPr>
        <w:t xml:space="preserve">claim records, </w:t>
      </w:r>
      <w:r w:rsidR="00744658" w:rsidRPr="009F5CE0">
        <w:rPr>
          <w:rFonts w:ascii="Arial" w:hAnsi="Arial" w:cs="Arial"/>
        </w:rPr>
        <w:t>medical bill adjudication and medical records management.</w:t>
      </w:r>
      <w:r w:rsidR="00A21A15" w:rsidRPr="009F5CE0">
        <w:rPr>
          <w:rFonts w:ascii="Arial" w:hAnsi="Arial" w:cs="Arial"/>
        </w:rPr>
        <w:t xml:space="preserve"> </w:t>
      </w:r>
      <w:r w:rsidR="00744658" w:rsidRPr="009F5CE0">
        <w:rPr>
          <w:rFonts w:ascii="Arial" w:hAnsi="Arial" w:cs="Arial"/>
        </w:rPr>
        <w:t xml:space="preserve">As part of this new contract, the provider shall be responsible for converting all records currently maintained by in the </w:t>
      </w:r>
      <w:r w:rsidR="000C571D" w:rsidRPr="009F5CE0">
        <w:rPr>
          <w:rFonts w:ascii="Arial" w:hAnsi="Arial" w:cs="Arial"/>
        </w:rPr>
        <w:t>Contractor</w:t>
      </w:r>
      <w:r w:rsidR="00744658" w:rsidRPr="009F5CE0">
        <w:rPr>
          <w:rFonts w:ascii="Arial" w:hAnsi="Arial" w:cs="Arial"/>
        </w:rPr>
        <w:t>’s system.</w:t>
      </w:r>
    </w:p>
    <w:p w:rsidR="00DA5634" w:rsidRPr="009F5CE0" w:rsidRDefault="00DA5634" w:rsidP="001513D8">
      <w:pPr>
        <w:numPr>
          <w:ilvl w:val="1"/>
          <w:numId w:val="25"/>
        </w:numPr>
        <w:jc w:val="both"/>
        <w:rPr>
          <w:rFonts w:ascii="Arial" w:hAnsi="Arial" w:cs="Arial"/>
        </w:rPr>
      </w:pPr>
      <w:r w:rsidRPr="009F5CE0">
        <w:rPr>
          <w:rFonts w:ascii="Arial" w:hAnsi="Arial" w:cs="Arial"/>
          <w:u w:val="single"/>
        </w:rPr>
        <w:t>Records Retention</w:t>
      </w:r>
      <w:r w:rsidRPr="009F5CE0">
        <w:rPr>
          <w:rFonts w:ascii="Arial" w:hAnsi="Arial" w:cs="Arial"/>
        </w:rPr>
        <w:t>:</w:t>
      </w:r>
      <w:r w:rsidR="00A21A15" w:rsidRPr="009F5CE0">
        <w:rPr>
          <w:rFonts w:ascii="Arial" w:hAnsi="Arial" w:cs="Arial"/>
        </w:rPr>
        <w:t xml:space="preserve"> </w:t>
      </w:r>
      <w:r w:rsidRPr="009F5CE0">
        <w:rPr>
          <w:rFonts w:ascii="Arial" w:hAnsi="Arial" w:cs="Arial"/>
        </w:rPr>
        <w:t xml:space="preserve">The </w:t>
      </w:r>
      <w:r w:rsidR="000C571D" w:rsidRPr="009F5CE0">
        <w:rPr>
          <w:rFonts w:ascii="Arial" w:hAnsi="Arial" w:cs="Arial"/>
        </w:rPr>
        <w:t>Contractor</w:t>
      </w:r>
      <w:r w:rsidR="001513D8" w:rsidRPr="009F5CE0">
        <w:rPr>
          <w:rFonts w:ascii="Arial" w:hAnsi="Arial" w:cs="Arial"/>
        </w:rPr>
        <w:t xml:space="preserve"> </w:t>
      </w:r>
      <w:r w:rsidRPr="009F5CE0">
        <w:rPr>
          <w:rFonts w:ascii="Arial" w:hAnsi="Arial" w:cs="Arial"/>
        </w:rPr>
        <w:t xml:space="preserve">will be required to maintain all claims, financial and accounting records and evidence pertaining to the Contract in accordance with generally accepted principles of accounting and other procedures specified by the Commonwealth of Virginia. Financial and accounting records shall be made available, upon request, to the </w:t>
      </w:r>
      <w:r w:rsidR="00C3243B" w:rsidRPr="009F5CE0">
        <w:rPr>
          <w:rFonts w:ascii="Arial" w:hAnsi="Arial" w:cs="Arial"/>
        </w:rPr>
        <w:t>Purchasing Agency</w:t>
      </w:r>
      <w:r w:rsidRPr="009F5CE0">
        <w:rPr>
          <w:rFonts w:ascii="Arial" w:hAnsi="Arial" w:cs="Arial"/>
        </w:rPr>
        <w:t>, its designees, or the Virginia Auditor of Public Accounts at any time during the Contract period and any extension thereof, and for three (3) years from the expiration date and final payment on the Contract or extension thereof.</w:t>
      </w:r>
    </w:p>
    <w:p w:rsidR="00DA5634" w:rsidRPr="009F5CE0" w:rsidRDefault="00DA5634" w:rsidP="001513D8">
      <w:pPr>
        <w:ind w:left="720"/>
        <w:jc w:val="both"/>
        <w:rPr>
          <w:rFonts w:ascii="Arial" w:hAnsi="Arial" w:cs="Arial"/>
        </w:rPr>
      </w:pPr>
    </w:p>
    <w:p w:rsidR="00DA5634" w:rsidRDefault="00DA5634" w:rsidP="001513D8">
      <w:pPr>
        <w:pStyle w:val="letterindent"/>
        <w:numPr>
          <w:ilvl w:val="1"/>
          <w:numId w:val="25"/>
        </w:numPr>
        <w:spacing w:after="0"/>
        <w:jc w:val="both"/>
        <w:rPr>
          <w:rFonts w:ascii="Arial" w:hAnsi="Arial" w:cs="Arial"/>
          <w:spacing w:val="-4"/>
        </w:rPr>
      </w:pPr>
      <w:r w:rsidRPr="009F5CE0">
        <w:rPr>
          <w:rFonts w:ascii="Arial" w:hAnsi="Arial" w:cs="Arial"/>
          <w:spacing w:val="-4"/>
          <w:u w:val="single"/>
        </w:rPr>
        <w:t>Reporting Requirements</w:t>
      </w:r>
      <w:r w:rsidRPr="009F5CE0">
        <w:rPr>
          <w:rFonts w:ascii="Arial" w:hAnsi="Arial" w:cs="Arial"/>
          <w:spacing w:val="-4"/>
        </w:rPr>
        <w:t xml:space="preserve">: All reporting requirements contained in the Virginia Workers’ Compensation Act, Insurance Regulations, other State Statutes, Federal Legislation, </w:t>
      </w:r>
      <w:r w:rsidR="0009730F" w:rsidRPr="009F5CE0">
        <w:rPr>
          <w:rFonts w:ascii="Arial" w:hAnsi="Arial" w:cs="Arial"/>
          <w:spacing w:val="-4"/>
        </w:rPr>
        <w:t xml:space="preserve">Federal Regulations, </w:t>
      </w:r>
      <w:r w:rsidRPr="009F5CE0">
        <w:rPr>
          <w:rFonts w:ascii="Arial" w:hAnsi="Arial" w:cs="Arial"/>
          <w:spacing w:val="-4"/>
        </w:rPr>
        <w:t xml:space="preserve">or State Directives shall be the responsibility of the </w:t>
      </w:r>
      <w:r w:rsidR="000C571D" w:rsidRPr="009F5CE0">
        <w:rPr>
          <w:rFonts w:ascii="Arial" w:hAnsi="Arial" w:cs="Arial"/>
          <w:spacing w:val="-4"/>
        </w:rPr>
        <w:t>Contractor</w:t>
      </w:r>
      <w:r w:rsidR="001513D8" w:rsidRPr="009F5CE0">
        <w:rPr>
          <w:rFonts w:ascii="Arial" w:hAnsi="Arial" w:cs="Arial"/>
          <w:spacing w:val="-4"/>
        </w:rPr>
        <w:t xml:space="preserve"> </w:t>
      </w:r>
      <w:r w:rsidRPr="009F5CE0">
        <w:rPr>
          <w:rFonts w:ascii="Arial" w:hAnsi="Arial" w:cs="Arial"/>
          <w:spacing w:val="-4"/>
        </w:rPr>
        <w:t>on behalf of the Commonwealth of Virginia.</w:t>
      </w:r>
      <w:r w:rsidR="00090BB7" w:rsidRPr="009F5CE0">
        <w:rPr>
          <w:rFonts w:ascii="Arial" w:hAnsi="Arial" w:cs="Arial"/>
          <w:spacing w:val="-4"/>
        </w:rPr>
        <w:t xml:space="preserve">  The Contractor shall carry out reporting requirements in Electronic Data Interchange wherever required by Code or Rule or as requested by Purchasing Agency.</w:t>
      </w:r>
      <w:r w:rsidR="001B7E68" w:rsidRPr="009F5CE0">
        <w:rPr>
          <w:rFonts w:ascii="Arial" w:hAnsi="Arial" w:cs="Arial"/>
          <w:spacing w:val="-4"/>
        </w:rPr>
        <w:t xml:space="preserve"> The Contractor will provide compliance scores to the Purchasing Agency upon receipt.</w:t>
      </w:r>
    </w:p>
    <w:p w:rsidR="00647100" w:rsidRDefault="00647100" w:rsidP="00647100">
      <w:pPr>
        <w:pStyle w:val="ListParagraph"/>
        <w:rPr>
          <w:rFonts w:ascii="Arial" w:hAnsi="Arial" w:cs="Arial"/>
          <w:spacing w:val="-4"/>
        </w:rPr>
      </w:pPr>
    </w:p>
    <w:p w:rsidR="00647100" w:rsidRPr="009F5CE0" w:rsidRDefault="00647100" w:rsidP="00647100">
      <w:pPr>
        <w:pStyle w:val="letterindent"/>
        <w:numPr>
          <w:ilvl w:val="0"/>
          <w:numId w:val="0"/>
        </w:numPr>
        <w:spacing w:after="0"/>
        <w:ind w:left="1395"/>
        <w:jc w:val="both"/>
        <w:rPr>
          <w:rFonts w:ascii="Arial" w:hAnsi="Arial" w:cs="Arial"/>
          <w:spacing w:val="-4"/>
        </w:rPr>
      </w:pPr>
    </w:p>
    <w:p w:rsidR="00DA5634" w:rsidRPr="009F5CE0" w:rsidRDefault="00DA5634" w:rsidP="001513D8">
      <w:pPr>
        <w:pStyle w:val="Numberindent"/>
        <w:keepNext/>
        <w:numPr>
          <w:ilvl w:val="0"/>
          <w:numId w:val="0"/>
        </w:numPr>
        <w:spacing w:after="240"/>
        <w:ind w:left="1440" w:hanging="720"/>
        <w:jc w:val="both"/>
        <w:rPr>
          <w:rFonts w:ascii="Arial" w:hAnsi="Arial" w:cs="Arial"/>
          <w:b w:val="0"/>
        </w:rPr>
      </w:pPr>
      <w:r w:rsidRPr="009F5CE0">
        <w:rPr>
          <w:rFonts w:ascii="Arial" w:hAnsi="Arial" w:cs="Arial"/>
          <w:b w:val="0"/>
        </w:rPr>
        <w:t>3.22</w:t>
      </w:r>
      <w:r w:rsidRPr="009F5CE0">
        <w:rPr>
          <w:rFonts w:ascii="Arial" w:hAnsi="Arial" w:cs="Arial"/>
          <w:b w:val="0"/>
        </w:rPr>
        <w:tab/>
      </w:r>
      <w:r w:rsidRPr="009F5CE0">
        <w:rPr>
          <w:rFonts w:ascii="Arial" w:hAnsi="Arial" w:cs="Arial"/>
          <w:b w:val="0"/>
          <w:u w:val="single"/>
        </w:rPr>
        <w:t>Loss Control and Safety</w:t>
      </w:r>
      <w:r w:rsidR="005C3612" w:rsidRPr="009F5CE0">
        <w:rPr>
          <w:rFonts w:ascii="Arial" w:hAnsi="Arial" w:cs="Arial"/>
          <w:b w:val="0"/>
        </w:rPr>
        <w:t xml:space="preserve">: </w:t>
      </w:r>
      <w:r w:rsidRPr="009F5CE0">
        <w:rPr>
          <w:rFonts w:ascii="Arial" w:hAnsi="Arial" w:cs="Arial"/>
          <w:b w:val="0"/>
        </w:rPr>
        <w:t xml:space="preserve">The </w:t>
      </w:r>
      <w:r w:rsidR="00C3243B" w:rsidRPr="009F5CE0">
        <w:rPr>
          <w:rFonts w:ascii="Arial" w:hAnsi="Arial" w:cs="Arial"/>
          <w:b w:val="0"/>
        </w:rPr>
        <w:t xml:space="preserve">Purchasing Agency </w:t>
      </w:r>
      <w:r w:rsidR="0042221D" w:rsidRPr="009F5CE0">
        <w:rPr>
          <w:rFonts w:ascii="Arial" w:hAnsi="Arial" w:cs="Arial"/>
          <w:b w:val="0"/>
        </w:rPr>
        <w:t>is</w:t>
      </w:r>
      <w:r w:rsidRPr="009F5CE0">
        <w:rPr>
          <w:rFonts w:ascii="Arial" w:hAnsi="Arial" w:cs="Arial"/>
          <w:b w:val="0"/>
        </w:rPr>
        <w:t xml:space="preserve"> interested in procuring these services during the contract period</w:t>
      </w:r>
      <w:r w:rsidR="00C01683" w:rsidRPr="009F5CE0">
        <w:rPr>
          <w:rFonts w:ascii="Arial" w:hAnsi="Arial" w:cs="Arial"/>
          <w:b w:val="0"/>
        </w:rPr>
        <w:t xml:space="preserve"> to support focused, long-term consulting work with select agencies identified by the program’s actuary for a risk management pilot</w:t>
      </w:r>
      <w:r w:rsidRPr="009F5CE0">
        <w:rPr>
          <w:rFonts w:ascii="Arial" w:hAnsi="Arial" w:cs="Arial"/>
          <w:b w:val="0"/>
        </w:rPr>
        <w:t>.</w:t>
      </w:r>
      <w:r w:rsidR="00A21A15" w:rsidRPr="009F5CE0">
        <w:rPr>
          <w:rFonts w:ascii="Arial" w:hAnsi="Arial" w:cs="Arial"/>
          <w:b w:val="0"/>
        </w:rPr>
        <w:t xml:space="preserve"> </w:t>
      </w:r>
      <w:r w:rsidRPr="009F5CE0">
        <w:rPr>
          <w:rFonts w:ascii="Arial" w:hAnsi="Arial" w:cs="Arial"/>
          <w:b w:val="0"/>
        </w:rPr>
        <w:t xml:space="preserve">The </w:t>
      </w:r>
      <w:r w:rsidR="00C3243B" w:rsidRPr="009F5CE0">
        <w:rPr>
          <w:rFonts w:ascii="Arial" w:hAnsi="Arial" w:cs="Arial"/>
          <w:b w:val="0"/>
        </w:rPr>
        <w:t>Purchasing Agency</w:t>
      </w:r>
      <w:r w:rsidRPr="009F5CE0">
        <w:rPr>
          <w:rFonts w:ascii="Arial" w:hAnsi="Arial" w:cs="Arial"/>
          <w:b w:val="0"/>
        </w:rPr>
        <w:t xml:space="preserve"> is promoting safety and loss control throughout state agencies and departments. The </w:t>
      </w:r>
      <w:r w:rsidR="000C571D" w:rsidRPr="009F5CE0">
        <w:rPr>
          <w:rFonts w:ascii="Arial" w:hAnsi="Arial" w:cs="Arial"/>
          <w:b w:val="0"/>
        </w:rPr>
        <w:t>Contractor</w:t>
      </w:r>
      <w:r w:rsidR="001513D8" w:rsidRPr="009F5CE0">
        <w:rPr>
          <w:rFonts w:ascii="Arial" w:hAnsi="Arial" w:cs="Arial"/>
          <w:b w:val="0"/>
        </w:rPr>
        <w:t xml:space="preserve"> </w:t>
      </w:r>
      <w:r w:rsidRPr="009F5CE0">
        <w:rPr>
          <w:rFonts w:ascii="Arial" w:hAnsi="Arial" w:cs="Arial"/>
          <w:b w:val="0"/>
        </w:rPr>
        <w:t>shall be responsible for reviewing and analyzing necessary statistics to support loss control/safety training and consulting services</w:t>
      </w:r>
      <w:r w:rsidR="0042221D" w:rsidRPr="009F5CE0">
        <w:rPr>
          <w:rFonts w:ascii="Arial" w:hAnsi="Arial" w:cs="Arial"/>
          <w:b w:val="0"/>
        </w:rPr>
        <w:t xml:space="preserve"> under the direction of an</w:t>
      </w:r>
      <w:r w:rsidR="00053B5E" w:rsidRPr="009F5CE0">
        <w:rPr>
          <w:rFonts w:ascii="Arial" w:hAnsi="Arial" w:cs="Arial"/>
          <w:b w:val="0"/>
        </w:rPr>
        <w:t>d</w:t>
      </w:r>
      <w:r w:rsidR="0042221D" w:rsidRPr="009F5CE0">
        <w:rPr>
          <w:rFonts w:ascii="Arial" w:hAnsi="Arial" w:cs="Arial"/>
          <w:b w:val="0"/>
        </w:rPr>
        <w:t xml:space="preserve"> in cooperation with the program’s Risk Management Specialist</w:t>
      </w:r>
      <w:r w:rsidRPr="009F5CE0">
        <w:rPr>
          <w:rFonts w:ascii="Arial" w:hAnsi="Arial" w:cs="Arial"/>
          <w:b w:val="0"/>
        </w:rPr>
        <w:t>.</w:t>
      </w:r>
      <w:r w:rsidR="00A21A15" w:rsidRPr="009F5CE0">
        <w:rPr>
          <w:rFonts w:ascii="Arial" w:hAnsi="Arial" w:cs="Arial"/>
          <w:b w:val="0"/>
        </w:rPr>
        <w:t xml:space="preserve"> </w:t>
      </w:r>
      <w:r w:rsidR="008603FE" w:rsidRPr="009F5CE0">
        <w:rPr>
          <w:rFonts w:ascii="Arial" w:hAnsi="Arial" w:cs="Arial"/>
          <w:b w:val="0"/>
        </w:rPr>
        <w:t xml:space="preserve">The </w:t>
      </w:r>
      <w:r w:rsidR="000C571D" w:rsidRPr="009F5CE0">
        <w:rPr>
          <w:rFonts w:ascii="Arial" w:hAnsi="Arial" w:cs="Arial"/>
          <w:b w:val="0"/>
        </w:rPr>
        <w:t>Contractor</w:t>
      </w:r>
      <w:r w:rsidR="001513D8" w:rsidRPr="009F5CE0">
        <w:rPr>
          <w:rFonts w:ascii="Arial" w:hAnsi="Arial" w:cs="Arial"/>
          <w:b w:val="0"/>
        </w:rPr>
        <w:t xml:space="preserve"> </w:t>
      </w:r>
      <w:r w:rsidRPr="009F5CE0">
        <w:rPr>
          <w:rFonts w:ascii="Arial" w:hAnsi="Arial" w:cs="Arial"/>
          <w:b w:val="0"/>
        </w:rPr>
        <w:t>shall be responsible for developing loss control/</w:t>
      </w:r>
      <w:r w:rsidR="002D6F10" w:rsidRPr="009F5CE0">
        <w:rPr>
          <w:rFonts w:ascii="Arial" w:hAnsi="Arial" w:cs="Arial"/>
          <w:b w:val="0"/>
        </w:rPr>
        <w:t xml:space="preserve"> </w:t>
      </w:r>
      <w:r w:rsidRPr="009F5CE0">
        <w:rPr>
          <w:rFonts w:ascii="Arial" w:hAnsi="Arial" w:cs="Arial"/>
          <w:b w:val="0"/>
        </w:rPr>
        <w:t xml:space="preserve">safety educational, training, </w:t>
      </w:r>
      <w:r w:rsidR="001C478B" w:rsidRPr="009F5CE0">
        <w:rPr>
          <w:rFonts w:ascii="Arial" w:hAnsi="Arial" w:cs="Arial"/>
          <w:b w:val="0"/>
        </w:rPr>
        <w:t xml:space="preserve">and </w:t>
      </w:r>
      <w:r w:rsidRPr="009F5CE0">
        <w:rPr>
          <w:rFonts w:ascii="Arial" w:hAnsi="Arial" w:cs="Arial"/>
          <w:b w:val="0"/>
        </w:rPr>
        <w:t>promotional material designed to reduce and/or eliminate injuries/illnesses from identified causes</w:t>
      </w:r>
      <w:r w:rsidR="0042221D" w:rsidRPr="009F5CE0">
        <w:rPr>
          <w:rFonts w:ascii="Arial" w:hAnsi="Arial" w:cs="Arial"/>
          <w:b w:val="0"/>
        </w:rPr>
        <w:t xml:space="preserve"> as part of the program’s loss control efforts</w:t>
      </w:r>
      <w:r w:rsidRPr="009F5CE0">
        <w:rPr>
          <w:rFonts w:ascii="Arial" w:hAnsi="Arial" w:cs="Arial"/>
          <w:b w:val="0"/>
        </w:rPr>
        <w:t xml:space="preserve">. These services </w:t>
      </w:r>
      <w:r w:rsidR="00496CC4" w:rsidRPr="009F5CE0">
        <w:rPr>
          <w:rFonts w:ascii="Arial" w:hAnsi="Arial" w:cs="Arial"/>
          <w:b w:val="0"/>
        </w:rPr>
        <w:t xml:space="preserve">may </w:t>
      </w:r>
      <w:r w:rsidRPr="009F5CE0">
        <w:rPr>
          <w:rFonts w:ascii="Arial" w:hAnsi="Arial" w:cs="Arial"/>
          <w:b w:val="0"/>
        </w:rPr>
        <w:t xml:space="preserve">include, but not be limited to safety risk analysis, </w:t>
      </w:r>
      <w:r w:rsidR="001C478B" w:rsidRPr="009F5CE0">
        <w:rPr>
          <w:rFonts w:ascii="Arial" w:hAnsi="Arial" w:cs="Arial"/>
          <w:b w:val="0"/>
        </w:rPr>
        <w:t xml:space="preserve">site hazard inspections, </w:t>
      </w:r>
      <w:r w:rsidR="00010978" w:rsidRPr="009F5CE0">
        <w:rPr>
          <w:rFonts w:ascii="Arial" w:hAnsi="Arial" w:cs="Arial"/>
          <w:b w:val="0"/>
        </w:rPr>
        <w:t xml:space="preserve">OSHA program reviews, job safety analysis, </w:t>
      </w:r>
      <w:r w:rsidRPr="009F5CE0">
        <w:rPr>
          <w:rFonts w:ascii="Arial" w:hAnsi="Arial" w:cs="Arial"/>
          <w:b w:val="0"/>
        </w:rPr>
        <w:t xml:space="preserve">safety training, ergonomic training, OSHA training, supervisor </w:t>
      </w:r>
      <w:r w:rsidR="002A1B3D" w:rsidRPr="009F5CE0">
        <w:rPr>
          <w:rFonts w:ascii="Arial" w:hAnsi="Arial" w:cs="Arial"/>
          <w:b w:val="0"/>
        </w:rPr>
        <w:t xml:space="preserve">safety </w:t>
      </w:r>
      <w:r w:rsidRPr="009F5CE0">
        <w:rPr>
          <w:rFonts w:ascii="Arial" w:hAnsi="Arial" w:cs="Arial"/>
          <w:b w:val="0"/>
        </w:rPr>
        <w:t xml:space="preserve">training, technical analysis and support, safety materials, </w:t>
      </w:r>
      <w:r w:rsidR="00621D8D" w:rsidRPr="009F5CE0">
        <w:rPr>
          <w:rFonts w:ascii="Arial" w:hAnsi="Arial" w:cs="Arial"/>
          <w:b w:val="0"/>
        </w:rPr>
        <w:t xml:space="preserve">loss control articles </w:t>
      </w:r>
      <w:r w:rsidRPr="009F5CE0">
        <w:rPr>
          <w:rFonts w:ascii="Arial" w:hAnsi="Arial" w:cs="Arial"/>
          <w:b w:val="0"/>
        </w:rPr>
        <w:t xml:space="preserve">and other similar types of safety </w:t>
      </w:r>
      <w:r w:rsidR="00C01683" w:rsidRPr="009F5CE0">
        <w:rPr>
          <w:rFonts w:ascii="Arial" w:hAnsi="Arial" w:cs="Arial"/>
          <w:b w:val="0"/>
        </w:rPr>
        <w:t xml:space="preserve">consulting </w:t>
      </w:r>
      <w:r w:rsidRPr="009F5CE0">
        <w:rPr>
          <w:rFonts w:ascii="Arial" w:hAnsi="Arial" w:cs="Arial"/>
          <w:b w:val="0"/>
        </w:rPr>
        <w:t>services.</w:t>
      </w:r>
      <w:r w:rsidR="00A21A15" w:rsidRPr="009F5CE0">
        <w:rPr>
          <w:rFonts w:ascii="Arial" w:hAnsi="Arial" w:cs="Arial"/>
          <w:b w:val="0"/>
        </w:rPr>
        <w:t xml:space="preserve"> </w:t>
      </w:r>
      <w:r w:rsidRPr="009F5CE0">
        <w:rPr>
          <w:rFonts w:ascii="Arial" w:hAnsi="Arial" w:cs="Arial"/>
          <w:b w:val="0"/>
        </w:rPr>
        <w:t>Any loss control/safety consulting or training and promotional material/efforts shall be included in the monthly fee under this contract.</w:t>
      </w:r>
    </w:p>
    <w:p w:rsidR="00DA5634" w:rsidRPr="009F5CE0" w:rsidRDefault="00DA5634" w:rsidP="00DD1C21">
      <w:pPr>
        <w:pStyle w:val="letterindent"/>
        <w:numPr>
          <w:ilvl w:val="2"/>
          <w:numId w:val="31"/>
        </w:numPr>
        <w:tabs>
          <w:tab w:val="clear" w:pos="2160"/>
          <w:tab w:val="num" w:pos="2340"/>
        </w:tabs>
        <w:spacing w:after="240"/>
        <w:ind w:left="2340" w:hanging="900"/>
        <w:jc w:val="both"/>
        <w:rPr>
          <w:rFonts w:ascii="Arial" w:hAnsi="Arial" w:cs="Arial"/>
        </w:rPr>
      </w:pPr>
      <w:r w:rsidRPr="009F5CE0">
        <w:rPr>
          <w:rFonts w:ascii="Arial" w:hAnsi="Arial" w:cs="Arial"/>
        </w:rPr>
        <w:t xml:space="preserve">The </w:t>
      </w:r>
      <w:r w:rsidR="000C571D" w:rsidRPr="009F5CE0">
        <w:rPr>
          <w:rFonts w:ascii="Arial" w:hAnsi="Arial" w:cs="Arial"/>
        </w:rPr>
        <w:t>Contractor</w:t>
      </w:r>
      <w:r w:rsidR="00AA6E45" w:rsidRPr="009F5CE0">
        <w:rPr>
          <w:rFonts w:ascii="Arial" w:hAnsi="Arial" w:cs="Arial"/>
        </w:rPr>
        <w:t xml:space="preserve"> </w:t>
      </w:r>
      <w:r w:rsidRPr="009F5CE0">
        <w:rPr>
          <w:rFonts w:ascii="Arial" w:hAnsi="Arial" w:cs="Arial"/>
        </w:rPr>
        <w:t xml:space="preserve">will carry out </w:t>
      </w:r>
      <w:r w:rsidR="00B46342" w:rsidRPr="009F5CE0">
        <w:rPr>
          <w:rFonts w:ascii="Arial" w:hAnsi="Arial" w:cs="Arial"/>
        </w:rPr>
        <w:t xml:space="preserve">their loss control services </w:t>
      </w:r>
      <w:r w:rsidRPr="009F5CE0">
        <w:rPr>
          <w:rFonts w:ascii="Arial" w:hAnsi="Arial" w:cs="Arial"/>
        </w:rPr>
        <w:t xml:space="preserve">under the direction and control of the </w:t>
      </w:r>
      <w:r w:rsidR="0014464F" w:rsidRPr="009F5CE0">
        <w:rPr>
          <w:rFonts w:ascii="Arial" w:hAnsi="Arial" w:cs="Arial"/>
        </w:rPr>
        <w:t>Purchasing Agency</w:t>
      </w:r>
      <w:r w:rsidRPr="009F5CE0">
        <w:rPr>
          <w:rFonts w:ascii="Arial" w:hAnsi="Arial" w:cs="Arial"/>
        </w:rPr>
        <w:t xml:space="preserve">’s </w:t>
      </w:r>
      <w:r w:rsidR="004E713E" w:rsidRPr="009F5CE0">
        <w:rPr>
          <w:rFonts w:ascii="Arial" w:hAnsi="Arial" w:cs="Arial"/>
        </w:rPr>
        <w:t>Contract Administrator or designee</w:t>
      </w:r>
      <w:r w:rsidRPr="009F5CE0">
        <w:rPr>
          <w:rFonts w:ascii="Arial" w:hAnsi="Arial" w:cs="Arial"/>
        </w:rPr>
        <w:t>.</w:t>
      </w:r>
    </w:p>
    <w:p w:rsidR="00F4029B" w:rsidRPr="009F5CE0" w:rsidRDefault="00F4029B" w:rsidP="00DD1C21">
      <w:pPr>
        <w:pStyle w:val="letterindent"/>
        <w:numPr>
          <w:ilvl w:val="2"/>
          <w:numId w:val="31"/>
        </w:numPr>
        <w:tabs>
          <w:tab w:val="clear" w:pos="2160"/>
          <w:tab w:val="num" w:pos="2340"/>
        </w:tabs>
        <w:spacing w:after="240"/>
        <w:ind w:left="2340" w:hanging="900"/>
        <w:jc w:val="both"/>
        <w:rPr>
          <w:rFonts w:ascii="Arial" w:hAnsi="Arial" w:cs="Arial"/>
        </w:rPr>
      </w:pPr>
      <w:r w:rsidRPr="009F5CE0">
        <w:rPr>
          <w:rFonts w:ascii="Arial" w:hAnsi="Arial" w:cs="Arial"/>
        </w:rPr>
        <w:t xml:space="preserve">The </w:t>
      </w:r>
      <w:r w:rsidR="000C571D" w:rsidRPr="009F5CE0">
        <w:rPr>
          <w:rFonts w:ascii="Arial" w:hAnsi="Arial" w:cs="Arial"/>
        </w:rPr>
        <w:t>Contractor</w:t>
      </w:r>
      <w:r w:rsidR="001513D8" w:rsidRPr="009F5CE0">
        <w:rPr>
          <w:rFonts w:ascii="Arial" w:hAnsi="Arial" w:cs="Arial"/>
        </w:rPr>
        <w:t xml:space="preserve"> </w:t>
      </w:r>
      <w:r w:rsidRPr="009F5CE0">
        <w:rPr>
          <w:rFonts w:ascii="Arial" w:hAnsi="Arial" w:cs="Arial"/>
        </w:rPr>
        <w:t>shall assure one loss control consultant will be available during normal business hours to handle any urgent requests within a four hour timeframe.</w:t>
      </w:r>
      <w:r w:rsidR="00A21A15" w:rsidRPr="009F5CE0">
        <w:rPr>
          <w:rFonts w:ascii="Arial" w:hAnsi="Arial" w:cs="Arial"/>
        </w:rPr>
        <w:t xml:space="preserve"> </w:t>
      </w:r>
      <w:r w:rsidR="00796CD6" w:rsidRPr="009F5CE0">
        <w:rPr>
          <w:rFonts w:ascii="Arial" w:hAnsi="Arial" w:cs="Arial"/>
        </w:rPr>
        <w:t xml:space="preserve">Contract loss control staff will be engaged for after work </w:t>
      </w:r>
      <w:proofErr w:type="gramStart"/>
      <w:r w:rsidR="00796CD6" w:rsidRPr="009F5CE0">
        <w:rPr>
          <w:rFonts w:ascii="Arial" w:hAnsi="Arial" w:cs="Arial"/>
        </w:rPr>
        <w:t>hours</w:t>
      </w:r>
      <w:proofErr w:type="gramEnd"/>
      <w:r w:rsidR="00796CD6" w:rsidRPr="009F5CE0">
        <w:rPr>
          <w:rFonts w:ascii="Arial" w:hAnsi="Arial" w:cs="Arial"/>
        </w:rPr>
        <w:t xml:space="preserve"> </w:t>
      </w:r>
      <w:r w:rsidR="00796CD6" w:rsidRPr="009F5CE0">
        <w:rPr>
          <w:rFonts w:ascii="Arial" w:hAnsi="Arial" w:cs="Arial"/>
        </w:rPr>
        <w:lastRenderedPageBreak/>
        <w:t>catastrophic response via notification by the Purchasing Agency to cell phone or home phone.</w:t>
      </w:r>
    </w:p>
    <w:p w:rsidR="00DA5634" w:rsidRPr="009F5CE0" w:rsidRDefault="00DA5634" w:rsidP="00DD1C21">
      <w:pPr>
        <w:pStyle w:val="letterindent"/>
        <w:numPr>
          <w:ilvl w:val="2"/>
          <w:numId w:val="31"/>
        </w:numPr>
        <w:tabs>
          <w:tab w:val="clear" w:pos="2160"/>
          <w:tab w:val="num" w:pos="2340"/>
        </w:tabs>
        <w:spacing w:after="240"/>
        <w:ind w:left="2340" w:hanging="900"/>
        <w:jc w:val="both"/>
        <w:rPr>
          <w:rFonts w:ascii="Arial" w:hAnsi="Arial" w:cs="Arial"/>
        </w:rPr>
      </w:pPr>
      <w:r w:rsidRPr="009F5CE0">
        <w:rPr>
          <w:rFonts w:ascii="Arial" w:hAnsi="Arial" w:cs="Arial"/>
        </w:rPr>
        <w:t xml:space="preserve">Monthly meetings will be conducted with the </w:t>
      </w:r>
      <w:r w:rsidR="000C571D" w:rsidRPr="009F5CE0">
        <w:rPr>
          <w:rFonts w:ascii="Arial" w:hAnsi="Arial" w:cs="Arial"/>
        </w:rPr>
        <w:t>Contractor</w:t>
      </w:r>
      <w:r w:rsidRPr="009F5CE0">
        <w:rPr>
          <w:rFonts w:ascii="Arial" w:hAnsi="Arial" w:cs="Arial"/>
        </w:rPr>
        <w:t xml:space="preserve">’s project manager or designee for the purpose of reviewing progress and providing necessary guidance to the </w:t>
      </w:r>
      <w:r w:rsidR="000C571D" w:rsidRPr="009F5CE0">
        <w:rPr>
          <w:rFonts w:ascii="Arial" w:hAnsi="Arial" w:cs="Arial"/>
        </w:rPr>
        <w:t>Contractor</w:t>
      </w:r>
      <w:r w:rsidR="001513D8" w:rsidRPr="009F5CE0">
        <w:rPr>
          <w:rFonts w:ascii="Arial" w:hAnsi="Arial" w:cs="Arial"/>
        </w:rPr>
        <w:t xml:space="preserve"> </w:t>
      </w:r>
      <w:r w:rsidRPr="009F5CE0">
        <w:rPr>
          <w:rFonts w:ascii="Arial" w:hAnsi="Arial" w:cs="Arial"/>
        </w:rPr>
        <w:t>in solving problems which arise. In addition, there will be ongoing communication with the contract team.</w:t>
      </w:r>
    </w:p>
    <w:p w:rsidR="00DA5634" w:rsidRPr="009F5CE0" w:rsidRDefault="00DA5634" w:rsidP="00DD1C21">
      <w:pPr>
        <w:pStyle w:val="letterindent"/>
        <w:numPr>
          <w:ilvl w:val="2"/>
          <w:numId w:val="31"/>
        </w:numPr>
        <w:tabs>
          <w:tab w:val="clear" w:pos="2160"/>
          <w:tab w:val="num" w:pos="2340"/>
        </w:tabs>
        <w:spacing w:after="240"/>
        <w:ind w:left="2340" w:hanging="900"/>
        <w:jc w:val="both"/>
        <w:rPr>
          <w:rFonts w:ascii="Arial" w:hAnsi="Arial" w:cs="Arial"/>
        </w:rPr>
      </w:pPr>
      <w:r w:rsidRPr="009F5CE0">
        <w:rPr>
          <w:rFonts w:ascii="Arial" w:hAnsi="Arial" w:cs="Arial"/>
        </w:rPr>
        <w:t xml:space="preserve">As agreed upon by the respective contract administrators, the </w:t>
      </w:r>
      <w:r w:rsidR="000C571D" w:rsidRPr="009F5CE0">
        <w:rPr>
          <w:rFonts w:ascii="Arial" w:hAnsi="Arial" w:cs="Arial"/>
        </w:rPr>
        <w:t>Contractor</w:t>
      </w:r>
      <w:r w:rsidR="001513D8" w:rsidRPr="009F5CE0">
        <w:rPr>
          <w:rFonts w:ascii="Arial" w:hAnsi="Arial" w:cs="Arial"/>
        </w:rPr>
        <w:t xml:space="preserve"> </w:t>
      </w:r>
      <w:r w:rsidRPr="009F5CE0">
        <w:rPr>
          <w:rFonts w:ascii="Arial" w:hAnsi="Arial" w:cs="Arial"/>
        </w:rPr>
        <w:t xml:space="preserve">will submit written summaries of progress outlining the work accomplished during the reporting period; work to be accomplished during the subsequent reporting period; problems, real or anticipated, which should be brought to the attention of the </w:t>
      </w:r>
      <w:r w:rsidR="00C3243B" w:rsidRPr="009F5CE0">
        <w:rPr>
          <w:rFonts w:ascii="Arial" w:hAnsi="Arial" w:cs="Arial"/>
        </w:rPr>
        <w:t xml:space="preserve">Purchasing Agency's </w:t>
      </w:r>
      <w:r w:rsidRPr="009F5CE0">
        <w:rPr>
          <w:rFonts w:ascii="Arial" w:hAnsi="Arial" w:cs="Arial"/>
        </w:rPr>
        <w:t xml:space="preserve">Contract Administrator; and notification of any significant deviation from previously agreed-upon work plans. </w:t>
      </w:r>
    </w:p>
    <w:p w:rsidR="00DA5634" w:rsidRPr="009F5CE0" w:rsidRDefault="00DA5634" w:rsidP="00DD1C21">
      <w:pPr>
        <w:pStyle w:val="letterindent"/>
        <w:numPr>
          <w:ilvl w:val="2"/>
          <w:numId w:val="31"/>
        </w:numPr>
        <w:tabs>
          <w:tab w:val="clear" w:pos="2160"/>
          <w:tab w:val="num" w:pos="2340"/>
        </w:tabs>
        <w:spacing w:after="240"/>
        <w:ind w:left="2340" w:hanging="900"/>
        <w:jc w:val="both"/>
        <w:rPr>
          <w:rFonts w:ascii="Arial" w:hAnsi="Arial" w:cs="Arial"/>
          <w:spacing w:val="-4"/>
        </w:rPr>
      </w:pPr>
      <w:r w:rsidRPr="009F5CE0">
        <w:rPr>
          <w:rFonts w:ascii="Arial" w:hAnsi="Arial" w:cs="Arial"/>
          <w:spacing w:val="-4"/>
        </w:rPr>
        <w:t xml:space="preserve">For each semi-annual period, the </w:t>
      </w:r>
      <w:r w:rsidR="000C571D" w:rsidRPr="009F5CE0">
        <w:rPr>
          <w:rFonts w:ascii="Arial" w:hAnsi="Arial" w:cs="Arial"/>
          <w:spacing w:val="-4"/>
        </w:rPr>
        <w:t>Contractor</w:t>
      </w:r>
      <w:r w:rsidR="001513D8" w:rsidRPr="009F5CE0">
        <w:rPr>
          <w:rFonts w:ascii="Arial" w:hAnsi="Arial" w:cs="Arial"/>
          <w:spacing w:val="-4"/>
        </w:rPr>
        <w:t xml:space="preserve"> </w:t>
      </w:r>
      <w:r w:rsidRPr="009F5CE0">
        <w:rPr>
          <w:rFonts w:ascii="Arial" w:hAnsi="Arial" w:cs="Arial"/>
          <w:spacing w:val="-4"/>
        </w:rPr>
        <w:t>shall prepare a metric report, which provides a baseline report for analysis of loss prevention and loss reduction program effectiveness.</w:t>
      </w:r>
      <w:r w:rsidR="00A21A15" w:rsidRPr="009F5CE0">
        <w:rPr>
          <w:rFonts w:ascii="Arial" w:hAnsi="Arial" w:cs="Arial"/>
          <w:spacing w:val="-4"/>
        </w:rPr>
        <w:t xml:space="preserve"> </w:t>
      </w:r>
      <w:r w:rsidRPr="009F5CE0">
        <w:rPr>
          <w:rFonts w:ascii="Arial" w:hAnsi="Arial" w:cs="Arial"/>
          <w:spacing w:val="-4"/>
        </w:rPr>
        <w:t>The report will include the following: department/agency code, claim type, number of claims, incident rate, lost days/days away from work, restricted days of work, lost day/restricted days rate, closed claims, closed claim rate, median closed claim duration, total closed claim cost, average closed claim cost, nature of injury and number of each, average duration, average cost, total cost, and projected incident and severity rates, by designated organizational level.</w:t>
      </w:r>
    </w:p>
    <w:p w:rsidR="00A63B52" w:rsidRPr="009F5CE0" w:rsidRDefault="00744658" w:rsidP="00DD1C21">
      <w:pPr>
        <w:pStyle w:val="letterindent"/>
        <w:numPr>
          <w:ilvl w:val="2"/>
          <w:numId w:val="31"/>
        </w:numPr>
        <w:tabs>
          <w:tab w:val="clear" w:pos="2160"/>
          <w:tab w:val="num" w:pos="2340"/>
        </w:tabs>
        <w:spacing w:after="240"/>
        <w:ind w:left="2340" w:hanging="900"/>
        <w:jc w:val="both"/>
        <w:rPr>
          <w:rFonts w:ascii="Arial" w:hAnsi="Arial"/>
        </w:rPr>
      </w:pPr>
      <w:r w:rsidRPr="009F5CE0">
        <w:rPr>
          <w:rFonts w:ascii="Arial" w:hAnsi="Arial"/>
        </w:rPr>
        <w:t>T</w:t>
      </w:r>
      <w:r w:rsidR="00621D8D" w:rsidRPr="009F5CE0">
        <w:rPr>
          <w:rFonts w:ascii="Arial" w:hAnsi="Arial"/>
        </w:rPr>
        <w:t xml:space="preserve">he </w:t>
      </w:r>
      <w:r w:rsidR="000C571D" w:rsidRPr="009F5CE0">
        <w:rPr>
          <w:rFonts w:ascii="Arial" w:hAnsi="Arial"/>
        </w:rPr>
        <w:t>Contractor</w:t>
      </w:r>
      <w:r w:rsidR="001513D8" w:rsidRPr="009F5CE0">
        <w:rPr>
          <w:rFonts w:ascii="Arial" w:hAnsi="Arial"/>
        </w:rPr>
        <w:t xml:space="preserve"> </w:t>
      </w:r>
      <w:r w:rsidRPr="009F5CE0">
        <w:rPr>
          <w:rFonts w:ascii="Arial" w:hAnsi="Arial"/>
        </w:rPr>
        <w:t xml:space="preserve">shall </w:t>
      </w:r>
      <w:r w:rsidR="00C01683" w:rsidRPr="009F5CE0">
        <w:rPr>
          <w:rFonts w:ascii="Arial" w:hAnsi="Arial"/>
        </w:rPr>
        <w:t>work with the program’s Risk Management Specialist to develop a consultative program for each of the agencies identified by the Purchasing Agency’s actuary for focused risk management services.</w:t>
      </w:r>
      <w:r w:rsidRPr="009F5CE0">
        <w:rPr>
          <w:rFonts w:ascii="Arial" w:hAnsi="Arial"/>
        </w:rPr>
        <w:t xml:space="preserve"> </w:t>
      </w:r>
    </w:p>
    <w:p w:rsidR="00DA5634" w:rsidRPr="009F5CE0" w:rsidRDefault="00DA5634" w:rsidP="00DD1C21">
      <w:pPr>
        <w:pStyle w:val="letterindent"/>
        <w:numPr>
          <w:ilvl w:val="1"/>
          <w:numId w:val="31"/>
        </w:numPr>
        <w:tabs>
          <w:tab w:val="clear" w:pos="1080"/>
          <w:tab w:val="num" w:pos="1440"/>
        </w:tabs>
        <w:spacing w:after="0"/>
        <w:ind w:left="1440" w:hanging="720"/>
        <w:jc w:val="both"/>
        <w:rPr>
          <w:rFonts w:ascii="Arial" w:hAnsi="Arial"/>
        </w:rPr>
      </w:pPr>
      <w:r w:rsidRPr="009F5CE0">
        <w:rPr>
          <w:rFonts w:ascii="Arial" w:hAnsi="Arial"/>
          <w:u w:val="single"/>
        </w:rPr>
        <w:t>Training and Education</w:t>
      </w:r>
      <w:r w:rsidRPr="009F5CE0">
        <w:rPr>
          <w:rFonts w:ascii="Arial" w:hAnsi="Arial"/>
        </w:rPr>
        <w:t>:</w:t>
      </w:r>
      <w:r w:rsidR="00A21A15" w:rsidRPr="009F5CE0">
        <w:rPr>
          <w:rFonts w:ascii="Arial" w:hAnsi="Arial"/>
        </w:rPr>
        <w:t xml:space="preserve"> </w:t>
      </w:r>
      <w:r w:rsidRPr="009F5CE0">
        <w:rPr>
          <w:rFonts w:ascii="Arial" w:hAnsi="Arial"/>
        </w:rPr>
        <w:t xml:space="preserve">For all training to be provided by the </w:t>
      </w:r>
      <w:r w:rsidR="000C571D" w:rsidRPr="009F5CE0">
        <w:rPr>
          <w:rFonts w:ascii="Arial" w:hAnsi="Arial"/>
        </w:rPr>
        <w:t>Contractor</w:t>
      </w:r>
      <w:r w:rsidRPr="009F5CE0">
        <w:rPr>
          <w:rFonts w:ascii="Arial" w:hAnsi="Arial"/>
        </w:rPr>
        <w:t>, the Purchasing Agency reserves the right to pre-approve all training topics</w:t>
      </w:r>
      <w:r w:rsidR="00C01683" w:rsidRPr="009F5CE0">
        <w:rPr>
          <w:rFonts w:ascii="Arial" w:hAnsi="Arial"/>
        </w:rPr>
        <w:t xml:space="preserve"> and materials</w:t>
      </w:r>
      <w:r w:rsidRPr="009F5CE0">
        <w:rPr>
          <w:rFonts w:ascii="Arial" w:hAnsi="Arial"/>
        </w:rPr>
        <w:t xml:space="preserve">. Training/education may include but </w:t>
      </w:r>
      <w:r w:rsidR="00010978" w:rsidRPr="009F5CE0">
        <w:rPr>
          <w:rFonts w:ascii="Arial" w:hAnsi="Arial"/>
        </w:rPr>
        <w:t xml:space="preserve">is </w:t>
      </w:r>
      <w:r w:rsidRPr="009F5CE0">
        <w:rPr>
          <w:rFonts w:ascii="Arial" w:hAnsi="Arial"/>
        </w:rPr>
        <w:t>not limited to:</w:t>
      </w:r>
    </w:p>
    <w:p w:rsidR="00DA5634" w:rsidRPr="009F5CE0" w:rsidRDefault="00DA5634" w:rsidP="001513D8">
      <w:pPr>
        <w:jc w:val="both"/>
        <w:rPr>
          <w:rFonts w:ascii="Arial" w:hAnsi="Arial" w:cs="Arial"/>
        </w:rPr>
      </w:pPr>
      <w:r w:rsidRPr="009F5CE0">
        <w:rPr>
          <w:rFonts w:ascii="Arial" w:hAnsi="Arial" w:cs="Arial"/>
        </w:rPr>
        <w:t xml:space="preserve"> </w:t>
      </w:r>
    </w:p>
    <w:p w:rsidR="00DA5634" w:rsidRPr="009F5CE0" w:rsidRDefault="00DA5634" w:rsidP="00DD1C21">
      <w:pPr>
        <w:pStyle w:val="BodyText"/>
        <w:numPr>
          <w:ilvl w:val="2"/>
          <w:numId w:val="26"/>
        </w:numPr>
        <w:tabs>
          <w:tab w:val="clear" w:pos="720"/>
          <w:tab w:val="clear" w:pos="1440"/>
          <w:tab w:val="clear" w:pos="2160"/>
          <w:tab w:val="num" w:pos="2340"/>
        </w:tabs>
        <w:ind w:left="2340" w:hanging="900"/>
        <w:jc w:val="both"/>
        <w:rPr>
          <w:rFonts w:ascii="Arial" w:hAnsi="Arial" w:cs="Arial"/>
        </w:rPr>
      </w:pPr>
      <w:r w:rsidRPr="009F5CE0">
        <w:rPr>
          <w:rFonts w:ascii="Arial" w:hAnsi="Arial" w:cs="Arial"/>
        </w:rPr>
        <w:t xml:space="preserve">At </w:t>
      </w:r>
      <w:r w:rsidR="00D92BE2" w:rsidRPr="009F5CE0">
        <w:rPr>
          <w:rFonts w:ascii="Arial" w:hAnsi="Arial" w:cs="Arial"/>
        </w:rPr>
        <w:t>any</w:t>
      </w:r>
      <w:r w:rsidRPr="009F5CE0">
        <w:rPr>
          <w:rFonts w:ascii="Arial" w:hAnsi="Arial" w:cs="Arial"/>
        </w:rPr>
        <w:t xml:space="preserve"> </w:t>
      </w:r>
      <w:r w:rsidR="00340C0F" w:rsidRPr="009F5CE0">
        <w:rPr>
          <w:rFonts w:ascii="Arial" w:hAnsi="Arial" w:cs="Arial"/>
        </w:rPr>
        <w:t>Purchasing Agency human resource conference</w:t>
      </w:r>
      <w:r w:rsidRPr="009F5CE0">
        <w:rPr>
          <w:rFonts w:ascii="Arial" w:hAnsi="Arial" w:cs="Arial"/>
        </w:rPr>
        <w:t xml:space="preserve"> </w:t>
      </w:r>
      <w:r w:rsidR="00C3243B" w:rsidRPr="009F5CE0">
        <w:rPr>
          <w:rFonts w:ascii="Arial" w:hAnsi="Arial" w:cs="Arial"/>
        </w:rPr>
        <w:t>or</w:t>
      </w:r>
      <w:r w:rsidR="001B154B" w:rsidRPr="009F5CE0">
        <w:rPr>
          <w:rFonts w:ascii="Arial" w:hAnsi="Arial" w:cs="Arial"/>
        </w:rPr>
        <w:t xml:space="preserve"> </w:t>
      </w:r>
      <w:r w:rsidRPr="009F5CE0">
        <w:rPr>
          <w:rFonts w:ascii="Arial" w:hAnsi="Arial" w:cs="Arial"/>
        </w:rPr>
        <w:t xml:space="preserve">Safety Day, the </w:t>
      </w:r>
      <w:r w:rsidR="000C571D" w:rsidRPr="009F5CE0">
        <w:rPr>
          <w:rFonts w:ascii="Arial" w:hAnsi="Arial" w:cs="Arial"/>
        </w:rPr>
        <w:t>Contractor</w:t>
      </w:r>
      <w:r w:rsidRPr="009F5CE0">
        <w:rPr>
          <w:rFonts w:ascii="Arial" w:hAnsi="Arial" w:cs="Arial"/>
        </w:rPr>
        <w:t>’s staff shall conduct training modules for the full duration of the event</w:t>
      </w:r>
      <w:r w:rsidR="001C478B" w:rsidRPr="009F5CE0">
        <w:rPr>
          <w:rFonts w:ascii="Arial" w:hAnsi="Arial" w:cs="Arial"/>
        </w:rPr>
        <w:t xml:space="preserve"> as assigned by the Purchasing Agency</w:t>
      </w:r>
      <w:r w:rsidR="006D1D85" w:rsidRPr="009F5CE0">
        <w:rPr>
          <w:rFonts w:ascii="Arial" w:hAnsi="Arial" w:cs="Arial"/>
        </w:rPr>
        <w:t>.</w:t>
      </w:r>
    </w:p>
    <w:p w:rsidR="00DA5634" w:rsidRPr="009F5CE0" w:rsidRDefault="00DA5634" w:rsidP="001513D8">
      <w:pPr>
        <w:pStyle w:val="BodyText"/>
        <w:tabs>
          <w:tab w:val="clear" w:pos="1440"/>
          <w:tab w:val="clear" w:pos="2160"/>
        </w:tabs>
        <w:ind w:left="1440"/>
        <w:jc w:val="both"/>
        <w:rPr>
          <w:rFonts w:ascii="Arial" w:hAnsi="Arial" w:cs="Arial"/>
        </w:rPr>
      </w:pPr>
    </w:p>
    <w:p w:rsidR="00DA5634" w:rsidRPr="009F5CE0" w:rsidRDefault="00DA5634" w:rsidP="00DD1C21">
      <w:pPr>
        <w:pStyle w:val="BodyText"/>
        <w:numPr>
          <w:ilvl w:val="2"/>
          <w:numId w:val="26"/>
        </w:numPr>
        <w:tabs>
          <w:tab w:val="clear" w:pos="720"/>
          <w:tab w:val="clear" w:pos="1440"/>
          <w:tab w:val="clear" w:pos="2160"/>
          <w:tab w:val="num" w:pos="2340"/>
        </w:tabs>
        <w:ind w:left="2340" w:hanging="900"/>
        <w:jc w:val="both"/>
        <w:rPr>
          <w:rFonts w:ascii="Arial" w:hAnsi="Arial" w:cs="Arial"/>
        </w:rPr>
      </w:pPr>
      <w:r w:rsidRPr="009F5CE0">
        <w:rPr>
          <w:rFonts w:ascii="Arial" w:hAnsi="Arial" w:cs="Arial"/>
        </w:rPr>
        <w:t xml:space="preserve">The </w:t>
      </w:r>
      <w:r w:rsidR="000C571D" w:rsidRPr="009F5CE0">
        <w:rPr>
          <w:rFonts w:ascii="Arial" w:hAnsi="Arial" w:cs="Arial"/>
        </w:rPr>
        <w:t>Contractor</w:t>
      </w:r>
      <w:r w:rsidRPr="009F5CE0">
        <w:rPr>
          <w:rFonts w:ascii="Arial" w:hAnsi="Arial" w:cs="Arial"/>
        </w:rPr>
        <w:t>’s staff shall provide</w:t>
      </w:r>
      <w:r w:rsidR="00C01683" w:rsidRPr="009F5CE0">
        <w:rPr>
          <w:rFonts w:ascii="Arial" w:hAnsi="Arial" w:cs="Arial"/>
        </w:rPr>
        <w:t xml:space="preserve"> services that may include</w:t>
      </w:r>
      <w:r w:rsidRPr="009F5CE0">
        <w:rPr>
          <w:rFonts w:ascii="Arial" w:hAnsi="Arial" w:cs="Arial"/>
        </w:rPr>
        <w:t xml:space="preserve"> a minimum of one (1) OSHA 30 hour general industry program per year, two (2) OSHA 10 hour general industry programs per year, and 10 hours a month of other training programs at locations and times specified by the Purchasing Agency.</w:t>
      </w:r>
    </w:p>
    <w:p w:rsidR="00DA5634" w:rsidRPr="009F5CE0" w:rsidRDefault="00DA5634" w:rsidP="001513D8">
      <w:pPr>
        <w:tabs>
          <w:tab w:val="left" w:pos="1"/>
          <w:tab w:val="left" w:pos="1440"/>
          <w:tab w:val="left" w:pos="2160"/>
          <w:tab w:val="num" w:pos="2340"/>
          <w:tab w:val="left" w:pos="2880"/>
          <w:tab w:val="left" w:pos="3600"/>
          <w:tab w:val="left" w:pos="4320"/>
          <w:tab w:val="left" w:pos="5040"/>
          <w:tab w:val="left" w:pos="5760"/>
          <w:tab w:val="left" w:pos="6480"/>
          <w:tab w:val="left" w:pos="7200"/>
          <w:tab w:val="left" w:pos="7920"/>
          <w:tab w:val="left" w:pos="8640"/>
          <w:tab w:val="left" w:pos="9360"/>
        </w:tabs>
        <w:ind w:left="2340" w:hanging="900"/>
        <w:jc w:val="both"/>
        <w:rPr>
          <w:rFonts w:ascii="Arial" w:hAnsi="Arial" w:cs="Arial"/>
        </w:rPr>
      </w:pPr>
    </w:p>
    <w:p w:rsidR="00DA5634" w:rsidRPr="009F5CE0" w:rsidRDefault="00DA5634" w:rsidP="00DD1C21">
      <w:pPr>
        <w:pStyle w:val="BodyText"/>
        <w:numPr>
          <w:ilvl w:val="2"/>
          <w:numId w:val="26"/>
        </w:numPr>
        <w:tabs>
          <w:tab w:val="clear" w:pos="720"/>
          <w:tab w:val="clear" w:pos="1440"/>
          <w:tab w:val="clear" w:pos="2160"/>
          <w:tab w:val="left" w:pos="2340"/>
        </w:tabs>
        <w:ind w:left="2340" w:hanging="900"/>
        <w:jc w:val="both"/>
        <w:rPr>
          <w:rFonts w:ascii="Arial" w:hAnsi="Arial" w:cs="Arial"/>
          <w:spacing w:val="-6"/>
        </w:rPr>
      </w:pPr>
      <w:r w:rsidRPr="009F5CE0">
        <w:rPr>
          <w:rFonts w:ascii="Arial" w:hAnsi="Arial" w:cs="Arial"/>
          <w:spacing w:val="-6"/>
        </w:rPr>
        <w:t xml:space="preserve">Regional educational training shall be offered by the </w:t>
      </w:r>
      <w:r w:rsidR="000C571D" w:rsidRPr="009F5CE0">
        <w:rPr>
          <w:rFonts w:ascii="Arial" w:hAnsi="Arial" w:cs="Arial"/>
          <w:spacing w:val="-6"/>
        </w:rPr>
        <w:t>Contractor</w:t>
      </w:r>
      <w:r w:rsidR="001513D8" w:rsidRPr="009F5CE0">
        <w:rPr>
          <w:rFonts w:ascii="Arial" w:hAnsi="Arial" w:cs="Arial"/>
          <w:spacing w:val="-6"/>
        </w:rPr>
        <w:t xml:space="preserve"> </w:t>
      </w:r>
      <w:r w:rsidR="005C366C" w:rsidRPr="009F5CE0">
        <w:rPr>
          <w:rFonts w:ascii="Arial" w:hAnsi="Arial" w:cs="Arial"/>
          <w:spacing w:val="-6"/>
        </w:rPr>
        <w:t>on a periodic basis.</w:t>
      </w:r>
      <w:r w:rsidR="00A21A15" w:rsidRPr="009F5CE0">
        <w:rPr>
          <w:rFonts w:ascii="Arial" w:hAnsi="Arial" w:cs="Arial"/>
          <w:spacing w:val="-6"/>
        </w:rPr>
        <w:t xml:space="preserve"> </w:t>
      </w:r>
      <w:r w:rsidR="005C366C" w:rsidRPr="009F5CE0">
        <w:rPr>
          <w:rFonts w:ascii="Arial" w:hAnsi="Arial" w:cs="Arial"/>
          <w:spacing w:val="-6"/>
        </w:rPr>
        <w:t xml:space="preserve">The </w:t>
      </w:r>
      <w:r w:rsidR="000C571D" w:rsidRPr="009F5CE0">
        <w:rPr>
          <w:rFonts w:ascii="Arial" w:hAnsi="Arial" w:cs="Arial"/>
          <w:spacing w:val="-6"/>
        </w:rPr>
        <w:t>Contractor</w:t>
      </w:r>
      <w:r w:rsidR="001513D8" w:rsidRPr="009F5CE0">
        <w:rPr>
          <w:rFonts w:ascii="Arial" w:hAnsi="Arial" w:cs="Arial"/>
          <w:spacing w:val="-6"/>
        </w:rPr>
        <w:t xml:space="preserve"> </w:t>
      </w:r>
      <w:r w:rsidR="005C366C" w:rsidRPr="009F5CE0">
        <w:rPr>
          <w:rFonts w:ascii="Arial" w:hAnsi="Arial" w:cs="Arial"/>
          <w:spacing w:val="-6"/>
        </w:rPr>
        <w:t xml:space="preserve">shall provide recommendations of what types of educational programs will best support the </w:t>
      </w:r>
      <w:r w:rsidR="00C3243B" w:rsidRPr="009F5CE0">
        <w:rPr>
          <w:rFonts w:ascii="Arial" w:hAnsi="Arial" w:cs="Arial"/>
          <w:spacing w:val="-6"/>
        </w:rPr>
        <w:t xml:space="preserve">Purchasing Agency’s </w:t>
      </w:r>
      <w:r w:rsidR="005C366C" w:rsidRPr="009F5CE0">
        <w:rPr>
          <w:rFonts w:ascii="Arial" w:hAnsi="Arial" w:cs="Arial"/>
          <w:spacing w:val="-6"/>
        </w:rPr>
        <w:t>program.</w:t>
      </w:r>
    </w:p>
    <w:p w:rsidR="00DA5634" w:rsidRPr="009F5CE0" w:rsidRDefault="00DA5634" w:rsidP="001513D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rPr>
      </w:pPr>
    </w:p>
    <w:p w:rsidR="00DA5634" w:rsidRPr="009F5CE0" w:rsidRDefault="00DA5634" w:rsidP="00DD1C21">
      <w:pPr>
        <w:pStyle w:val="BodyText"/>
        <w:numPr>
          <w:ilvl w:val="2"/>
          <w:numId w:val="26"/>
        </w:numPr>
        <w:tabs>
          <w:tab w:val="clear" w:pos="720"/>
          <w:tab w:val="clear" w:pos="2160"/>
          <w:tab w:val="num" w:pos="2340"/>
        </w:tabs>
        <w:ind w:left="2340" w:hanging="900"/>
        <w:jc w:val="both"/>
        <w:rPr>
          <w:rFonts w:ascii="Arial" w:hAnsi="Arial" w:cs="Arial"/>
          <w:spacing w:val="-6"/>
        </w:rPr>
      </w:pPr>
      <w:r w:rsidRPr="009F5CE0">
        <w:rPr>
          <w:rFonts w:ascii="Arial" w:hAnsi="Arial" w:cs="Arial"/>
          <w:spacing w:val="-6"/>
        </w:rPr>
        <w:t xml:space="preserve">The </w:t>
      </w:r>
      <w:r w:rsidR="000C571D" w:rsidRPr="009F5CE0">
        <w:rPr>
          <w:rFonts w:ascii="Arial" w:hAnsi="Arial" w:cs="Arial"/>
          <w:spacing w:val="-6"/>
        </w:rPr>
        <w:t>Contractor</w:t>
      </w:r>
      <w:r w:rsidR="001513D8" w:rsidRPr="009F5CE0">
        <w:rPr>
          <w:rFonts w:ascii="Arial" w:hAnsi="Arial" w:cs="Arial"/>
          <w:spacing w:val="-6"/>
        </w:rPr>
        <w:t xml:space="preserve"> </w:t>
      </w:r>
      <w:r w:rsidRPr="009F5CE0">
        <w:rPr>
          <w:rFonts w:ascii="Arial" w:hAnsi="Arial" w:cs="Arial"/>
          <w:spacing w:val="-6"/>
        </w:rPr>
        <w:t xml:space="preserve">shall develop and provide a series of </w:t>
      </w:r>
      <w:r w:rsidR="00496CC4" w:rsidRPr="009F5CE0">
        <w:rPr>
          <w:rFonts w:ascii="Arial" w:hAnsi="Arial" w:cs="Arial"/>
          <w:spacing w:val="-6"/>
        </w:rPr>
        <w:t xml:space="preserve">original </w:t>
      </w:r>
      <w:r w:rsidRPr="009F5CE0">
        <w:rPr>
          <w:rFonts w:ascii="Arial" w:hAnsi="Arial" w:cs="Arial"/>
          <w:spacing w:val="-6"/>
        </w:rPr>
        <w:t>specialized loss control educational seminars and technical training sessions</w:t>
      </w:r>
      <w:r w:rsidR="001C478B" w:rsidRPr="009F5CE0">
        <w:rPr>
          <w:rFonts w:ascii="Arial" w:hAnsi="Arial" w:cs="Arial"/>
          <w:spacing w:val="-6"/>
        </w:rPr>
        <w:t xml:space="preserve"> as approved by the </w:t>
      </w:r>
      <w:r w:rsidR="001C478B" w:rsidRPr="009F5CE0">
        <w:rPr>
          <w:rFonts w:ascii="Arial" w:hAnsi="Arial" w:cs="Arial"/>
          <w:spacing w:val="-6"/>
        </w:rPr>
        <w:lastRenderedPageBreak/>
        <w:t>Purchasing Agency</w:t>
      </w:r>
      <w:r w:rsidRPr="009F5CE0">
        <w:rPr>
          <w:rFonts w:ascii="Arial" w:hAnsi="Arial" w:cs="Arial"/>
          <w:spacing w:val="-6"/>
        </w:rPr>
        <w:t>.</w:t>
      </w:r>
      <w:r w:rsidR="00A21A15" w:rsidRPr="009F5CE0">
        <w:rPr>
          <w:rFonts w:ascii="Arial" w:hAnsi="Arial" w:cs="Arial"/>
          <w:spacing w:val="-6"/>
        </w:rPr>
        <w:t xml:space="preserve"> </w:t>
      </w:r>
      <w:r w:rsidR="001B154B" w:rsidRPr="009F5CE0">
        <w:rPr>
          <w:rFonts w:ascii="Arial" w:hAnsi="Arial" w:cs="Arial"/>
          <w:spacing w:val="-6"/>
        </w:rPr>
        <w:t xml:space="preserve">The </w:t>
      </w:r>
      <w:r w:rsidR="00367C58" w:rsidRPr="009F5CE0">
        <w:rPr>
          <w:rFonts w:ascii="Arial" w:hAnsi="Arial" w:cs="Arial"/>
          <w:spacing w:val="-6"/>
        </w:rPr>
        <w:t xml:space="preserve">Contractor’ loss control staff </w:t>
      </w:r>
      <w:r w:rsidR="001B154B" w:rsidRPr="009F5CE0">
        <w:rPr>
          <w:rFonts w:ascii="Arial" w:hAnsi="Arial" w:cs="Arial"/>
          <w:spacing w:val="-6"/>
        </w:rPr>
        <w:t xml:space="preserve">shall provide the classroom materials to participants for each training session through the Commonwealth of Virginia </w:t>
      </w:r>
      <w:r w:rsidR="00C01683" w:rsidRPr="009F5CE0">
        <w:rPr>
          <w:rFonts w:ascii="Arial" w:hAnsi="Arial" w:cs="Arial"/>
          <w:spacing w:val="-6"/>
        </w:rPr>
        <w:t>Learning</w:t>
      </w:r>
      <w:r w:rsidR="001B154B" w:rsidRPr="009F5CE0">
        <w:rPr>
          <w:rFonts w:ascii="Arial" w:hAnsi="Arial" w:cs="Arial"/>
          <w:spacing w:val="-6"/>
        </w:rPr>
        <w:t xml:space="preserve"> Center for </w:t>
      </w:r>
      <w:r w:rsidR="00C7617C" w:rsidRPr="009F5CE0">
        <w:rPr>
          <w:rFonts w:ascii="Arial" w:hAnsi="Arial" w:cs="Arial"/>
          <w:spacing w:val="-6"/>
        </w:rPr>
        <w:t xml:space="preserve">electronic </w:t>
      </w:r>
      <w:r w:rsidR="001B154B" w:rsidRPr="009F5CE0">
        <w:rPr>
          <w:rFonts w:ascii="Arial" w:hAnsi="Arial" w:cs="Arial"/>
          <w:spacing w:val="-6"/>
        </w:rPr>
        <w:t xml:space="preserve">download.  </w:t>
      </w:r>
      <w:r w:rsidRPr="009F5CE0">
        <w:rPr>
          <w:rFonts w:ascii="Arial" w:hAnsi="Arial" w:cs="Arial"/>
          <w:spacing w:val="-6"/>
        </w:rPr>
        <w:t xml:space="preserve">The </w:t>
      </w:r>
      <w:r w:rsidR="000C571D" w:rsidRPr="009F5CE0">
        <w:rPr>
          <w:rFonts w:ascii="Arial" w:hAnsi="Arial" w:cs="Arial"/>
          <w:spacing w:val="-6"/>
        </w:rPr>
        <w:t>Contractor</w:t>
      </w:r>
      <w:r w:rsidR="00C7617C" w:rsidRPr="009F5CE0">
        <w:rPr>
          <w:rFonts w:ascii="Arial" w:hAnsi="Arial" w:cs="Arial"/>
          <w:spacing w:val="-6"/>
        </w:rPr>
        <w:t>’s Loss Control Training Manager</w:t>
      </w:r>
      <w:r w:rsidR="001513D8" w:rsidRPr="009F5CE0">
        <w:rPr>
          <w:rFonts w:ascii="Arial" w:hAnsi="Arial" w:cs="Arial"/>
          <w:spacing w:val="-6"/>
        </w:rPr>
        <w:t xml:space="preserve"> </w:t>
      </w:r>
      <w:r w:rsidRPr="009F5CE0">
        <w:rPr>
          <w:rFonts w:ascii="Arial" w:hAnsi="Arial" w:cs="Arial"/>
          <w:spacing w:val="-6"/>
        </w:rPr>
        <w:t xml:space="preserve">will be responsible for making classroom arrangements </w:t>
      </w:r>
      <w:r w:rsidR="00C7617C" w:rsidRPr="009F5CE0">
        <w:rPr>
          <w:rFonts w:ascii="Arial" w:hAnsi="Arial" w:cs="Arial"/>
          <w:spacing w:val="-6"/>
        </w:rPr>
        <w:t xml:space="preserve">and Contractor </w:t>
      </w:r>
      <w:r w:rsidRPr="009F5CE0">
        <w:rPr>
          <w:rFonts w:ascii="Arial" w:hAnsi="Arial" w:cs="Arial"/>
          <w:spacing w:val="-6"/>
        </w:rPr>
        <w:t>shall be responsible for photocopying of participant handouts and other classroom materials</w:t>
      </w:r>
      <w:r w:rsidR="001B154B" w:rsidRPr="009F5CE0">
        <w:rPr>
          <w:rFonts w:ascii="Arial" w:hAnsi="Arial" w:cs="Arial"/>
          <w:spacing w:val="-6"/>
        </w:rPr>
        <w:t xml:space="preserve"> as needed</w:t>
      </w:r>
      <w:r w:rsidRPr="009F5CE0">
        <w:rPr>
          <w:rFonts w:ascii="Arial" w:hAnsi="Arial" w:cs="Arial"/>
          <w:spacing w:val="-6"/>
        </w:rPr>
        <w:t>.</w:t>
      </w:r>
      <w:r w:rsidR="00A21A15" w:rsidRPr="009F5CE0">
        <w:rPr>
          <w:rFonts w:ascii="Arial" w:hAnsi="Arial" w:cs="Arial"/>
          <w:spacing w:val="-6"/>
        </w:rPr>
        <w:t xml:space="preserve"> </w:t>
      </w:r>
      <w:r w:rsidR="008604B8" w:rsidRPr="009F5CE0">
        <w:rPr>
          <w:rFonts w:ascii="Arial" w:hAnsi="Arial" w:cs="Arial"/>
          <w:spacing w:val="-6"/>
        </w:rPr>
        <w:t xml:space="preserve">The </w:t>
      </w:r>
      <w:r w:rsidR="000C571D" w:rsidRPr="009F5CE0">
        <w:rPr>
          <w:rFonts w:ascii="Arial" w:hAnsi="Arial" w:cs="Arial"/>
          <w:spacing w:val="-6"/>
        </w:rPr>
        <w:t>Contractor</w:t>
      </w:r>
      <w:r w:rsidR="001513D8" w:rsidRPr="009F5CE0">
        <w:rPr>
          <w:rFonts w:ascii="Arial" w:hAnsi="Arial" w:cs="Arial"/>
          <w:spacing w:val="-6"/>
        </w:rPr>
        <w:t xml:space="preserve"> </w:t>
      </w:r>
      <w:r w:rsidR="008604B8" w:rsidRPr="009F5CE0">
        <w:rPr>
          <w:rFonts w:ascii="Arial" w:hAnsi="Arial" w:cs="Arial"/>
          <w:spacing w:val="-6"/>
        </w:rPr>
        <w:t xml:space="preserve">shall provide </w:t>
      </w:r>
      <w:r w:rsidR="001B154B" w:rsidRPr="009F5CE0">
        <w:rPr>
          <w:rFonts w:ascii="Arial" w:hAnsi="Arial" w:cs="Arial"/>
          <w:spacing w:val="-6"/>
        </w:rPr>
        <w:t xml:space="preserve">narration </w:t>
      </w:r>
      <w:r w:rsidR="008604B8" w:rsidRPr="009F5CE0">
        <w:rPr>
          <w:rFonts w:ascii="Arial" w:hAnsi="Arial" w:cs="Arial"/>
          <w:spacing w:val="-6"/>
        </w:rPr>
        <w:t>notes for each presentation developed</w:t>
      </w:r>
      <w:r w:rsidR="00EC2431" w:rsidRPr="009F5CE0">
        <w:rPr>
          <w:rFonts w:ascii="Arial" w:hAnsi="Arial" w:cs="Arial"/>
          <w:spacing w:val="-6"/>
        </w:rPr>
        <w:t xml:space="preserve"> to facilitate creation of web-based modules</w:t>
      </w:r>
      <w:r w:rsidR="008604B8" w:rsidRPr="009F5CE0">
        <w:rPr>
          <w:rFonts w:ascii="Arial" w:hAnsi="Arial" w:cs="Arial"/>
          <w:spacing w:val="-6"/>
        </w:rPr>
        <w:t>.</w:t>
      </w:r>
      <w:r w:rsidR="00A21A15" w:rsidRPr="009F5CE0">
        <w:rPr>
          <w:rFonts w:ascii="Arial" w:hAnsi="Arial" w:cs="Arial"/>
          <w:spacing w:val="-6"/>
        </w:rPr>
        <w:t xml:space="preserve"> </w:t>
      </w:r>
      <w:r w:rsidR="001B154B" w:rsidRPr="009F5CE0">
        <w:rPr>
          <w:rFonts w:ascii="Arial" w:hAnsi="Arial" w:cs="Arial"/>
          <w:spacing w:val="-6"/>
        </w:rPr>
        <w:t xml:space="preserve"> The Contractor shall cooperate with the development of web-based training modules within the Commonwealth of Virginia Knowledge Center.</w:t>
      </w:r>
    </w:p>
    <w:p w:rsidR="00C22A79" w:rsidRPr="009F5CE0" w:rsidRDefault="00C22A79" w:rsidP="00C22A79">
      <w:pPr>
        <w:rPr>
          <w:rFonts w:ascii="Arial" w:hAnsi="Arial" w:cs="Arial"/>
        </w:rPr>
      </w:pPr>
    </w:p>
    <w:p w:rsidR="008604B8" w:rsidRPr="009F5CE0" w:rsidRDefault="009E1C0F" w:rsidP="00DD1C21">
      <w:pPr>
        <w:pStyle w:val="BodyText"/>
        <w:numPr>
          <w:ilvl w:val="2"/>
          <w:numId w:val="26"/>
        </w:numPr>
        <w:tabs>
          <w:tab w:val="clear" w:pos="720"/>
          <w:tab w:val="clear" w:pos="2160"/>
          <w:tab w:val="num" w:pos="2340"/>
        </w:tabs>
        <w:ind w:left="2340" w:hanging="900"/>
        <w:jc w:val="both"/>
        <w:rPr>
          <w:rFonts w:ascii="Arial" w:hAnsi="Arial" w:cs="Arial"/>
        </w:rPr>
      </w:pPr>
      <w:r w:rsidRPr="009F5CE0">
        <w:rPr>
          <w:rFonts w:ascii="Arial" w:hAnsi="Arial" w:cs="Arial"/>
        </w:rPr>
        <w:t xml:space="preserve">The Contractor shall provide technical expertise to produce and narrate web-based Learning Management System training programs for the Commonwealth of Virginia </w:t>
      </w:r>
      <w:r w:rsidR="00C01683" w:rsidRPr="009F5CE0">
        <w:rPr>
          <w:rFonts w:ascii="Arial" w:hAnsi="Arial" w:cs="Arial"/>
        </w:rPr>
        <w:t>Learning</w:t>
      </w:r>
      <w:r w:rsidRPr="009F5CE0">
        <w:rPr>
          <w:rFonts w:ascii="Arial" w:hAnsi="Arial" w:cs="Arial"/>
        </w:rPr>
        <w:t xml:space="preserve"> Center.  Programs shall be produced using Articulate </w:t>
      </w:r>
      <w:r w:rsidR="00FB2B51" w:rsidRPr="009F5CE0">
        <w:rPr>
          <w:rFonts w:ascii="Arial" w:hAnsi="Arial" w:cs="Arial"/>
        </w:rPr>
        <w:t>Storyline 3</w:t>
      </w:r>
      <w:r w:rsidRPr="009F5CE0">
        <w:rPr>
          <w:rFonts w:ascii="Arial" w:hAnsi="Arial" w:cs="Arial"/>
        </w:rPr>
        <w:t>, PowerPoint and other software and associated hardware.  Program content shall be developed by both Contract</w:t>
      </w:r>
      <w:r w:rsidR="007A038E" w:rsidRPr="009F5CE0">
        <w:rPr>
          <w:rFonts w:ascii="Arial" w:hAnsi="Arial" w:cs="Arial"/>
        </w:rPr>
        <w:t>or</w:t>
      </w:r>
      <w:r w:rsidRPr="009F5CE0">
        <w:rPr>
          <w:rFonts w:ascii="Arial" w:hAnsi="Arial" w:cs="Arial"/>
        </w:rPr>
        <w:t xml:space="preserve"> and Purchasing Agency staff and will include both live programs converted to web-based programs and programs developed especially for web-based learning.</w:t>
      </w:r>
    </w:p>
    <w:p w:rsidR="008604B8" w:rsidRPr="009F5CE0" w:rsidRDefault="008604B8" w:rsidP="001513D8">
      <w:pPr>
        <w:pStyle w:val="BodyText"/>
        <w:tabs>
          <w:tab w:val="clear" w:pos="2160"/>
        </w:tabs>
        <w:jc w:val="both"/>
        <w:rPr>
          <w:rFonts w:ascii="Arial" w:hAnsi="Arial" w:cs="Arial"/>
        </w:rPr>
      </w:pPr>
    </w:p>
    <w:p w:rsidR="00DA5634" w:rsidRPr="009F5CE0" w:rsidRDefault="00C63623" w:rsidP="00DD1C21">
      <w:pPr>
        <w:pStyle w:val="BodyText"/>
        <w:numPr>
          <w:ilvl w:val="2"/>
          <w:numId w:val="26"/>
        </w:numPr>
        <w:tabs>
          <w:tab w:val="clear" w:pos="720"/>
          <w:tab w:val="clear" w:pos="2160"/>
          <w:tab w:val="num" w:pos="2340"/>
        </w:tabs>
        <w:ind w:left="2340" w:hanging="900"/>
        <w:jc w:val="both"/>
        <w:rPr>
          <w:rFonts w:ascii="Arial" w:hAnsi="Arial" w:cs="Arial"/>
        </w:rPr>
      </w:pPr>
      <w:r w:rsidRPr="009F5CE0">
        <w:rPr>
          <w:rFonts w:ascii="Arial" w:hAnsi="Arial" w:cs="Arial"/>
          <w:spacing w:val="-6"/>
        </w:rPr>
        <w:t xml:space="preserve">At the discretion of the Purchasing Agency, the </w:t>
      </w:r>
      <w:r w:rsidR="000C571D" w:rsidRPr="009F5CE0">
        <w:rPr>
          <w:rFonts w:ascii="Arial" w:hAnsi="Arial" w:cs="Arial"/>
          <w:spacing w:val="-6"/>
        </w:rPr>
        <w:t>Contractor</w:t>
      </w:r>
      <w:r w:rsidR="00AA6E45" w:rsidRPr="009F5CE0">
        <w:rPr>
          <w:rFonts w:ascii="Arial" w:hAnsi="Arial" w:cs="Arial"/>
          <w:spacing w:val="-6"/>
        </w:rPr>
        <w:t xml:space="preserve"> </w:t>
      </w:r>
      <w:r w:rsidR="00DA5634" w:rsidRPr="009F5CE0">
        <w:rPr>
          <w:rFonts w:ascii="Arial" w:hAnsi="Arial" w:cs="Arial"/>
          <w:spacing w:val="-6"/>
        </w:rPr>
        <w:t xml:space="preserve">shall provide on-site database reporting training at the Purchasing </w:t>
      </w:r>
      <w:r w:rsidR="00DA5634" w:rsidRPr="009F5CE0">
        <w:rPr>
          <w:rFonts w:ascii="Arial" w:hAnsi="Arial" w:cs="Arial"/>
        </w:rPr>
        <w:t>Agency’s location</w:t>
      </w:r>
      <w:r w:rsidR="00860E79" w:rsidRPr="009F5CE0">
        <w:rPr>
          <w:rFonts w:ascii="Arial" w:hAnsi="Arial" w:cs="Arial"/>
        </w:rPr>
        <w:t>(s)</w:t>
      </w:r>
      <w:r w:rsidR="00DA5634" w:rsidRPr="009F5CE0">
        <w:rPr>
          <w:rFonts w:ascii="Arial" w:hAnsi="Arial" w:cs="Arial"/>
        </w:rPr>
        <w:t xml:space="preserve"> for up to </w:t>
      </w:r>
      <w:r w:rsidR="005C366C" w:rsidRPr="009F5CE0">
        <w:rPr>
          <w:rFonts w:ascii="Arial" w:hAnsi="Arial" w:cs="Arial"/>
        </w:rPr>
        <w:t>200</w:t>
      </w:r>
      <w:r w:rsidR="00DA5634" w:rsidRPr="009F5CE0">
        <w:rPr>
          <w:rFonts w:ascii="Arial" w:hAnsi="Arial" w:cs="Arial"/>
        </w:rPr>
        <w:t xml:space="preserve"> people </w:t>
      </w:r>
      <w:r w:rsidR="00B4062A" w:rsidRPr="009F5CE0">
        <w:rPr>
          <w:rFonts w:ascii="Arial" w:hAnsi="Arial" w:cs="Arial"/>
        </w:rPr>
        <w:t xml:space="preserve">and/or provide webinars at the Purchasing Agency’s discretion </w:t>
      </w:r>
      <w:r w:rsidR="00DA5634" w:rsidRPr="009F5CE0">
        <w:rPr>
          <w:rFonts w:ascii="Arial" w:hAnsi="Arial" w:cs="Arial"/>
        </w:rPr>
        <w:t>at mutually agreed upon time</w:t>
      </w:r>
      <w:r w:rsidR="00367C58" w:rsidRPr="009F5CE0">
        <w:rPr>
          <w:rFonts w:ascii="Arial" w:hAnsi="Arial" w:cs="Arial"/>
        </w:rPr>
        <w:t>(s)</w:t>
      </w:r>
      <w:r w:rsidR="00DA5634" w:rsidRPr="009F5CE0">
        <w:rPr>
          <w:rFonts w:ascii="Arial" w:hAnsi="Arial" w:cs="Arial"/>
        </w:rPr>
        <w:t xml:space="preserve"> and date</w:t>
      </w:r>
      <w:r w:rsidR="00367C58" w:rsidRPr="009F5CE0">
        <w:rPr>
          <w:rFonts w:ascii="Arial" w:hAnsi="Arial" w:cs="Arial"/>
        </w:rPr>
        <w:t>(s)</w:t>
      </w:r>
      <w:r w:rsidR="00DA5634" w:rsidRPr="009F5CE0">
        <w:rPr>
          <w:rFonts w:ascii="Arial" w:hAnsi="Arial" w:cs="Arial"/>
        </w:rPr>
        <w:t xml:space="preserve"> before July 1, </w:t>
      </w:r>
      <w:r w:rsidR="001B154B" w:rsidRPr="009F5CE0">
        <w:rPr>
          <w:rFonts w:ascii="Arial" w:hAnsi="Arial" w:cs="Arial"/>
        </w:rPr>
        <w:t>201</w:t>
      </w:r>
      <w:r w:rsidR="00860E79" w:rsidRPr="009F5CE0">
        <w:rPr>
          <w:rFonts w:ascii="Arial" w:hAnsi="Arial" w:cs="Arial"/>
        </w:rPr>
        <w:t>8</w:t>
      </w:r>
      <w:r w:rsidR="00DA5634" w:rsidRPr="009F5CE0">
        <w:rPr>
          <w:rFonts w:ascii="Arial" w:hAnsi="Arial" w:cs="Arial"/>
        </w:rPr>
        <w:t>.</w:t>
      </w:r>
      <w:r w:rsidR="00A21A15" w:rsidRPr="009F5CE0">
        <w:rPr>
          <w:rFonts w:ascii="Arial" w:hAnsi="Arial" w:cs="Arial"/>
        </w:rPr>
        <w:t xml:space="preserve"> </w:t>
      </w:r>
      <w:r w:rsidR="00DA5634" w:rsidRPr="009F5CE0">
        <w:rPr>
          <w:rFonts w:ascii="Arial" w:hAnsi="Arial" w:cs="Arial"/>
        </w:rPr>
        <w:t xml:space="preserve">At a minimum, training material shall include information on how to use the system, </w:t>
      </w:r>
      <w:r w:rsidR="00367C58" w:rsidRPr="009F5CE0">
        <w:rPr>
          <w:rFonts w:ascii="Arial" w:hAnsi="Arial" w:cs="Arial"/>
        </w:rPr>
        <w:t xml:space="preserve">and </w:t>
      </w:r>
      <w:r w:rsidR="00DA5634" w:rsidRPr="009F5CE0">
        <w:rPr>
          <w:rFonts w:ascii="Arial" w:hAnsi="Arial" w:cs="Arial"/>
        </w:rPr>
        <w:t>provide report user</w:t>
      </w:r>
      <w:r w:rsidR="001C478B" w:rsidRPr="009F5CE0">
        <w:rPr>
          <w:rFonts w:ascii="Arial" w:hAnsi="Arial" w:cs="Arial"/>
        </w:rPr>
        <w:t>’</w:t>
      </w:r>
      <w:r w:rsidR="00DA5634" w:rsidRPr="009F5CE0">
        <w:rPr>
          <w:rFonts w:ascii="Arial" w:hAnsi="Arial" w:cs="Arial"/>
        </w:rPr>
        <w:t>s manuals for all attendees which shall contain detailed instructions on producing reports.</w:t>
      </w:r>
      <w:r w:rsidR="00A21A15" w:rsidRPr="009F5CE0">
        <w:rPr>
          <w:rFonts w:ascii="Arial" w:hAnsi="Arial" w:cs="Arial"/>
        </w:rPr>
        <w:t xml:space="preserve"> </w:t>
      </w:r>
    </w:p>
    <w:p w:rsidR="00DA5634" w:rsidRPr="009F5CE0" w:rsidRDefault="00DA5634" w:rsidP="001513D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A5634" w:rsidRPr="009F5CE0" w:rsidRDefault="00DA5634" w:rsidP="00DD1C21">
      <w:pPr>
        <w:numPr>
          <w:ilvl w:val="2"/>
          <w:numId w:val="26"/>
        </w:numPr>
        <w:tabs>
          <w:tab w:val="clear" w:pos="720"/>
          <w:tab w:val="left" w:pos="0"/>
          <w:tab w:val="left" w:pos="1440"/>
          <w:tab w:val="num" w:pos="2340"/>
          <w:tab w:val="left" w:pos="2880"/>
          <w:tab w:val="left" w:pos="3600"/>
          <w:tab w:val="left" w:pos="4320"/>
          <w:tab w:val="left" w:pos="5040"/>
          <w:tab w:val="left" w:pos="5760"/>
          <w:tab w:val="left" w:pos="6480"/>
          <w:tab w:val="left" w:pos="7200"/>
          <w:tab w:val="left" w:pos="7920"/>
          <w:tab w:val="left" w:pos="8640"/>
          <w:tab w:val="left" w:pos="9360"/>
        </w:tabs>
        <w:ind w:left="2340" w:hanging="900"/>
        <w:jc w:val="both"/>
        <w:rPr>
          <w:rFonts w:ascii="Arial" w:hAnsi="Arial" w:cs="Arial"/>
        </w:rPr>
      </w:pPr>
      <w:r w:rsidRPr="009F5CE0">
        <w:rPr>
          <w:rFonts w:ascii="Arial" w:hAnsi="Arial" w:cs="Arial"/>
        </w:rPr>
        <w:t xml:space="preserve">The </w:t>
      </w:r>
      <w:r w:rsidR="000C571D" w:rsidRPr="009F5CE0">
        <w:rPr>
          <w:rFonts w:ascii="Arial" w:hAnsi="Arial" w:cs="Arial"/>
        </w:rPr>
        <w:t>Contractor</w:t>
      </w:r>
      <w:r w:rsidR="001513D8" w:rsidRPr="009F5CE0">
        <w:rPr>
          <w:rFonts w:ascii="Arial" w:hAnsi="Arial" w:cs="Arial"/>
        </w:rPr>
        <w:t xml:space="preserve"> </w:t>
      </w:r>
      <w:r w:rsidRPr="009F5CE0">
        <w:rPr>
          <w:rFonts w:ascii="Arial" w:hAnsi="Arial" w:cs="Arial"/>
        </w:rPr>
        <w:t>shall provide mini-orientation sessions for agency Human Resource personnel upon request of the Purchasing Agency.</w:t>
      </w:r>
    </w:p>
    <w:p w:rsidR="00497BA1" w:rsidRPr="009F5CE0" w:rsidRDefault="00497BA1" w:rsidP="001513D8">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497BA1" w:rsidRPr="009F5CE0" w:rsidRDefault="00497BA1" w:rsidP="00DD1C21">
      <w:pPr>
        <w:numPr>
          <w:ilvl w:val="2"/>
          <w:numId w:val="26"/>
        </w:numPr>
        <w:tabs>
          <w:tab w:val="clear" w:pos="720"/>
          <w:tab w:val="left" w:pos="0"/>
          <w:tab w:val="left" w:pos="1440"/>
          <w:tab w:val="num" w:pos="2340"/>
          <w:tab w:val="left" w:pos="2880"/>
          <w:tab w:val="left" w:pos="3600"/>
          <w:tab w:val="left" w:pos="4320"/>
          <w:tab w:val="left" w:pos="5040"/>
          <w:tab w:val="left" w:pos="5760"/>
          <w:tab w:val="left" w:pos="6480"/>
          <w:tab w:val="left" w:pos="7200"/>
          <w:tab w:val="left" w:pos="7920"/>
          <w:tab w:val="left" w:pos="8640"/>
          <w:tab w:val="left" w:pos="9360"/>
        </w:tabs>
        <w:ind w:left="2340" w:hanging="900"/>
        <w:jc w:val="both"/>
        <w:rPr>
          <w:rFonts w:ascii="Arial" w:hAnsi="Arial" w:cs="Arial"/>
        </w:rPr>
      </w:pPr>
      <w:r w:rsidRPr="009F5CE0">
        <w:rPr>
          <w:rFonts w:ascii="Arial" w:hAnsi="Arial" w:cs="Arial"/>
        </w:rPr>
        <w:t xml:space="preserve">The </w:t>
      </w:r>
      <w:r w:rsidR="000C571D" w:rsidRPr="009F5CE0">
        <w:rPr>
          <w:rFonts w:ascii="Arial" w:hAnsi="Arial" w:cs="Arial"/>
        </w:rPr>
        <w:t>Contractor</w:t>
      </w:r>
      <w:r w:rsidR="001513D8" w:rsidRPr="009F5CE0">
        <w:rPr>
          <w:rFonts w:ascii="Arial" w:hAnsi="Arial" w:cs="Arial"/>
        </w:rPr>
        <w:t xml:space="preserve"> </w:t>
      </w:r>
      <w:r w:rsidRPr="009F5CE0">
        <w:rPr>
          <w:rFonts w:ascii="Arial" w:hAnsi="Arial" w:cs="Arial"/>
        </w:rPr>
        <w:t>shall write article</w:t>
      </w:r>
      <w:r w:rsidR="00496CC4" w:rsidRPr="009F5CE0">
        <w:rPr>
          <w:rFonts w:ascii="Arial" w:hAnsi="Arial" w:cs="Arial"/>
        </w:rPr>
        <w:t>s</w:t>
      </w:r>
      <w:r w:rsidRPr="009F5CE0">
        <w:rPr>
          <w:rFonts w:ascii="Arial" w:hAnsi="Arial" w:cs="Arial"/>
        </w:rPr>
        <w:t xml:space="preserve"> for publication</w:t>
      </w:r>
      <w:r w:rsidR="00B4062A" w:rsidRPr="009F5CE0">
        <w:rPr>
          <w:rFonts w:ascii="Arial" w:hAnsi="Arial" w:cs="Arial"/>
        </w:rPr>
        <w:t xml:space="preserve"> upon request</w:t>
      </w:r>
      <w:r w:rsidRPr="009F5CE0">
        <w:rPr>
          <w:rFonts w:ascii="Arial" w:hAnsi="Arial" w:cs="Arial"/>
        </w:rPr>
        <w:t>.</w:t>
      </w:r>
      <w:r w:rsidR="00A21A15" w:rsidRPr="009F5CE0">
        <w:rPr>
          <w:rFonts w:ascii="Arial" w:hAnsi="Arial" w:cs="Arial"/>
        </w:rPr>
        <w:t xml:space="preserve"> </w:t>
      </w:r>
      <w:r w:rsidR="00F4029B" w:rsidRPr="009F5CE0">
        <w:rPr>
          <w:rFonts w:ascii="Arial" w:hAnsi="Arial" w:cs="Arial"/>
        </w:rPr>
        <w:t>The articles shall be original work written for the unique needs of the Commonwealth of Virginia.</w:t>
      </w:r>
    </w:p>
    <w:p w:rsidR="00DA5634" w:rsidRPr="009F5CE0" w:rsidRDefault="00DA5634" w:rsidP="001513D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A5634" w:rsidRPr="009F5CE0" w:rsidRDefault="00DA5634" w:rsidP="00DD1C21">
      <w:pPr>
        <w:pStyle w:val="BodyText"/>
        <w:numPr>
          <w:ilvl w:val="1"/>
          <w:numId w:val="26"/>
        </w:numPr>
        <w:tabs>
          <w:tab w:val="clear" w:pos="0"/>
          <w:tab w:val="clear" w:pos="720"/>
          <w:tab w:val="clear" w:pos="2160"/>
          <w:tab w:val="left" w:pos="-2340"/>
        </w:tabs>
        <w:ind w:left="1440"/>
        <w:jc w:val="both"/>
        <w:rPr>
          <w:rFonts w:ascii="Arial" w:hAnsi="Arial" w:cs="Arial"/>
        </w:rPr>
      </w:pPr>
      <w:r w:rsidRPr="009F5CE0">
        <w:rPr>
          <w:rFonts w:ascii="Arial" w:hAnsi="Arial" w:cs="Arial"/>
          <w:spacing w:val="-4"/>
          <w:u w:val="single"/>
        </w:rPr>
        <w:t>Claims Procedure Manual</w:t>
      </w:r>
      <w:r w:rsidRPr="009F5CE0">
        <w:rPr>
          <w:rFonts w:ascii="Arial" w:hAnsi="Arial" w:cs="Arial"/>
          <w:spacing w:val="-4"/>
        </w:rPr>
        <w:t>:</w:t>
      </w:r>
      <w:r w:rsidR="00A21A15" w:rsidRPr="009F5CE0">
        <w:rPr>
          <w:rFonts w:ascii="Arial" w:hAnsi="Arial" w:cs="Arial"/>
          <w:spacing w:val="-4"/>
        </w:rPr>
        <w:t xml:space="preserve"> </w:t>
      </w:r>
      <w:r w:rsidRPr="009F5CE0">
        <w:rPr>
          <w:rFonts w:ascii="Arial" w:hAnsi="Arial" w:cs="Arial"/>
          <w:spacing w:val="-4"/>
        </w:rPr>
        <w:t xml:space="preserve">The </w:t>
      </w:r>
      <w:r w:rsidR="000C571D" w:rsidRPr="009F5CE0">
        <w:rPr>
          <w:rFonts w:ascii="Arial" w:hAnsi="Arial" w:cs="Arial"/>
          <w:spacing w:val="-4"/>
        </w:rPr>
        <w:t>Contractor</w:t>
      </w:r>
      <w:r w:rsidR="001513D8" w:rsidRPr="009F5CE0">
        <w:rPr>
          <w:rFonts w:ascii="Arial" w:hAnsi="Arial" w:cs="Arial"/>
          <w:spacing w:val="-4"/>
        </w:rPr>
        <w:t xml:space="preserve"> </w:t>
      </w:r>
      <w:r w:rsidRPr="009F5CE0">
        <w:rPr>
          <w:rFonts w:ascii="Arial" w:hAnsi="Arial" w:cs="Arial"/>
          <w:spacing w:val="-4"/>
        </w:rPr>
        <w:t>shall provide a copy of their Virginia Workers’</w:t>
      </w:r>
      <w:r w:rsidRPr="009F5CE0">
        <w:rPr>
          <w:rFonts w:ascii="Arial" w:hAnsi="Arial" w:cs="Arial"/>
        </w:rPr>
        <w:t xml:space="preserve"> Compensation Claims Procedure Manual which complies with the Workers’ Compensation Act.</w:t>
      </w:r>
      <w:r w:rsidR="006D1D85" w:rsidRPr="009F5CE0">
        <w:rPr>
          <w:rFonts w:ascii="Arial" w:hAnsi="Arial" w:cs="Arial"/>
        </w:rPr>
        <w:t xml:space="preserve"> </w:t>
      </w:r>
      <w:r w:rsidRPr="009F5CE0">
        <w:rPr>
          <w:rFonts w:ascii="Arial" w:hAnsi="Arial" w:cs="Arial"/>
        </w:rPr>
        <w:t xml:space="preserve">The Manual shall be submitted to the Purchasing Agency for review and approval by </w:t>
      </w:r>
      <w:r w:rsidR="00860E79" w:rsidRPr="009F5CE0">
        <w:rPr>
          <w:rFonts w:ascii="Arial" w:hAnsi="Arial" w:cs="Arial"/>
        </w:rPr>
        <w:t>June</w:t>
      </w:r>
      <w:r w:rsidR="005C366C" w:rsidRPr="009F5CE0">
        <w:rPr>
          <w:rFonts w:ascii="Arial" w:hAnsi="Arial" w:cs="Arial"/>
        </w:rPr>
        <w:t xml:space="preserve"> 1</w:t>
      </w:r>
      <w:r w:rsidR="00860E79" w:rsidRPr="009F5CE0">
        <w:rPr>
          <w:rFonts w:ascii="Arial" w:hAnsi="Arial" w:cs="Arial"/>
        </w:rPr>
        <w:t>5</w:t>
      </w:r>
      <w:r w:rsidRPr="009F5CE0">
        <w:rPr>
          <w:rFonts w:ascii="Arial" w:hAnsi="Arial" w:cs="Arial"/>
        </w:rPr>
        <w:t xml:space="preserve">, </w:t>
      </w:r>
      <w:r w:rsidR="00B4062A" w:rsidRPr="009F5CE0">
        <w:rPr>
          <w:rFonts w:ascii="Arial" w:hAnsi="Arial" w:cs="Arial"/>
        </w:rPr>
        <w:t>201</w:t>
      </w:r>
      <w:r w:rsidR="00860E79" w:rsidRPr="009F5CE0">
        <w:rPr>
          <w:rFonts w:ascii="Arial" w:hAnsi="Arial" w:cs="Arial"/>
        </w:rPr>
        <w:t>8</w:t>
      </w:r>
      <w:r w:rsidRPr="009F5CE0">
        <w:rPr>
          <w:rFonts w:ascii="Arial" w:hAnsi="Arial" w:cs="Arial"/>
        </w:rPr>
        <w:t>.</w:t>
      </w:r>
      <w:r w:rsidR="00A21A15" w:rsidRPr="009F5CE0">
        <w:rPr>
          <w:rFonts w:ascii="Arial" w:hAnsi="Arial" w:cs="Arial"/>
        </w:rPr>
        <w:t xml:space="preserve"> </w:t>
      </w:r>
      <w:r w:rsidRPr="009F5CE0">
        <w:rPr>
          <w:rFonts w:ascii="Arial" w:hAnsi="Arial" w:cs="Arial"/>
        </w:rPr>
        <w:t>Any modifications to the procedures</w:t>
      </w:r>
      <w:r w:rsidR="00860E79" w:rsidRPr="009F5CE0">
        <w:rPr>
          <w:rFonts w:ascii="Arial" w:hAnsi="Arial" w:cs="Arial"/>
        </w:rPr>
        <w:t xml:space="preserve"> currently in place</w:t>
      </w:r>
      <w:r w:rsidRPr="009F5CE0">
        <w:rPr>
          <w:rFonts w:ascii="Arial" w:hAnsi="Arial" w:cs="Arial"/>
        </w:rPr>
        <w:t xml:space="preserve"> must be received in draft form for review and approval by the Purchasing Agency a </w:t>
      </w:r>
      <w:r w:rsidR="00860E79" w:rsidRPr="009F5CE0">
        <w:rPr>
          <w:rFonts w:ascii="Arial" w:hAnsi="Arial" w:cs="Arial"/>
        </w:rPr>
        <w:t>maximum</w:t>
      </w:r>
      <w:r w:rsidRPr="009F5CE0">
        <w:rPr>
          <w:rFonts w:ascii="Arial" w:hAnsi="Arial" w:cs="Arial"/>
        </w:rPr>
        <w:t xml:space="preserve"> of 30 calendar days </w:t>
      </w:r>
      <w:r w:rsidR="00860E79" w:rsidRPr="009F5CE0">
        <w:rPr>
          <w:rFonts w:ascii="Arial" w:hAnsi="Arial" w:cs="Arial"/>
        </w:rPr>
        <w:t>before</w:t>
      </w:r>
      <w:r w:rsidRPr="009F5CE0">
        <w:rPr>
          <w:rFonts w:ascii="Arial" w:hAnsi="Arial" w:cs="Arial"/>
        </w:rPr>
        <w:t xml:space="preserve"> the scheduled implementation. </w:t>
      </w:r>
    </w:p>
    <w:p w:rsidR="00DD2288" w:rsidRPr="009F5CE0" w:rsidRDefault="00DD2288" w:rsidP="001513D8">
      <w:pPr>
        <w:pStyle w:val="BodyText"/>
        <w:tabs>
          <w:tab w:val="clear" w:pos="0"/>
          <w:tab w:val="clear" w:pos="2160"/>
          <w:tab w:val="left" w:pos="-2340"/>
        </w:tabs>
        <w:ind w:left="720"/>
        <w:jc w:val="both"/>
        <w:rPr>
          <w:rFonts w:ascii="Arial" w:hAnsi="Arial" w:cs="Arial"/>
        </w:rPr>
      </w:pPr>
    </w:p>
    <w:p w:rsidR="0058587F" w:rsidRPr="009F5CE0" w:rsidRDefault="00DD2288" w:rsidP="0058587F">
      <w:pPr>
        <w:pStyle w:val="BodyText"/>
        <w:numPr>
          <w:ilvl w:val="1"/>
          <w:numId w:val="26"/>
        </w:numPr>
        <w:tabs>
          <w:tab w:val="clear" w:pos="0"/>
          <w:tab w:val="clear" w:pos="720"/>
          <w:tab w:val="clear" w:pos="2160"/>
          <w:tab w:val="left" w:pos="-2340"/>
        </w:tabs>
        <w:ind w:left="1440"/>
        <w:jc w:val="both"/>
        <w:rPr>
          <w:rFonts w:ascii="Arial" w:hAnsi="Arial" w:cs="Arial"/>
        </w:rPr>
      </w:pPr>
      <w:r w:rsidRPr="009F5CE0">
        <w:rPr>
          <w:rFonts w:ascii="Arial" w:hAnsi="Arial" w:cs="Arial"/>
          <w:u w:val="single"/>
        </w:rPr>
        <w:t>System Reporting</w:t>
      </w:r>
      <w:r w:rsidRPr="009F5CE0">
        <w:rPr>
          <w:rFonts w:ascii="Arial" w:hAnsi="Arial" w:cs="Arial"/>
        </w:rPr>
        <w:t>:</w:t>
      </w:r>
      <w:r w:rsidR="00A21A15" w:rsidRPr="009F5CE0">
        <w:rPr>
          <w:rFonts w:ascii="Arial" w:hAnsi="Arial" w:cs="Arial"/>
        </w:rPr>
        <w:t xml:space="preserve"> </w:t>
      </w:r>
      <w:r w:rsidR="0058587F" w:rsidRPr="009F5CE0">
        <w:rPr>
          <w:rFonts w:ascii="Arial" w:hAnsi="Arial" w:cs="Arial"/>
        </w:rPr>
        <w:t xml:space="preserve">Any claim system maintaining information on the Commonwealth’s claims shall allow access to the system by all Purchasing Agency staff involved directly in the program.  At a minimum, this shall include log in rights for at least </w:t>
      </w:r>
      <w:r w:rsidR="00860E79" w:rsidRPr="009F5CE0">
        <w:rPr>
          <w:rFonts w:ascii="Arial" w:hAnsi="Arial" w:cs="Arial"/>
        </w:rPr>
        <w:t>twelve</w:t>
      </w:r>
      <w:r w:rsidR="00ED788D" w:rsidRPr="009F5CE0">
        <w:rPr>
          <w:rFonts w:ascii="Arial" w:hAnsi="Arial" w:cs="Arial"/>
        </w:rPr>
        <w:t xml:space="preserve"> </w:t>
      </w:r>
      <w:r w:rsidR="0058587F" w:rsidRPr="009F5CE0">
        <w:rPr>
          <w:rFonts w:ascii="Arial" w:hAnsi="Arial" w:cs="Arial"/>
        </w:rPr>
        <w:t xml:space="preserve">Purchasing Agency </w:t>
      </w:r>
      <w:r w:rsidR="00ED788D" w:rsidRPr="009F5CE0">
        <w:rPr>
          <w:rFonts w:ascii="Arial" w:hAnsi="Arial" w:cs="Arial"/>
        </w:rPr>
        <w:t xml:space="preserve">and Office of the Attorney General </w:t>
      </w:r>
      <w:r w:rsidR="0058587F" w:rsidRPr="009F5CE0">
        <w:rPr>
          <w:rFonts w:ascii="Arial" w:hAnsi="Arial" w:cs="Arial"/>
        </w:rPr>
        <w:t>staff.  The contract shall include a claims management system for Workers’ Compensation that includes the ability to track and report on all claims activities</w:t>
      </w:r>
      <w:r w:rsidR="00CF4938" w:rsidRPr="009F5CE0">
        <w:rPr>
          <w:rFonts w:ascii="Arial" w:hAnsi="Arial" w:cs="Arial"/>
        </w:rPr>
        <w:t xml:space="preserve"> and house claim documents in an imaged </w:t>
      </w:r>
      <w:r w:rsidR="00CF4938" w:rsidRPr="009F5CE0">
        <w:rPr>
          <w:rFonts w:ascii="Arial" w:hAnsi="Arial" w:cs="Arial"/>
        </w:rPr>
        <w:lastRenderedPageBreak/>
        <w:t>environment</w:t>
      </w:r>
      <w:r w:rsidR="0058587F" w:rsidRPr="009F5CE0">
        <w:rPr>
          <w:rFonts w:ascii="Arial" w:hAnsi="Arial" w:cs="Arial"/>
        </w:rPr>
        <w:t xml:space="preserve">.  In addition, any system shall have numerous “canned” reports providing information on cases as well as overall program and agency statistical information.  Reporting capability shall include a series of </w:t>
      </w:r>
      <w:r w:rsidR="00860E79" w:rsidRPr="009F5CE0">
        <w:rPr>
          <w:rFonts w:ascii="Arial" w:hAnsi="Arial" w:cs="Arial"/>
        </w:rPr>
        <w:t xml:space="preserve">up to </w:t>
      </w:r>
      <w:r w:rsidR="0058587F" w:rsidRPr="009F5CE0">
        <w:rPr>
          <w:rFonts w:ascii="Arial" w:hAnsi="Arial" w:cs="Arial"/>
        </w:rPr>
        <w:t xml:space="preserve">20 new claims data reports developed by Contractor for use by authorized Contract, Purchasing Agency and Commonwealth of Virginia agency staff. The contract pricing shall include development by the Contractor of 12 new reports each year, within 30 days of request by the Purchasing Agency.  Reporting capability shall also allow for the creation of ad hoc reports by authorized Contract, Purchasing Agency and Commonwealth of Virginia agency staff.  In addition, the Contractor agrees to create special ad hoc reports for the Purchasing Agency within two days of request.  Access to a reporting database for up to 500 clients shall be available.  </w:t>
      </w:r>
      <w:r w:rsidR="00CF4938" w:rsidRPr="009F5CE0">
        <w:rPr>
          <w:rFonts w:ascii="Arial" w:hAnsi="Arial" w:cs="Arial"/>
        </w:rPr>
        <w:t>T</w:t>
      </w:r>
      <w:r w:rsidR="0058587F" w:rsidRPr="009F5CE0">
        <w:rPr>
          <w:rFonts w:ascii="Arial" w:hAnsi="Arial" w:cs="Arial"/>
        </w:rPr>
        <w:t xml:space="preserve">he system </w:t>
      </w:r>
      <w:r w:rsidR="00CF4938" w:rsidRPr="009F5CE0">
        <w:rPr>
          <w:rFonts w:ascii="Arial" w:hAnsi="Arial" w:cs="Arial"/>
        </w:rPr>
        <w:t xml:space="preserve">shall </w:t>
      </w:r>
      <w:r w:rsidR="0058587F" w:rsidRPr="009F5CE0">
        <w:rPr>
          <w:rFonts w:ascii="Arial" w:hAnsi="Arial" w:cs="Arial"/>
        </w:rPr>
        <w:t>provide “push reporting” for agreed upon monthly, quarterly and annual reports to agency contacts.  The Purchasing Agency reserves the right to approve access to claims data via the reporting system. The reporting system shall include a means of communicating with all authorized users via email.</w:t>
      </w:r>
    </w:p>
    <w:p w:rsidR="00DA5634" w:rsidRPr="009F5CE0" w:rsidRDefault="00DA5634" w:rsidP="001513D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rPr>
      </w:pPr>
    </w:p>
    <w:p w:rsidR="00DA5634" w:rsidRPr="009F5CE0" w:rsidRDefault="00DA5634" w:rsidP="00DD1C21">
      <w:pPr>
        <w:pStyle w:val="BodyText"/>
        <w:numPr>
          <w:ilvl w:val="1"/>
          <w:numId w:val="26"/>
        </w:numPr>
        <w:tabs>
          <w:tab w:val="clear" w:pos="720"/>
          <w:tab w:val="num" w:pos="1440"/>
        </w:tabs>
        <w:ind w:left="1440"/>
        <w:jc w:val="both"/>
        <w:rPr>
          <w:rFonts w:ascii="Arial" w:hAnsi="Arial" w:cs="Arial"/>
        </w:rPr>
      </w:pPr>
      <w:r w:rsidRPr="009F5CE0">
        <w:rPr>
          <w:rFonts w:ascii="Arial" w:hAnsi="Arial" w:cs="Arial"/>
          <w:u w:val="single"/>
        </w:rPr>
        <w:t>Financial Policies and Procedures</w:t>
      </w:r>
      <w:r w:rsidRPr="009F5CE0">
        <w:rPr>
          <w:rFonts w:ascii="Arial" w:hAnsi="Arial" w:cs="Arial"/>
        </w:rPr>
        <w:t>:</w:t>
      </w:r>
      <w:r w:rsidR="00A21A15" w:rsidRPr="009F5CE0">
        <w:rPr>
          <w:rFonts w:ascii="Arial" w:hAnsi="Arial" w:cs="Arial"/>
        </w:rPr>
        <w:t xml:space="preserve"> </w:t>
      </w:r>
      <w:r w:rsidRPr="009F5CE0">
        <w:rPr>
          <w:rFonts w:ascii="Arial" w:hAnsi="Arial" w:cs="Arial"/>
        </w:rPr>
        <w:t>By Ju</w:t>
      </w:r>
      <w:r w:rsidR="005C366C" w:rsidRPr="009F5CE0">
        <w:rPr>
          <w:rFonts w:ascii="Arial" w:hAnsi="Arial" w:cs="Arial"/>
        </w:rPr>
        <w:t>ne</w:t>
      </w:r>
      <w:r w:rsidRPr="009F5CE0">
        <w:rPr>
          <w:rFonts w:ascii="Arial" w:hAnsi="Arial" w:cs="Arial"/>
        </w:rPr>
        <w:t xml:space="preserve"> 1</w:t>
      </w:r>
      <w:r w:rsidR="00860E79" w:rsidRPr="009F5CE0">
        <w:rPr>
          <w:rFonts w:ascii="Arial" w:hAnsi="Arial" w:cs="Arial"/>
        </w:rPr>
        <w:t>5</w:t>
      </w:r>
      <w:r w:rsidRPr="009F5CE0">
        <w:rPr>
          <w:rFonts w:ascii="Arial" w:hAnsi="Arial" w:cs="Arial"/>
        </w:rPr>
        <w:t xml:space="preserve">, </w:t>
      </w:r>
      <w:r w:rsidR="00CF4938" w:rsidRPr="009F5CE0">
        <w:rPr>
          <w:rFonts w:ascii="Arial" w:hAnsi="Arial" w:cs="Arial"/>
        </w:rPr>
        <w:t>201</w:t>
      </w:r>
      <w:r w:rsidR="00860E79" w:rsidRPr="009F5CE0">
        <w:rPr>
          <w:rFonts w:ascii="Arial" w:hAnsi="Arial" w:cs="Arial"/>
        </w:rPr>
        <w:t>8</w:t>
      </w:r>
      <w:r w:rsidR="00E34637" w:rsidRPr="009F5CE0">
        <w:rPr>
          <w:rFonts w:ascii="Arial" w:hAnsi="Arial" w:cs="Arial"/>
        </w:rPr>
        <w:t>,</w:t>
      </w:r>
      <w:r w:rsidR="00497BA1" w:rsidRPr="009F5CE0">
        <w:rPr>
          <w:rFonts w:ascii="Arial" w:hAnsi="Arial" w:cs="Arial"/>
        </w:rPr>
        <w:t xml:space="preserve"> </w:t>
      </w:r>
      <w:r w:rsidRPr="009F5CE0">
        <w:rPr>
          <w:rFonts w:ascii="Arial" w:hAnsi="Arial" w:cs="Arial"/>
        </w:rPr>
        <w:t xml:space="preserve">the </w:t>
      </w:r>
      <w:r w:rsidR="000C571D" w:rsidRPr="009F5CE0">
        <w:rPr>
          <w:rFonts w:ascii="Arial" w:hAnsi="Arial" w:cs="Arial"/>
        </w:rPr>
        <w:t>Contractor</w:t>
      </w:r>
      <w:r w:rsidR="001513D8" w:rsidRPr="009F5CE0">
        <w:rPr>
          <w:rFonts w:ascii="Arial" w:hAnsi="Arial" w:cs="Arial"/>
        </w:rPr>
        <w:t xml:space="preserve"> </w:t>
      </w:r>
      <w:r w:rsidRPr="009F5CE0">
        <w:rPr>
          <w:rFonts w:ascii="Arial" w:hAnsi="Arial" w:cs="Arial"/>
        </w:rPr>
        <w:t>shall develop financial policies and procedures for review and approval by the Purchasing Agency.</w:t>
      </w:r>
      <w:r w:rsidR="00A21A15" w:rsidRPr="009F5CE0">
        <w:rPr>
          <w:rFonts w:ascii="Arial" w:hAnsi="Arial" w:cs="Arial"/>
        </w:rPr>
        <w:t xml:space="preserve"> </w:t>
      </w:r>
      <w:r w:rsidRPr="009F5CE0">
        <w:rPr>
          <w:rFonts w:ascii="Arial" w:hAnsi="Arial" w:cs="Arial"/>
        </w:rPr>
        <w:t>Financial policies and procedures will include, but will not be limited to, financial reporting, bank reconciliations, segregation of duties and check processing.</w:t>
      </w:r>
      <w:r w:rsidR="00A21A15" w:rsidRPr="009F5CE0">
        <w:rPr>
          <w:rFonts w:ascii="Arial" w:hAnsi="Arial" w:cs="Arial"/>
        </w:rPr>
        <w:t xml:space="preserve"> </w:t>
      </w:r>
      <w:r w:rsidRPr="009F5CE0">
        <w:rPr>
          <w:rFonts w:ascii="Arial" w:hAnsi="Arial" w:cs="Arial"/>
        </w:rPr>
        <w:t xml:space="preserve">Any </w:t>
      </w:r>
      <w:r w:rsidR="00860E79" w:rsidRPr="009F5CE0">
        <w:rPr>
          <w:rFonts w:ascii="Arial" w:hAnsi="Arial" w:cs="Arial"/>
        </w:rPr>
        <w:t xml:space="preserve">subsequent </w:t>
      </w:r>
      <w:r w:rsidRPr="009F5CE0">
        <w:rPr>
          <w:rFonts w:ascii="Arial" w:hAnsi="Arial" w:cs="Arial"/>
        </w:rPr>
        <w:t>modifications to the procedures must be received in draft form for review and approval by the Purchasing Agency a minimum of 30 calendar days before the scheduled implementation date.</w:t>
      </w:r>
      <w:r w:rsidR="00A21A15" w:rsidRPr="009F5CE0">
        <w:rPr>
          <w:rFonts w:ascii="Arial" w:hAnsi="Arial" w:cs="Arial"/>
        </w:rPr>
        <w:t xml:space="preserve"> </w:t>
      </w:r>
      <w:r w:rsidRPr="009F5CE0">
        <w:rPr>
          <w:rFonts w:ascii="Arial" w:hAnsi="Arial" w:cs="Arial"/>
        </w:rPr>
        <w:t xml:space="preserve">The </w:t>
      </w:r>
      <w:r w:rsidR="000C571D" w:rsidRPr="009F5CE0">
        <w:rPr>
          <w:rFonts w:ascii="Arial" w:hAnsi="Arial" w:cs="Arial"/>
        </w:rPr>
        <w:t>Contractor</w:t>
      </w:r>
      <w:r w:rsidR="001513D8" w:rsidRPr="009F5CE0">
        <w:rPr>
          <w:rFonts w:ascii="Arial" w:hAnsi="Arial" w:cs="Arial"/>
        </w:rPr>
        <w:t xml:space="preserve"> </w:t>
      </w:r>
      <w:r w:rsidRPr="009F5CE0">
        <w:rPr>
          <w:rFonts w:ascii="Arial" w:hAnsi="Arial" w:cs="Arial"/>
        </w:rPr>
        <w:t>is responsible for ensuring that their internal operating procedures establish and maintain appropriate internal controls.</w:t>
      </w:r>
    </w:p>
    <w:p w:rsidR="00DA5634" w:rsidRPr="009F5CE0" w:rsidRDefault="00DA5634" w:rsidP="001513D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A5634" w:rsidRPr="009F5CE0" w:rsidRDefault="00DA5634" w:rsidP="00DD1C21">
      <w:pPr>
        <w:numPr>
          <w:ilvl w:val="1"/>
          <w:numId w:val="26"/>
        </w:numPr>
        <w:tabs>
          <w:tab w:val="clear" w:pos="720"/>
          <w:tab w:val="left" w:pos="1"/>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r w:rsidRPr="009F5CE0">
        <w:rPr>
          <w:rFonts w:ascii="Arial" w:hAnsi="Arial" w:cs="Arial"/>
          <w:u w:val="single"/>
        </w:rPr>
        <w:t>Preferred provider organization (“PPO”)</w:t>
      </w:r>
      <w:r w:rsidRPr="009F5CE0">
        <w:rPr>
          <w:rFonts w:ascii="Arial" w:hAnsi="Arial" w:cs="Arial"/>
        </w:rPr>
        <w:t>:</w:t>
      </w:r>
      <w:r w:rsidR="00A21A15" w:rsidRPr="009F5CE0">
        <w:rPr>
          <w:rFonts w:ascii="Arial" w:hAnsi="Arial" w:cs="Arial"/>
        </w:rPr>
        <w:t xml:space="preserve"> </w:t>
      </w:r>
      <w:r w:rsidRPr="009F5CE0">
        <w:rPr>
          <w:rFonts w:ascii="Arial" w:hAnsi="Arial" w:cs="Arial"/>
        </w:rPr>
        <w:t xml:space="preserve">The </w:t>
      </w:r>
      <w:r w:rsidR="000C571D" w:rsidRPr="009F5CE0">
        <w:rPr>
          <w:rFonts w:ascii="Arial" w:hAnsi="Arial" w:cs="Arial"/>
        </w:rPr>
        <w:t>Contractor</w:t>
      </w:r>
      <w:r w:rsidR="001513D8" w:rsidRPr="009F5CE0">
        <w:rPr>
          <w:rFonts w:ascii="Arial" w:hAnsi="Arial" w:cs="Arial"/>
        </w:rPr>
        <w:t xml:space="preserve"> </w:t>
      </w:r>
      <w:r w:rsidRPr="009F5CE0">
        <w:rPr>
          <w:rFonts w:ascii="Arial" w:hAnsi="Arial" w:cs="Arial"/>
        </w:rPr>
        <w:t>shall provide a copy of their PPO Credentialing and Re-credentialing Guidelines which shall be an integral part of the Contract.</w:t>
      </w:r>
      <w:r w:rsidR="00A21A15" w:rsidRPr="009F5CE0">
        <w:rPr>
          <w:rFonts w:ascii="Arial" w:hAnsi="Arial" w:cs="Arial"/>
        </w:rPr>
        <w:t xml:space="preserve"> </w:t>
      </w:r>
      <w:r w:rsidRPr="009F5CE0">
        <w:rPr>
          <w:rFonts w:ascii="Arial" w:hAnsi="Arial" w:cs="Arial"/>
        </w:rPr>
        <w:t xml:space="preserve">The </w:t>
      </w:r>
      <w:r w:rsidR="000C571D" w:rsidRPr="009F5CE0">
        <w:rPr>
          <w:rFonts w:ascii="Arial" w:hAnsi="Arial" w:cs="Arial"/>
        </w:rPr>
        <w:t>Contractor</w:t>
      </w:r>
      <w:r w:rsidR="001513D8" w:rsidRPr="009F5CE0">
        <w:rPr>
          <w:rFonts w:ascii="Arial" w:hAnsi="Arial" w:cs="Arial"/>
        </w:rPr>
        <w:t xml:space="preserve"> </w:t>
      </w:r>
      <w:r w:rsidRPr="009F5CE0">
        <w:rPr>
          <w:rFonts w:ascii="Arial" w:hAnsi="Arial" w:cs="Arial"/>
        </w:rPr>
        <w:t>shall provide the Purchasing Agency with any revisions to the Credentialing and Re-credentialing Guidelines within 30 days of implementation.</w:t>
      </w:r>
    </w:p>
    <w:p w:rsidR="00DA5634" w:rsidRPr="009F5CE0" w:rsidRDefault="00DA5634" w:rsidP="001513D8">
      <w:pPr>
        <w:pStyle w:val="BodyText"/>
        <w:jc w:val="both"/>
        <w:rPr>
          <w:rFonts w:ascii="Arial" w:hAnsi="Arial" w:cs="Arial"/>
        </w:rPr>
      </w:pPr>
    </w:p>
    <w:p w:rsidR="00DA5634" w:rsidRPr="009F5CE0" w:rsidRDefault="00DA5634" w:rsidP="001513D8">
      <w:pPr>
        <w:pStyle w:val="BodyText"/>
        <w:tabs>
          <w:tab w:val="clear" w:pos="0"/>
          <w:tab w:val="left" w:pos="1620"/>
        </w:tabs>
        <w:ind w:left="1440"/>
        <w:jc w:val="both"/>
        <w:rPr>
          <w:rFonts w:ascii="Arial" w:hAnsi="Arial" w:cs="Arial"/>
        </w:rPr>
      </w:pPr>
      <w:r w:rsidRPr="009F5CE0">
        <w:rPr>
          <w:rFonts w:ascii="Arial" w:hAnsi="Arial" w:cs="Arial"/>
        </w:rPr>
        <w:t>It is understood that utilization of the PPO network</w:t>
      </w:r>
      <w:r w:rsidR="0009730F" w:rsidRPr="009F5CE0">
        <w:rPr>
          <w:rFonts w:ascii="Arial" w:hAnsi="Arial" w:cs="Arial"/>
        </w:rPr>
        <w:t xml:space="preserve"> for their panels of physicians</w:t>
      </w:r>
      <w:r w:rsidRPr="009F5CE0">
        <w:rPr>
          <w:rFonts w:ascii="Arial" w:hAnsi="Arial" w:cs="Arial"/>
        </w:rPr>
        <w:t xml:space="preserve"> shall be at the option of the individual State agencies.</w:t>
      </w:r>
    </w:p>
    <w:p w:rsidR="00DA5634" w:rsidRPr="009F5CE0" w:rsidRDefault="00DA5634" w:rsidP="001513D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5C366C" w:rsidRPr="009F5CE0" w:rsidRDefault="00DA5634" w:rsidP="00DD1C21">
      <w:pPr>
        <w:numPr>
          <w:ilvl w:val="2"/>
          <w:numId w:val="27"/>
        </w:numPr>
        <w:tabs>
          <w:tab w:val="clear" w:pos="1080"/>
          <w:tab w:val="left" w:pos="1"/>
          <w:tab w:val="left" w:pos="1440"/>
          <w:tab w:val="left" w:pos="2340"/>
          <w:tab w:val="left" w:pos="3600"/>
          <w:tab w:val="left" w:pos="4320"/>
          <w:tab w:val="left" w:pos="5040"/>
          <w:tab w:val="left" w:pos="5760"/>
          <w:tab w:val="left" w:pos="6480"/>
          <w:tab w:val="left" w:pos="7200"/>
          <w:tab w:val="left" w:pos="7920"/>
          <w:tab w:val="left" w:pos="8640"/>
          <w:tab w:val="left" w:pos="9360"/>
        </w:tabs>
        <w:ind w:left="2340" w:hanging="900"/>
        <w:jc w:val="both"/>
        <w:rPr>
          <w:rFonts w:ascii="Arial" w:hAnsi="Arial" w:cs="Arial"/>
        </w:rPr>
      </w:pPr>
      <w:r w:rsidRPr="009F5CE0">
        <w:rPr>
          <w:rFonts w:ascii="Arial" w:hAnsi="Arial" w:cs="Arial"/>
        </w:rPr>
        <w:t xml:space="preserve">The </w:t>
      </w:r>
      <w:r w:rsidR="000C571D" w:rsidRPr="009F5CE0">
        <w:rPr>
          <w:rFonts w:ascii="Arial" w:hAnsi="Arial" w:cs="Arial"/>
        </w:rPr>
        <w:t>Contractor</w:t>
      </w:r>
      <w:r w:rsidR="001513D8" w:rsidRPr="009F5CE0">
        <w:rPr>
          <w:rFonts w:ascii="Arial" w:hAnsi="Arial" w:cs="Arial"/>
        </w:rPr>
        <w:t xml:space="preserve"> </w:t>
      </w:r>
      <w:r w:rsidRPr="009F5CE0">
        <w:rPr>
          <w:rFonts w:ascii="Arial" w:hAnsi="Arial" w:cs="Arial"/>
        </w:rPr>
        <w:t>shall review and make a determination on adding requested providers to the network within 90 calendar days of receiving a written request from a State agency, or provide the Purchasing Agency with a letter of explanation if a physician failed to provide information within the timeframe required.</w:t>
      </w:r>
      <w:r w:rsidR="00A21A15" w:rsidRPr="009F5CE0">
        <w:rPr>
          <w:rFonts w:ascii="Arial" w:hAnsi="Arial" w:cs="Arial"/>
        </w:rPr>
        <w:t xml:space="preserve"> </w:t>
      </w:r>
      <w:r w:rsidRPr="009F5CE0">
        <w:rPr>
          <w:rFonts w:ascii="Arial" w:hAnsi="Arial" w:cs="Arial"/>
        </w:rPr>
        <w:t xml:space="preserve">The </w:t>
      </w:r>
      <w:r w:rsidR="000C571D" w:rsidRPr="009F5CE0">
        <w:rPr>
          <w:rFonts w:ascii="Arial" w:hAnsi="Arial" w:cs="Arial"/>
        </w:rPr>
        <w:t>Contractor</w:t>
      </w:r>
      <w:r w:rsidR="001513D8" w:rsidRPr="009F5CE0">
        <w:rPr>
          <w:rFonts w:ascii="Arial" w:hAnsi="Arial" w:cs="Arial"/>
        </w:rPr>
        <w:t xml:space="preserve"> </w:t>
      </w:r>
      <w:r w:rsidRPr="009F5CE0">
        <w:rPr>
          <w:rFonts w:ascii="Arial" w:hAnsi="Arial" w:cs="Arial"/>
        </w:rPr>
        <w:t>shall then provide a written determination to the requesting State agency, along with a copy to the Purchasing Agency, within 3 working days of completing the determination.</w:t>
      </w:r>
      <w:r w:rsidR="00A21A15" w:rsidRPr="009F5CE0">
        <w:rPr>
          <w:rFonts w:ascii="Arial" w:hAnsi="Arial" w:cs="Arial"/>
        </w:rPr>
        <w:t xml:space="preserve"> </w:t>
      </w:r>
      <w:r w:rsidRPr="009F5CE0">
        <w:rPr>
          <w:rFonts w:ascii="Arial" w:hAnsi="Arial" w:cs="Arial"/>
        </w:rPr>
        <w:t xml:space="preserve">Approved additional providers shall be added to the PPO by the </w:t>
      </w:r>
      <w:r w:rsidR="000C571D" w:rsidRPr="009F5CE0">
        <w:rPr>
          <w:rFonts w:ascii="Arial" w:hAnsi="Arial" w:cs="Arial"/>
        </w:rPr>
        <w:t>Contractor</w:t>
      </w:r>
      <w:r w:rsidR="001513D8" w:rsidRPr="009F5CE0">
        <w:rPr>
          <w:rFonts w:ascii="Arial" w:hAnsi="Arial" w:cs="Arial"/>
        </w:rPr>
        <w:t xml:space="preserve"> </w:t>
      </w:r>
      <w:r w:rsidRPr="009F5CE0">
        <w:rPr>
          <w:rFonts w:ascii="Arial" w:hAnsi="Arial" w:cs="Arial"/>
        </w:rPr>
        <w:t>within 30 calendar days of completing the determination.</w:t>
      </w:r>
    </w:p>
    <w:p w:rsidR="005C366C" w:rsidRPr="009F5CE0" w:rsidRDefault="005C366C" w:rsidP="001513D8">
      <w:pPr>
        <w:tabs>
          <w:tab w:val="left" w:pos="1"/>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p>
    <w:p w:rsidR="005C366C" w:rsidRPr="009F5CE0" w:rsidRDefault="00DA5634" w:rsidP="00DD1C21">
      <w:pPr>
        <w:numPr>
          <w:ilvl w:val="2"/>
          <w:numId w:val="27"/>
        </w:numPr>
        <w:tabs>
          <w:tab w:val="clear" w:pos="1080"/>
          <w:tab w:val="left" w:pos="1"/>
          <w:tab w:val="left" w:pos="1440"/>
          <w:tab w:val="num" w:pos="2340"/>
          <w:tab w:val="left" w:pos="2880"/>
          <w:tab w:val="left" w:pos="3600"/>
          <w:tab w:val="left" w:pos="4320"/>
          <w:tab w:val="left" w:pos="5040"/>
          <w:tab w:val="left" w:pos="5760"/>
          <w:tab w:val="left" w:pos="6480"/>
          <w:tab w:val="left" w:pos="7200"/>
          <w:tab w:val="left" w:pos="7920"/>
          <w:tab w:val="left" w:pos="8640"/>
          <w:tab w:val="left" w:pos="9360"/>
        </w:tabs>
        <w:ind w:left="2340" w:hanging="900"/>
        <w:jc w:val="both"/>
        <w:rPr>
          <w:rFonts w:ascii="Arial" w:hAnsi="Arial" w:cs="Arial"/>
        </w:rPr>
      </w:pPr>
      <w:r w:rsidRPr="009F5CE0">
        <w:rPr>
          <w:rFonts w:ascii="Arial" w:hAnsi="Arial" w:cs="Arial"/>
        </w:rPr>
        <w:t xml:space="preserve">The </w:t>
      </w:r>
      <w:r w:rsidR="000C571D" w:rsidRPr="009F5CE0">
        <w:rPr>
          <w:rFonts w:ascii="Arial" w:hAnsi="Arial" w:cs="Arial"/>
        </w:rPr>
        <w:t>Contractor</w:t>
      </w:r>
      <w:r w:rsidR="001513D8" w:rsidRPr="009F5CE0">
        <w:rPr>
          <w:rFonts w:ascii="Arial" w:hAnsi="Arial" w:cs="Arial"/>
        </w:rPr>
        <w:t xml:space="preserve"> </w:t>
      </w:r>
      <w:r w:rsidRPr="009F5CE0">
        <w:rPr>
          <w:rFonts w:ascii="Arial" w:hAnsi="Arial" w:cs="Arial"/>
        </w:rPr>
        <w:t xml:space="preserve">shall </w:t>
      </w:r>
      <w:r w:rsidR="005C366C" w:rsidRPr="009F5CE0">
        <w:rPr>
          <w:rFonts w:ascii="Arial" w:hAnsi="Arial" w:cs="Arial"/>
        </w:rPr>
        <w:t xml:space="preserve">provide </w:t>
      </w:r>
      <w:r w:rsidR="00277CD1" w:rsidRPr="009F5CE0">
        <w:rPr>
          <w:rFonts w:ascii="Arial" w:hAnsi="Arial" w:cs="Arial"/>
        </w:rPr>
        <w:t>on-</w:t>
      </w:r>
      <w:r w:rsidR="005C366C" w:rsidRPr="009F5CE0">
        <w:rPr>
          <w:rFonts w:ascii="Arial" w:hAnsi="Arial" w:cs="Arial"/>
        </w:rPr>
        <w:t xml:space="preserve">line a </w:t>
      </w:r>
      <w:r w:rsidRPr="009F5CE0">
        <w:rPr>
          <w:rFonts w:ascii="Arial" w:hAnsi="Arial" w:cs="Arial"/>
        </w:rPr>
        <w:t>current Preferred Provider Orga</w:t>
      </w:r>
      <w:r w:rsidR="005C366C" w:rsidRPr="009F5CE0">
        <w:rPr>
          <w:rFonts w:ascii="Arial" w:hAnsi="Arial" w:cs="Arial"/>
        </w:rPr>
        <w:t>ni</w:t>
      </w:r>
      <w:r w:rsidR="0058587F" w:rsidRPr="009F5CE0">
        <w:rPr>
          <w:rFonts w:ascii="Arial" w:hAnsi="Arial" w:cs="Arial"/>
        </w:rPr>
        <w:t>zation (“PPO”) Directory by June</w:t>
      </w:r>
      <w:r w:rsidR="005C366C" w:rsidRPr="009F5CE0">
        <w:rPr>
          <w:rFonts w:ascii="Arial" w:hAnsi="Arial" w:cs="Arial"/>
        </w:rPr>
        <w:t xml:space="preserve"> 1</w:t>
      </w:r>
      <w:r w:rsidR="00860E79" w:rsidRPr="009F5CE0">
        <w:rPr>
          <w:rFonts w:ascii="Arial" w:hAnsi="Arial" w:cs="Arial"/>
        </w:rPr>
        <w:t>5</w:t>
      </w:r>
      <w:r w:rsidR="005C366C" w:rsidRPr="009F5CE0">
        <w:rPr>
          <w:rFonts w:ascii="Arial" w:hAnsi="Arial" w:cs="Arial"/>
        </w:rPr>
        <w:t xml:space="preserve">, </w:t>
      </w:r>
      <w:r w:rsidR="00CF4938" w:rsidRPr="009F5CE0">
        <w:rPr>
          <w:rFonts w:ascii="Arial" w:hAnsi="Arial" w:cs="Arial"/>
        </w:rPr>
        <w:t>201</w:t>
      </w:r>
      <w:r w:rsidR="00860E79" w:rsidRPr="009F5CE0">
        <w:rPr>
          <w:rFonts w:ascii="Arial" w:hAnsi="Arial" w:cs="Arial"/>
        </w:rPr>
        <w:t>8</w:t>
      </w:r>
      <w:r w:rsidRPr="009F5CE0">
        <w:rPr>
          <w:rFonts w:ascii="Arial" w:hAnsi="Arial" w:cs="Arial"/>
        </w:rPr>
        <w:t>.</w:t>
      </w:r>
    </w:p>
    <w:p w:rsidR="005C366C" w:rsidRPr="009F5CE0" w:rsidRDefault="005C366C" w:rsidP="001513D8">
      <w:pPr>
        <w:tabs>
          <w:tab w:val="left" w:pos="1"/>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A5634" w:rsidRPr="009F5CE0" w:rsidRDefault="00DA5634" w:rsidP="00DD1C21">
      <w:pPr>
        <w:numPr>
          <w:ilvl w:val="2"/>
          <w:numId w:val="27"/>
        </w:numPr>
        <w:tabs>
          <w:tab w:val="clear" w:pos="1080"/>
          <w:tab w:val="left" w:pos="1"/>
          <w:tab w:val="left" w:pos="1440"/>
          <w:tab w:val="num" w:pos="2340"/>
          <w:tab w:val="left" w:pos="2880"/>
          <w:tab w:val="left" w:pos="3600"/>
          <w:tab w:val="left" w:pos="4320"/>
          <w:tab w:val="left" w:pos="5040"/>
          <w:tab w:val="left" w:pos="5760"/>
          <w:tab w:val="left" w:pos="6480"/>
          <w:tab w:val="left" w:pos="7200"/>
          <w:tab w:val="left" w:pos="7920"/>
          <w:tab w:val="left" w:pos="8640"/>
          <w:tab w:val="left" w:pos="9360"/>
        </w:tabs>
        <w:ind w:left="2340" w:hanging="900"/>
        <w:jc w:val="both"/>
        <w:rPr>
          <w:rFonts w:ascii="Arial" w:hAnsi="Arial" w:cs="Arial"/>
          <w:spacing w:val="-6"/>
        </w:rPr>
      </w:pPr>
      <w:r w:rsidRPr="009F5CE0">
        <w:rPr>
          <w:rFonts w:ascii="Arial" w:hAnsi="Arial" w:cs="Arial"/>
          <w:spacing w:val="-6"/>
        </w:rPr>
        <w:lastRenderedPageBreak/>
        <w:t xml:space="preserve">Upon request, the </w:t>
      </w:r>
      <w:r w:rsidR="000C571D" w:rsidRPr="009F5CE0">
        <w:rPr>
          <w:rFonts w:ascii="Arial" w:hAnsi="Arial" w:cs="Arial"/>
          <w:spacing w:val="-6"/>
        </w:rPr>
        <w:t>Contractor</w:t>
      </w:r>
      <w:r w:rsidR="001513D8" w:rsidRPr="009F5CE0">
        <w:rPr>
          <w:rFonts w:ascii="Arial" w:hAnsi="Arial" w:cs="Arial"/>
          <w:spacing w:val="-6"/>
        </w:rPr>
        <w:t xml:space="preserve"> </w:t>
      </w:r>
      <w:r w:rsidRPr="009F5CE0">
        <w:rPr>
          <w:rFonts w:ascii="Arial" w:hAnsi="Arial" w:cs="Arial"/>
          <w:spacing w:val="-6"/>
        </w:rPr>
        <w:t xml:space="preserve">shall provide any State agency with </w:t>
      </w:r>
      <w:r w:rsidR="00FE5707" w:rsidRPr="009F5CE0">
        <w:rPr>
          <w:rFonts w:ascii="Arial" w:hAnsi="Arial" w:cs="Arial"/>
          <w:spacing w:val="-6"/>
        </w:rPr>
        <w:t>three (</w:t>
      </w:r>
      <w:r w:rsidRPr="009F5CE0">
        <w:rPr>
          <w:rFonts w:ascii="Arial" w:hAnsi="Arial" w:cs="Arial"/>
          <w:spacing w:val="-6"/>
        </w:rPr>
        <w:t>3</w:t>
      </w:r>
      <w:r w:rsidR="00FE5707" w:rsidRPr="009F5CE0">
        <w:rPr>
          <w:rFonts w:ascii="Arial" w:hAnsi="Arial" w:cs="Arial"/>
          <w:spacing w:val="-6"/>
        </w:rPr>
        <w:t>)</w:t>
      </w:r>
      <w:r w:rsidRPr="009F5CE0">
        <w:rPr>
          <w:rFonts w:ascii="Arial" w:hAnsi="Arial" w:cs="Arial"/>
          <w:spacing w:val="-6"/>
        </w:rPr>
        <w:t xml:space="preserve"> recommended panel physicians on a </w:t>
      </w:r>
      <w:proofErr w:type="spellStart"/>
      <w:r w:rsidRPr="009F5CE0">
        <w:rPr>
          <w:rFonts w:ascii="Arial" w:hAnsi="Arial" w:cs="Arial"/>
          <w:spacing w:val="-6"/>
        </w:rPr>
        <w:t>postable</w:t>
      </w:r>
      <w:proofErr w:type="spellEnd"/>
      <w:r w:rsidRPr="009F5CE0">
        <w:rPr>
          <w:rFonts w:ascii="Arial" w:hAnsi="Arial" w:cs="Arial"/>
          <w:spacing w:val="-6"/>
        </w:rPr>
        <w:t xml:space="preserve"> panel document.</w:t>
      </w:r>
    </w:p>
    <w:p w:rsidR="00DA5634" w:rsidRPr="009F5CE0" w:rsidRDefault="00DA5634" w:rsidP="001513D8">
      <w:pPr>
        <w:tabs>
          <w:tab w:val="left" w:pos="234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p>
    <w:p w:rsidR="00DA5634" w:rsidRPr="009F5CE0" w:rsidRDefault="00DA5634" w:rsidP="00DD1C21">
      <w:pPr>
        <w:numPr>
          <w:ilvl w:val="1"/>
          <w:numId w:val="28"/>
        </w:numPr>
        <w:tabs>
          <w:tab w:val="clear" w:pos="675"/>
          <w:tab w:val="num" w:pos="1440"/>
        </w:tabs>
        <w:spacing w:line="1" w:lineRule="atLeast"/>
        <w:ind w:left="1440" w:hanging="720"/>
        <w:jc w:val="both"/>
        <w:rPr>
          <w:rFonts w:ascii="Arial" w:hAnsi="Arial" w:cs="Arial"/>
        </w:rPr>
      </w:pPr>
      <w:r w:rsidRPr="009F5CE0">
        <w:rPr>
          <w:rFonts w:ascii="Arial" w:hAnsi="Arial" w:cs="Arial"/>
          <w:u w:val="single"/>
        </w:rPr>
        <w:t>Utilization of State Facilities</w:t>
      </w:r>
      <w:r w:rsidRPr="009F5CE0">
        <w:rPr>
          <w:rFonts w:ascii="Arial" w:hAnsi="Arial" w:cs="Arial"/>
        </w:rPr>
        <w:t>:</w:t>
      </w:r>
    </w:p>
    <w:p w:rsidR="00DA5634" w:rsidRPr="009F5CE0" w:rsidRDefault="00DA5634" w:rsidP="001513D8">
      <w:pPr>
        <w:spacing w:line="1" w:lineRule="atLeast"/>
        <w:jc w:val="both"/>
        <w:rPr>
          <w:rFonts w:ascii="Arial" w:hAnsi="Arial" w:cs="Arial"/>
        </w:rPr>
      </w:pPr>
    </w:p>
    <w:p w:rsidR="00DA5634" w:rsidRPr="009F5CE0" w:rsidRDefault="00DA5634" w:rsidP="00DD1C21">
      <w:pPr>
        <w:numPr>
          <w:ilvl w:val="2"/>
          <w:numId w:val="29"/>
        </w:numPr>
        <w:tabs>
          <w:tab w:val="clear" w:pos="720"/>
          <w:tab w:val="num" w:pos="2340"/>
        </w:tabs>
        <w:spacing w:line="1" w:lineRule="atLeast"/>
        <w:ind w:left="2340" w:hanging="900"/>
        <w:jc w:val="both"/>
        <w:rPr>
          <w:rFonts w:ascii="Arial" w:hAnsi="Arial" w:cs="Arial"/>
        </w:rPr>
      </w:pPr>
      <w:r w:rsidRPr="009F5CE0">
        <w:rPr>
          <w:rFonts w:ascii="Arial" w:hAnsi="Arial" w:cs="Arial"/>
          <w:u w:val="single"/>
        </w:rPr>
        <w:t>Parking</w:t>
      </w:r>
      <w:r w:rsidRPr="009F5CE0">
        <w:rPr>
          <w:rFonts w:ascii="Arial" w:hAnsi="Arial" w:cs="Arial"/>
        </w:rPr>
        <w:t>:</w:t>
      </w:r>
      <w:r w:rsidR="00A21A15" w:rsidRPr="009F5CE0">
        <w:rPr>
          <w:rFonts w:ascii="Arial" w:hAnsi="Arial" w:cs="Arial"/>
        </w:rPr>
        <w:t xml:space="preserve"> </w:t>
      </w:r>
      <w:r w:rsidRPr="009F5CE0">
        <w:rPr>
          <w:rFonts w:ascii="Arial" w:hAnsi="Arial" w:cs="Arial"/>
        </w:rPr>
        <w:t xml:space="preserve">The </w:t>
      </w:r>
      <w:r w:rsidR="000C571D" w:rsidRPr="009F5CE0">
        <w:rPr>
          <w:rFonts w:ascii="Arial" w:hAnsi="Arial" w:cs="Arial"/>
        </w:rPr>
        <w:t>Contractor</w:t>
      </w:r>
      <w:r w:rsidRPr="009F5CE0">
        <w:rPr>
          <w:rFonts w:ascii="Arial" w:hAnsi="Arial" w:cs="Arial"/>
        </w:rPr>
        <w:t xml:space="preserve">’s staff working in the </w:t>
      </w:r>
      <w:r w:rsidR="0014464F" w:rsidRPr="009F5CE0">
        <w:rPr>
          <w:rFonts w:ascii="Arial" w:hAnsi="Arial" w:cs="Arial"/>
        </w:rPr>
        <w:t>Purchasing Agency’s</w:t>
      </w:r>
      <w:r w:rsidR="00CF4938" w:rsidRPr="009F5CE0">
        <w:rPr>
          <w:rFonts w:ascii="Arial" w:hAnsi="Arial" w:cs="Arial"/>
        </w:rPr>
        <w:t xml:space="preserve"> </w:t>
      </w:r>
      <w:r w:rsidRPr="009F5CE0">
        <w:rPr>
          <w:rFonts w:ascii="Arial" w:hAnsi="Arial" w:cs="Arial"/>
        </w:rPr>
        <w:t>offices may be provided with parking if such parking is available through the Department of General Services.</w:t>
      </w:r>
      <w:r w:rsidR="00A21A15" w:rsidRPr="009F5CE0">
        <w:rPr>
          <w:rFonts w:ascii="Arial" w:hAnsi="Arial" w:cs="Arial"/>
        </w:rPr>
        <w:t xml:space="preserve"> </w:t>
      </w:r>
      <w:r w:rsidRPr="009F5CE0">
        <w:rPr>
          <w:rFonts w:ascii="Arial" w:hAnsi="Arial" w:cs="Arial"/>
        </w:rPr>
        <w:t xml:space="preserve">The amount charged by the Purchasing Agency to the </w:t>
      </w:r>
      <w:r w:rsidR="000C571D" w:rsidRPr="009F5CE0">
        <w:rPr>
          <w:rFonts w:ascii="Arial" w:hAnsi="Arial" w:cs="Arial"/>
        </w:rPr>
        <w:t>Contractor</w:t>
      </w:r>
      <w:r w:rsidR="001513D8" w:rsidRPr="009F5CE0">
        <w:rPr>
          <w:rFonts w:ascii="Arial" w:hAnsi="Arial" w:cs="Arial"/>
        </w:rPr>
        <w:t xml:space="preserve"> </w:t>
      </w:r>
      <w:r w:rsidRPr="009F5CE0">
        <w:rPr>
          <w:rFonts w:ascii="Arial" w:hAnsi="Arial" w:cs="Arial"/>
        </w:rPr>
        <w:t>shall be equal to the amount billed by the Department of General Services.</w:t>
      </w:r>
      <w:r w:rsidR="00A21A15" w:rsidRPr="009F5CE0">
        <w:rPr>
          <w:rFonts w:ascii="Arial" w:hAnsi="Arial" w:cs="Arial"/>
        </w:rPr>
        <w:t xml:space="preserve"> </w:t>
      </w:r>
      <w:r w:rsidRPr="009F5CE0">
        <w:rPr>
          <w:rFonts w:ascii="Arial" w:hAnsi="Arial" w:cs="Arial"/>
        </w:rPr>
        <w:t>As of this date, the rate is $</w:t>
      </w:r>
      <w:r w:rsidR="00F17594" w:rsidRPr="009F5CE0">
        <w:rPr>
          <w:rFonts w:ascii="Arial" w:hAnsi="Arial" w:cs="Arial"/>
        </w:rPr>
        <w:t>4</w:t>
      </w:r>
      <w:r w:rsidR="00EA442F" w:rsidRPr="009F5CE0">
        <w:rPr>
          <w:rFonts w:ascii="Arial" w:hAnsi="Arial" w:cs="Arial"/>
        </w:rPr>
        <w:t>9</w:t>
      </w:r>
      <w:r w:rsidR="00F17594" w:rsidRPr="009F5CE0">
        <w:rPr>
          <w:rFonts w:ascii="Arial" w:hAnsi="Arial" w:cs="Arial"/>
        </w:rPr>
        <w:t>.00</w:t>
      </w:r>
      <w:r w:rsidR="005C366C" w:rsidRPr="009F5CE0">
        <w:rPr>
          <w:rFonts w:ascii="Arial" w:hAnsi="Arial" w:cs="Arial"/>
        </w:rPr>
        <w:t xml:space="preserve"> </w:t>
      </w:r>
      <w:r w:rsidRPr="009F5CE0">
        <w:rPr>
          <w:rFonts w:ascii="Arial" w:hAnsi="Arial" w:cs="Arial"/>
        </w:rPr>
        <w:t>per month</w:t>
      </w:r>
      <w:r w:rsidR="0009730F" w:rsidRPr="009F5CE0">
        <w:rPr>
          <w:rFonts w:ascii="Arial" w:hAnsi="Arial" w:cs="Arial"/>
        </w:rPr>
        <w:t xml:space="preserve"> per employee</w:t>
      </w:r>
      <w:r w:rsidRPr="009F5CE0">
        <w:rPr>
          <w:rFonts w:ascii="Arial" w:hAnsi="Arial" w:cs="Arial"/>
        </w:rPr>
        <w:t>.</w:t>
      </w:r>
      <w:r w:rsidR="00A21A15" w:rsidRPr="009F5CE0">
        <w:rPr>
          <w:rFonts w:ascii="Arial" w:hAnsi="Arial" w:cs="Arial"/>
        </w:rPr>
        <w:t xml:space="preserve"> </w:t>
      </w:r>
      <w:r w:rsidRPr="009F5CE0">
        <w:rPr>
          <w:rFonts w:ascii="Arial" w:hAnsi="Arial" w:cs="Arial"/>
        </w:rPr>
        <w:t xml:space="preserve">The Purchasing Agency shall reduce the monthly payment to the </w:t>
      </w:r>
      <w:r w:rsidR="000C571D" w:rsidRPr="009F5CE0">
        <w:rPr>
          <w:rFonts w:ascii="Arial" w:hAnsi="Arial" w:cs="Arial"/>
        </w:rPr>
        <w:t>Contractor</w:t>
      </w:r>
      <w:r w:rsidR="001513D8" w:rsidRPr="009F5CE0">
        <w:rPr>
          <w:rFonts w:ascii="Arial" w:hAnsi="Arial" w:cs="Arial"/>
        </w:rPr>
        <w:t xml:space="preserve"> </w:t>
      </w:r>
      <w:r w:rsidRPr="009F5CE0">
        <w:rPr>
          <w:rFonts w:ascii="Arial" w:hAnsi="Arial" w:cs="Arial"/>
        </w:rPr>
        <w:t>by the monthly parking amount.</w:t>
      </w:r>
    </w:p>
    <w:p w:rsidR="00DA5634" w:rsidRPr="009F5CE0" w:rsidRDefault="00DA5634" w:rsidP="001513D8">
      <w:pPr>
        <w:spacing w:line="1" w:lineRule="atLeast"/>
        <w:jc w:val="both"/>
        <w:rPr>
          <w:rFonts w:ascii="Arial" w:hAnsi="Arial" w:cs="Arial"/>
        </w:rPr>
      </w:pPr>
    </w:p>
    <w:p w:rsidR="00DA5634" w:rsidRPr="009F5CE0" w:rsidRDefault="00DA5634" w:rsidP="00DD1C21">
      <w:pPr>
        <w:numPr>
          <w:ilvl w:val="2"/>
          <w:numId w:val="29"/>
        </w:numPr>
        <w:tabs>
          <w:tab w:val="clear" w:pos="720"/>
          <w:tab w:val="num" w:pos="2340"/>
        </w:tabs>
        <w:spacing w:line="1" w:lineRule="atLeast"/>
        <w:ind w:left="2340" w:hanging="900"/>
        <w:jc w:val="both"/>
        <w:rPr>
          <w:rFonts w:ascii="Arial" w:hAnsi="Arial" w:cs="Arial"/>
        </w:rPr>
      </w:pPr>
      <w:r w:rsidRPr="009F5CE0">
        <w:rPr>
          <w:rFonts w:ascii="Arial" w:hAnsi="Arial" w:cs="Arial"/>
          <w:u w:val="single"/>
        </w:rPr>
        <w:t>Office Space</w:t>
      </w:r>
      <w:r w:rsidRPr="009F5CE0">
        <w:rPr>
          <w:rFonts w:ascii="Arial" w:hAnsi="Arial" w:cs="Arial"/>
        </w:rPr>
        <w:t xml:space="preserve">: The Purchasing Agency will charge the </w:t>
      </w:r>
      <w:r w:rsidR="000C571D" w:rsidRPr="009F5CE0">
        <w:rPr>
          <w:rFonts w:ascii="Arial" w:hAnsi="Arial" w:cs="Arial"/>
        </w:rPr>
        <w:t>Contractor</w:t>
      </w:r>
      <w:r w:rsidR="001513D8" w:rsidRPr="009F5CE0">
        <w:rPr>
          <w:rFonts w:ascii="Arial" w:hAnsi="Arial" w:cs="Arial"/>
        </w:rPr>
        <w:t xml:space="preserve"> </w:t>
      </w:r>
      <w:r w:rsidRPr="009F5CE0">
        <w:rPr>
          <w:rFonts w:ascii="Arial" w:hAnsi="Arial" w:cs="Arial"/>
        </w:rPr>
        <w:t xml:space="preserve">for any floor space utilized by the </w:t>
      </w:r>
      <w:r w:rsidR="000C571D" w:rsidRPr="009F5CE0">
        <w:rPr>
          <w:rFonts w:ascii="Arial" w:hAnsi="Arial" w:cs="Arial"/>
        </w:rPr>
        <w:t>Contractor</w:t>
      </w:r>
      <w:r w:rsidR="001513D8" w:rsidRPr="009F5CE0">
        <w:rPr>
          <w:rFonts w:ascii="Arial" w:hAnsi="Arial" w:cs="Arial"/>
        </w:rPr>
        <w:t xml:space="preserve"> </w:t>
      </w:r>
      <w:r w:rsidRPr="009F5CE0">
        <w:rPr>
          <w:rFonts w:ascii="Arial" w:hAnsi="Arial" w:cs="Arial"/>
        </w:rPr>
        <w:t>in the performance of the Contract at the rate charged by the Department of General Services.</w:t>
      </w:r>
      <w:r w:rsidR="00A21A15" w:rsidRPr="009F5CE0">
        <w:rPr>
          <w:rFonts w:ascii="Arial" w:hAnsi="Arial" w:cs="Arial"/>
        </w:rPr>
        <w:t xml:space="preserve"> </w:t>
      </w:r>
      <w:r w:rsidRPr="009F5CE0">
        <w:rPr>
          <w:rFonts w:ascii="Arial" w:hAnsi="Arial" w:cs="Arial"/>
        </w:rPr>
        <w:t>In the event of Contract renewal, the floor space charge per square foot will be adjusted to equal the same rate(s) charged by the Purchasing Agency to other James Monroe Building tenants as of the effective date of renewal.</w:t>
      </w:r>
      <w:r w:rsidR="00A21A15" w:rsidRPr="009F5CE0">
        <w:rPr>
          <w:rFonts w:ascii="Arial" w:hAnsi="Arial" w:cs="Arial"/>
        </w:rPr>
        <w:t xml:space="preserve"> </w:t>
      </w:r>
      <w:r w:rsidRPr="009F5CE0">
        <w:rPr>
          <w:rFonts w:ascii="Arial" w:hAnsi="Arial" w:cs="Arial"/>
        </w:rPr>
        <w:t xml:space="preserve">The Purchasing Agency shall reduce the monthly payment to the </w:t>
      </w:r>
      <w:r w:rsidR="000C571D" w:rsidRPr="009F5CE0">
        <w:rPr>
          <w:rFonts w:ascii="Arial" w:hAnsi="Arial" w:cs="Arial"/>
        </w:rPr>
        <w:t>Contractor</w:t>
      </w:r>
      <w:r w:rsidR="001513D8" w:rsidRPr="009F5CE0">
        <w:rPr>
          <w:rFonts w:ascii="Arial" w:hAnsi="Arial" w:cs="Arial"/>
        </w:rPr>
        <w:t xml:space="preserve"> </w:t>
      </w:r>
      <w:r w:rsidRPr="009F5CE0">
        <w:rPr>
          <w:rFonts w:ascii="Arial" w:hAnsi="Arial" w:cs="Arial"/>
        </w:rPr>
        <w:t>by the monthly rent amount.</w:t>
      </w:r>
      <w:r w:rsidR="00A21A15" w:rsidRPr="009F5CE0">
        <w:rPr>
          <w:rFonts w:ascii="Arial" w:hAnsi="Arial" w:cs="Arial"/>
        </w:rPr>
        <w:t xml:space="preserve"> </w:t>
      </w:r>
      <w:r w:rsidRPr="009F5CE0">
        <w:rPr>
          <w:rFonts w:ascii="Arial" w:hAnsi="Arial" w:cs="Arial"/>
        </w:rPr>
        <w:t>No modifications shall be made to the layout, offices, or workstations without the approval of the Purchasing Agency.</w:t>
      </w:r>
      <w:r w:rsidR="00A21A15" w:rsidRPr="009F5CE0">
        <w:rPr>
          <w:rFonts w:ascii="Arial" w:hAnsi="Arial" w:cs="Arial"/>
        </w:rPr>
        <w:t xml:space="preserve"> </w:t>
      </w:r>
      <w:r w:rsidRPr="009F5CE0">
        <w:rPr>
          <w:rFonts w:ascii="Arial" w:hAnsi="Arial" w:cs="Arial"/>
        </w:rPr>
        <w:t>All additions, modifications, and changes shall become the property of the Purchasing Agency upon termination of this contract.</w:t>
      </w:r>
    </w:p>
    <w:p w:rsidR="00DA5634" w:rsidRPr="009F5CE0" w:rsidRDefault="00DA5634" w:rsidP="001513D8">
      <w:pPr>
        <w:spacing w:line="1" w:lineRule="atLeast"/>
        <w:jc w:val="both"/>
        <w:rPr>
          <w:rFonts w:ascii="Arial" w:hAnsi="Arial" w:cs="Arial"/>
        </w:rPr>
      </w:pPr>
    </w:p>
    <w:p w:rsidR="00DA5634" w:rsidRPr="009F5CE0" w:rsidRDefault="00DA5634" w:rsidP="00DD1C21">
      <w:pPr>
        <w:numPr>
          <w:ilvl w:val="2"/>
          <w:numId w:val="29"/>
        </w:numPr>
        <w:tabs>
          <w:tab w:val="clear" w:pos="720"/>
          <w:tab w:val="num" w:pos="2340"/>
        </w:tabs>
        <w:spacing w:line="1" w:lineRule="atLeast"/>
        <w:ind w:left="2340" w:hanging="900"/>
        <w:jc w:val="both"/>
        <w:rPr>
          <w:rFonts w:ascii="Arial" w:hAnsi="Arial" w:cs="Arial"/>
        </w:rPr>
      </w:pPr>
      <w:r w:rsidRPr="009F5CE0">
        <w:rPr>
          <w:rFonts w:ascii="Arial" w:hAnsi="Arial" w:cs="Arial"/>
          <w:u w:val="single"/>
        </w:rPr>
        <w:t>Conference Rooms</w:t>
      </w:r>
      <w:r w:rsidR="0089462B" w:rsidRPr="009F5CE0">
        <w:rPr>
          <w:rFonts w:ascii="Arial" w:hAnsi="Arial" w:cs="Arial"/>
          <w:u w:val="single"/>
        </w:rPr>
        <w:t xml:space="preserve"> and Training Room</w:t>
      </w:r>
      <w:r w:rsidRPr="009F5CE0">
        <w:rPr>
          <w:rFonts w:ascii="Arial" w:hAnsi="Arial" w:cs="Arial"/>
        </w:rPr>
        <w:t>:</w:t>
      </w:r>
      <w:r w:rsidR="00A21A15" w:rsidRPr="009F5CE0">
        <w:rPr>
          <w:rFonts w:ascii="Arial" w:hAnsi="Arial" w:cs="Arial"/>
        </w:rPr>
        <w:t xml:space="preserve"> </w:t>
      </w:r>
      <w:r w:rsidRPr="009F5CE0">
        <w:rPr>
          <w:rFonts w:ascii="Arial" w:hAnsi="Arial" w:cs="Arial"/>
        </w:rPr>
        <w:t xml:space="preserve">The </w:t>
      </w:r>
      <w:r w:rsidR="000C571D" w:rsidRPr="009F5CE0">
        <w:rPr>
          <w:rFonts w:ascii="Arial" w:hAnsi="Arial" w:cs="Arial"/>
        </w:rPr>
        <w:t>Contractor</w:t>
      </w:r>
      <w:r w:rsidRPr="009F5CE0">
        <w:rPr>
          <w:rFonts w:ascii="Arial" w:hAnsi="Arial" w:cs="Arial"/>
        </w:rPr>
        <w:t xml:space="preserve">’s staff may schedule use of the conference rooms as available at no </w:t>
      </w:r>
      <w:r w:rsidR="00F925D2" w:rsidRPr="009F5CE0">
        <w:rPr>
          <w:rFonts w:ascii="Arial" w:hAnsi="Arial" w:cs="Arial"/>
        </w:rPr>
        <w:t xml:space="preserve">additional </w:t>
      </w:r>
      <w:r w:rsidRPr="009F5CE0">
        <w:rPr>
          <w:rFonts w:ascii="Arial" w:hAnsi="Arial" w:cs="Arial"/>
        </w:rPr>
        <w:t>charge</w:t>
      </w:r>
      <w:r w:rsidR="00F925D2" w:rsidRPr="009F5CE0">
        <w:rPr>
          <w:rFonts w:ascii="Arial" w:hAnsi="Arial" w:cs="Arial"/>
        </w:rPr>
        <w:t xml:space="preserve"> above the allocated rent</w:t>
      </w:r>
      <w:r w:rsidR="00075C18" w:rsidRPr="009F5CE0">
        <w:rPr>
          <w:rFonts w:ascii="Arial" w:hAnsi="Arial" w:cs="Arial"/>
        </w:rPr>
        <w:t xml:space="preserve"> as referenced in section 2.2</w:t>
      </w:r>
      <w:r w:rsidRPr="009F5CE0">
        <w:rPr>
          <w:rFonts w:ascii="Arial" w:hAnsi="Arial" w:cs="Arial"/>
        </w:rPr>
        <w:t>.</w:t>
      </w:r>
      <w:r w:rsidR="00A21A15" w:rsidRPr="009F5CE0">
        <w:rPr>
          <w:rFonts w:ascii="Arial" w:hAnsi="Arial" w:cs="Arial"/>
        </w:rPr>
        <w:t xml:space="preserve"> </w:t>
      </w:r>
    </w:p>
    <w:p w:rsidR="00DA5634" w:rsidRPr="009F5CE0" w:rsidRDefault="00DA5634" w:rsidP="001513D8">
      <w:pPr>
        <w:tabs>
          <w:tab w:val="num" w:pos="2340"/>
        </w:tabs>
        <w:spacing w:line="1" w:lineRule="atLeast"/>
        <w:ind w:left="2340" w:hanging="900"/>
        <w:jc w:val="both"/>
        <w:rPr>
          <w:rFonts w:ascii="Arial" w:hAnsi="Arial" w:cs="Arial"/>
          <w:u w:val="single"/>
        </w:rPr>
      </w:pPr>
    </w:p>
    <w:p w:rsidR="00DA5634" w:rsidRPr="009F5CE0" w:rsidRDefault="00DA5634" w:rsidP="00DD1C21">
      <w:pPr>
        <w:numPr>
          <w:ilvl w:val="2"/>
          <w:numId w:val="29"/>
        </w:numPr>
        <w:tabs>
          <w:tab w:val="clear" w:pos="720"/>
          <w:tab w:val="num" w:pos="2340"/>
        </w:tabs>
        <w:spacing w:line="1" w:lineRule="atLeast"/>
        <w:ind w:left="2340" w:hanging="900"/>
        <w:jc w:val="both"/>
        <w:rPr>
          <w:rFonts w:ascii="Arial" w:hAnsi="Arial" w:cs="Arial"/>
        </w:rPr>
      </w:pPr>
      <w:r w:rsidRPr="009F5CE0">
        <w:rPr>
          <w:rFonts w:ascii="Arial" w:hAnsi="Arial" w:cs="Arial"/>
          <w:spacing w:val="-4"/>
          <w:u w:val="single"/>
        </w:rPr>
        <w:t>Furniture and Fixtures</w:t>
      </w:r>
      <w:r w:rsidRPr="009F5CE0">
        <w:rPr>
          <w:rFonts w:ascii="Arial" w:hAnsi="Arial" w:cs="Arial"/>
          <w:spacing w:val="-4"/>
        </w:rPr>
        <w:t>:</w:t>
      </w:r>
      <w:r w:rsidR="00A21A15" w:rsidRPr="009F5CE0">
        <w:rPr>
          <w:rFonts w:ascii="Arial" w:hAnsi="Arial" w:cs="Arial"/>
          <w:spacing w:val="-4"/>
        </w:rPr>
        <w:t xml:space="preserve"> </w:t>
      </w:r>
      <w:r w:rsidRPr="009F5CE0">
        <w:rPr>
          <w:rFonts w:ascii="Arial" w:hAnsi="Arial" w:cs="Arial"/>
          <w:spacing w:val="-4"/>
        </w:rPr>
        <w:t xml:space="preserve">The </w:t>
      </w:r>
      <w:r w:rsidR="000C571D" w:rsidRPr="009F5CE0">
        <w:rPr>
          <w:rFonts w:ascii="Arial" w:hAnsi="Arial" w:cs="Arial"/>
          <w:spacing w:val="-4"/>
        </w:rPr>
        <w:t>Contractor</w:t>
      </w:r>
      <w:r w:rsidRPr="009F5CE0">
        <w:rPr>
          <w:rFonts w:ascii="Arial" w:hAnsi="Arial" w:cs="Arial"/>
          <w:spacing w:val="-4"/>
        </w:rPr>
        <w:t>’s staff may utilize the Purchasing Agency’s</w:t>
      </w:r>
      <w:r w:rsidRPr="009F5CE0">
        <w:rPr>
          <w:rFonts w:ascii="Arial" w:hAnsi="Arial" w:cs="Arial"/>
        </w:rPr>
        <w:t xml:space="preserve"> office furniture that </w:t>
      </w:r>
      <w:r w:rsidR="0044590D" w:rsidRPr="009F5CE0">
        <w:rPr>
          <w:rFonts w:ascii="Arial" w:hAnsi="Arial" w:cs="Arial"/>
        </w:rPr>
        <w:t>was</w:t>
      </w:r>
      <w:r w:rsidRPr="009F5CE0">
        <w:rPr>
          <w:rFonts w:ascii="Arial" w:hAnsi="Arial" w:cs="Arial"/>
        </w:rPr>
        <w:t xml:space="preserve"> utilized by the program’s prior </w:t>
      </w:r>
      <w:r w:rsidR="000C571D" w:rsidRPr="009F5CE0">
        <w:rPr>
          <w:rFonts w:ascii="Arial" w:hAnsi="Arial" w:cs="Arial"/>
        </w:rPr>
        <w:t>Contractor</w:t>
      </w:r>
      <w:r w:rsidR="001513D8" w:rsidRPr="009F5CE0">
        <w:rPr>
          <w:rFonts w:ascii="Arial" w:hAnsi="Arial" w:cs="Arial"/>
        </w:rPr>
        <w:t xml:space="preserve"> </w:t>
      </w:r>
      <w:r w:rsidRPr="009F5CE0">
        <w:rPr>
          <w:rFonts w:ascii="Arial" w:hAnsi="Arial" w:cs="Arial"/>
        </w:rPr>
        <w:t>at no additional charge.</w:t>
      </w:r>
      <w:r w:rsidR="00A21A15" w:rsidRPr="009F5CE0">
        <w:rPr>
          <w:rFonts w:ascii="Arial" w:hAnsi="Arial" w:cs="Arial"/>
        </w:rPr>
        <w:t xml:space="preserve"> </w:t>
      </w:r>
      <w:r w:rsidRPr="009F5CE0">
        <w:rPr>
          <w:rFonts w:ascii="Arial" w:hAnsi="Arial" w:cs="Arial"/>
        </w:rPr>
        <w:t xml:space="preserve">Other than normal wear and tear, the </w:t>
      </w:r>
      <w:r w:rsidR="000C571D" w:rsidRPr="009F5CE0">
        <w:rPr>
          <w:rFonts w:ascii="Arial" w:hAnsi="Arial" w:cs="Arial"/>
        </w:rPr>
        <w:t>Contractor</w:t>
      </w:r>
      <w:r w:rsidR="001513D8" w:rsidRPr="009F5CE0">
        <w:rPr>
          <w:rFonts w:ascii="Arial" w:hAnsi="Arial" w:cs="Arial"/>
        </w:rPr>
        <w:t xml:space="preserve"> </w:t>
      </w:r>
      <w:r w:rsidRPr="009F5CE0">
        <w:rPr>
          <w:rFonts w:ascii="Arial" w:hAnsi="Arial" w:cs="Arial"/>
        </w:rPr>
        <w:t xml:space="preserve">shall be responsible for repairing and/or replacing furniture that is damaged through fault of the </w:t>
      </w:r>
      <w:r w:rsidR="000C571D" w:rsidRPr="009F5CE0">
        <w:rPr>
          <w:rFonts w:ascii="Arial" w:hAnsi="Arial" w:cs="Arial"/>
        </w:rPr>
        <w:t>Contractor</w:t>
      </w:r>
      <w:r w:rsidRPr="009F5CE0">
        <w:rPr>
          <w:rFonts w:ascii="Arial" w:hAnsi="Arial" w:cs="Arial"/>
        </w:rPr>
        <w:t>’s staff.</w:t>
      </w:r>
      <w:r w:rsidR="00EA442F" w:rsidRPr="009F5CE0">
        <w:rPr>
          <w:rFonts w:ascii="Arial" w:hAnsi="Arial" w:cs="Arial"/>
        </w:rPr>
        <w:t xml:space="preserve">  The Contractor is responsible for the purchase of replacement desk chairs and any special equipment needed to accommodate ADAAA or similar requests by their staff. </w:t>
      </w:r>
    </w:p>
    <w:p w:rsidR="00DA5634" w:rsidRPr="009F5CE0" w:rsidRDefault="00DA5634" w:rsidP="001513D8">
      <w:pPr>
        <w:tabs>
          <w:tab w:val="num" w:pos="2340"/>
        </w:tabs>
        <w:spacing w:line="1" w:lineRule="atLeast"/>
        <w:ind w:left="2340" w:hanging="900"/>
        <w:jc w:val="both"/>
        <w:rPr>
          <w:rFonts w:ascii="Arial" w:hAnsi="Arial" w:cs="Arial"/>
        </w:rPr>
      </w:pPr>
    </w:p>
    <w:p w:rsidR="00DA5634" w:rsidRPr="009F5CE0" w:rsidRDefault="00DA5634" w:rsidP="00DD1C21">
      <w:pPr>
        <w:numPr>
          <w:ilvl w:val="2"/>
          <w:numId w:val="29"/>
        </w:numPr>
        <w:tabs>
          <w:tab w:val="clear" w:pos="720"/>
          <w:tab w:val="left" w:pos="1"/>
          <w:tab w:val="left" w:pos="1440"/>
          <w:tab w:val="num" w:pos="2340"/>
          <w:tab w:val="left" w:pos="2880"/>
          <w:tab w:val="left" w:pos="3600"/>
          <w:tab w:val="left" w:pos="4320"/>
          <w:tab w:val="left" w:pos="5040"/>
          <w:tab w:val="left" w:pos="5760"/>
          <w:tab w:val="left" w:pos="6480"/>
          <w:tab w:val="left" w:pos="7200"/>
          <w:tab w:val="left" w:pos="7920"/>
          <w:tab w:val="left" w:pos="8640"/>
          <w:tab w:val="left" w:pos="9360"/>
        </w:tabs>
        <w:ind w:left="2340" w:hanging="900"/>
        <w:jc w:val="both"/>
        <w:rPr>
          <w:rFonts w:ascii="Arial" w:hAnsi="Arial" w:cs="Arial"/>
        </w:rPr>
      </w:pPr>
      <w:r w:rsidRPr="009F5CE0">
        <w:rPr>
          <w:rFonts w:ascii="Arial" w:hAnsi="Arial" w:cs="Arial"/>
          <w:spacing w:val="-6"/>
          <w:u w:val="single"/>
        </w:rPr>
        <w:t>Copy Center</w:t>
      </w:r>
      <w:r w:rsidRPr="009F5CE0">
        <w:rPr>
          <w:rFonts w:ascii="Arial" w:hAnsi="Arial" w:cs="Arial"/>
          <w:spacing w:val="-6"/>
        </w:rPr>
        <w:t xml:space="preserve">: </w:t>
      </w:r>
      <w:r w:rsidR="0089462B" w:rsidRPr="009F5CE0">
        <w:rPr>
          <w:rFonts w:ascii="Arial" w:hAnsi="Arial" w:cs="Arial"/>
        </w:rPr>
        <w:t xml:space="preserve">The Contractor must provide on-site copy services for the claims administration and all other Contractor staff housed on-site, and for loss control and other Contractor-delivered training.   </w:t>
      </w:r>
      <w:r w:rsidRPr="009F5CE0">
        <w:rPr>
          <w:rFonts w:ascii="Arial" w:hAnsi="Arial" w:cs="Arial"/>
        </w:rPr>
        <w:t xml:space="preserve">. </w:t>
      </w:r>
    </w:p>
    <w:p w:rsidR="00DA5634" w:rsidRPr="009F5CE0" w:rsidRDefault="00DA5634" w:rsidP="001513D8">
      <w:pPr>
        <w:tabs>
          <w:tab w:val="left" w:pos="1"/>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A5634" w:rsidRPr="009F5CE0" w:rsidRDefault="00DA5634" w:rsidP="00DD1C21">
      <w:pPr>
        <w:numPr>
          <w:ilvl w:val="2"/>
          <w:numId w:val="29"/>
        </w:numPr>
        <w:tabs>
          <w:tab w:val="clear" w:pos="720"/>
          <w:tab w:val="left" w:pos="1"/>
          <w:tab w:val="left" w:pos="1440"/>
          <w:tab w:val="num" w:pos="2340"/>
          <w:tab w:val="left" w:pos="2880"/>
          <w:tab w:val="left" w:pos="3600"/>
          <w:tab w:val="left" w:pos="4320"/>
          <w:tab w:val="left" w:pos="5040"/>
          <w:tab w:val="left" w:pos="5760"/>
          <w:tab w:val="left" w:pos="6480"/>
          <w:tab w:val="left" w:pos="7200"/>
          <w:tab w:val="left" w:pos="7920"/>
          <w:tab w:val="left" w:pos="8640"/>
          <w:tab w:val="left" w:pos="9360"/>
        </w:tabs>
        <w:ind w:left="2340" w:hanging="900"/>
        <w:jc w:val="both"/>
        <w:rPr>
          <w:rFonts w:ascii="Arial" w:hAnsi="Arial" w:cs="Arial"/>
        </w:rPr>
      </w:pPr>
      <w:r w:rsidRPr="009F5CE0">
        <w:rPr>
          <w:rFonts w:ascii="Arial" w:hAnsi="Arial" w:cs="Arial"/>
          <w:u w:val="single"/>
        </w:rPr>
        <w:t>Business Attire</w:t>
      </w:r>
      <w:r w:rsidRPr="009F5CE0">
        <w:rPr>
          <w:rFonts w:ascii="Arial" w:hAnsi="Arial" w:cs="Arial"/>
        </w:rPr>
        <w:t>:</w:t>
      </w:r>
      <w:r w:rsidR="00A21A15" w:rsidRPr="009F5CE0">
        <w:rPr>
          <w:rFonts w:ascii="Arial" w:hAnsi="Arial" w:cs="Arial"/>
        </w:rPr>
        <w:t xml:space="preserve"> </w:t>
      </w:r>
      <w:r w:rsidRPr="009F5CE0">
        <w:rPr>
          <w:rFonts w:ascii="Arial" w:hAnsi="Arial" w:cs="Arial"/>
        </w:rPr>
        <w:t xml:space="preserve">The </w:t>
      </w:r>
      <w:r w:rsidR="000C571D" w:rsidRPr="009F5CE0">
        <w:rPr>
          <w:rFonts w:ascii="Arial" w:hAnsi="Arial" w:cs="Arial"/>
        </w:rPr>
        <w:t>Contractor</w:t>
      </w:r>
      <w:r w:rsidR="001513D8" w:rsidRPr="009F5CE0">
        <w:rPr>
          <w:rFonts w:ascii="Arial" w:hAnsi="Arial" w:cs="Arial"/>
        </w:rPr>
        <w:t xml:space="preserve"> </w:t>
      </w:r>
      <w:r w:rsidRPr="009F5CE0">
        <w:rPr>
          <w:rFonts w:ascii="Arial" w:hAnsi="Arial" w:cs="Arial"/>
        </w:rPr>
        <w:t>agrees to follow the Purchasing Agency’s dress code.</w:t>
      </w:r>
    </w:p>
    <w:p w:rsidR="00DA5634" w:rsidRPr="009F5CE0" w:rsidRDefault="00DA5634" w:rsidP="001513D8">
      <w:pPr>
        <w:tabs>
          <w:tab w:val="left" w:pos="1"/>
          <w:tab w:val="left" w:pos="1440"/>
          <w:tab w:val="left" w:pos="2160"/>
          <w:tab w:val="num" w:pos="2340"/>
          <w:tab w:val="left" w:pos="2880"/>
          <w:tab w:val="left" w:pos="3600"/>
          <w:tab w:val="left" w:pos="4320"/>
          <w:tab w:val="left" w:pos="5040"/>
          <w:tab w:val="left" w:pos="5760"/>
          <w:tab w:val="left" w:pos="6480"/>
          <w:tab w:val="left" w:pos="7200"/>
          <w:tab w:val="left" w:pos="7920"/>
          <w:tab w:val="left" w:pos="8640"/>
          <w:tab w:val="left" w:pos="9360"/>
        </w:tabs>
        <w:ind w:left="2340" w:hanging="900"/>
        <w:jc w:val="both"/>
        <w:rPr>
          <w:rFonts w:ascii="Arial" w:hAnsi="Arial" w:cs="Arial"/>
        </w:rPr>
      </w:pPr>
    </w:p>
    <w:p w:rsidR="00F615DC" w:rsidRPr="009F5CE0" w:rsidRDefault="00DA5634" w:rsidP="00DD1C21">
      <w:pPr>
        <w:numPr>
          <w:ilvl w:val="1"/>
          <w:numId w:val="29"/>
        </w:numPr>
        <w:tabs>
          <w:tab w:val="clear" w:pos="5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rPr>
      </w:pPr>
      <w:r w:rsidRPr="009F5CE0">
        <w:rPr>
          <w:rFonts w:ascii="Arial" w:hAnsi="Arial" w:cs="Arial"/>
          <w:u w:val="single"/>
        </w:rPr>
        <w:lastRenderedPageBreak/>
        <w:t>State holidays</w:t>
      </w:r>
      <w:r w:rsidRPr="009F5CE0">
        <w:rPr>
          <w:rFonts w:ascii="Arial" w:hAnsi="Arial" w:cs="Arial"/>
        </w:rPr>
        <w:t>:</w:t>
      </w:r>
      <w:r w:rsidR="00A21A15" w:rsidRPr="009F5CE0">
        <w:rPr>
          <w:rFonts w:ascii="Arial" w:hAnsi="Arial" w:cs="Arial"/>
        </w:rPr>
        <w:t xml:space="preserve"> </w:t>
      </w:r>
      <w:r w:rsidRPr="009F5CE0">
        <w:rPr>
          <w:rFonts w:ascii="Arial" w:hAnsi="Arial" w:cs="Arial"/>
        </w:rPr>
        <w:t xml:space="preserve">The </w:t>
      </w:r>
      <w:r w:rsidR="000C571D" w:rsidRPr="009F5CE0">
        <w:rPr>
          <w:rFonts w:ascii="Arial" w:hAnsi="Arial" w:cs="Arial"/>
        </w:rPr>
        <w:t>Contractor</w:t>
      </w:r>
      <w:r w:rsidR="001513D8" w:rsidRPr="009F5CE0">
        <w:rPr>
          <w:rFonts w:ascii="Arial" w:hAnsi="Arial" w:cs="Arial"/>
        </w:rPr>
        <w:t xml:space="preserve"> </w:t>
      </w:r>
      <w:r w:rsidRPr="009F5CE0">
        <w:rPr>
          <w:rFonts w:ascii="Arial" w:hAnsi="Arial" w:cs="Arial"/>
        </w:rPr>
        <w:t xml:space="preserve">agrees to provide </w:t>
      </w:r>
      <w:r w:rsidR="005C366C" w:rsidRPr="009F5CE0">
        <w:rPr>
          <w:rFonts w:ascii="Arial" w:hAnsi="Arial" w:cs="Arial"/>
        </w:rPr>
        <w:t>at a minimum office work hours at least equal to those of the state</w:t>
      </w:r>
      <w:r w:rsidRPr="009F5CE0">
        <w:rPr>
          <w:rFonts w:ascii="Arial" w:hAnsi="Arial" w:cs="Arial"/>
        </w:rPr>
        <w:t xml:space="preserve"> and identical holidays as are provided to Purchasing </w:t>
      </w:r>
      <w:r w:rsidR="005C366C" w:rsidRPr="009F5CE0">
        <w:rPr>
          <w:rFonts w:ascii="Arial" w:hAnsi="Arial" w:cs="Arial"/>
        </w:rPr>
        <w:t>A</w:t>
      </w:r>
      <w:r w:rsidRPr="009F5CE0">
        <w:rPr>
          <w:rFonts w:ascii="Arial" w:hAnsi="Arial" w:cs="Arial"/>
        </w:rPr>
        <w:t>gency’s employees.</w:t>
      </w:r>
    </w:p>
    <w:p w:rsidR="00F615DC" w:rsidRPr="009F5CE0" w:rsidRDefault="00F615DC" w:rsidP="001513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p>
    <w:p w:rsidR="00CC3008" w:rsidRPr="009F5CE0" w:rsidRDefault="00F615DC" w:rsidP="00DD1C21">
      <w:pPr>
        <w:numPr>
          <w:ilvl w:val="1"/>
          <w:numId w:val="29"/>
        </w:numPr>
        <w:tabs>
          <w:tab w:val="clear" w:pos="5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rPr>
      </w:pPr>
      <w:r w:rsidRPr="009F5CE0">
        <w:rPr>
          <w:rFonts w:ascii="Arial" w:hAnsi="Arial"/>
          <w:color w:val="000000"/>
          <w:u w:val="single"/>
        </w:rPr>
        <w:t>Escrow of all system source codes</w:t>
      </w:r>
      <w:r w:rsidRPr="009F5CE0">
        <w:rPr>
          <w:rFonts w:ascii="Arial" w:hAnsi="Arial"/>
          <w:color w:val="000000"/>
        </w:rPr>
        <w:t>:</w:t>
      </w:r>
      <w:r w:rsidR="00A21A15" w:rsidRPr="009F5CE0">
        <w:rPr>
          <w:rFonts w:ascii="Arial" w:hAnsi="Arial"/>
          <w:b/>
          <w:color w:val="000000"/>
        </w:rPr>
        <w:t xml:space="preserve"> </w:t>
      </w:r>
      <w:r w:rsidRPr="009F5CE0">
        <w:rPr>
          <w:rFonts w:ascii="Arial" w:hAnsi="Arial"/>
        </w:rPr>
        <w:t xml:space="preserve">The </w:t>
      </w:r>
      <w:r w:rsidR="000C571D" w:rsidRPr="009F5CE0">
        <w:rPr>
          <w:rFonts w:ascii="Arial" w:hAnsi="Arial"/>
        </w:rPr>
        <w:t>Contractor</w:t>
      </w:r>
      <w:r w:rsidRPr="009F5CE0">
        <w:rPr>
          <w:rFonts w:ascii="Arial" w:hAnsi="Arial"/>
        </w:rPr>
        <w:t xml:space="preserve"> will agree to escrow the claim system source code and database design through an independent escrow service and shall deposit materials as updates occur always notifying the Purchasing Agency of updates.</w:t>
      </w:r>
      <w:r w:rsidR="00A21A15" w:rsidRPr="009F5CE0">
        <w:rPr>
          <w:rFonts w:ascii="Arial" w:hAnsi="Arial"/>
        </w:rPr>
        <w:t xml:space="preserve"> </w:t>
      </w:r>
      <w:r w:rsidRPr="009F5CE0">
        <w:rPr>
          <w:rFonts w:ascii="Arial" w:hAnsi="Arial"/>
        </w:rPr>
        <w:t>The Purchasing Agency shall be responsible for payment for the service.</w:t>
      </w:r>
      <w:r w:rsidR="00A21A15" w:rsidRPr="009F5CE0">
        <w:rPr>
          <w:rFonts w:ascii="Arial" w:hAnsi="Arial"/>
        </w:rPr>
        <w:t xml:space="preserve"> </w:t>
      </w:r>
      <w:r w:rsidRPr="009F5CE0">
        <w:rPr>
          <w:rFonts w:ascii="Arial" w:hAnsi="Arial"/>
        </w:rPr>
        <w:t xml:space="preserve">The </w:t>
      </w:r>
      <w:r w:rsidR="000C571D" w:rsidRPr="009F5CE0">
        <w:rPr>
          <w:rFonts w:ascii="Arial" w:hAnsi="Arial"/>
        </w:rPr>
        <w:t>Contractor</w:t>
      </w:r>
      <w:r w:rsidRPr="009F5CE0">
        <w:rPr>
          <w:rFonts w:ascii="Arial" w:hAnsi="Arial"/>
        </w:rPr>
        <w:t xml:space="preserve"> shall agree that the Purchasing Agency shall be the Beneficiary and that as the beneficiary may request independent testing and verification of the deposit materials at any time.</w:t>
      </w:r>
      <w:r w:rsidR="00A21A15" w:rsidRPr="009F5CE0">
        <w:rPr>
          <w:rFonts w:ascii="Arial" w:hAnsi="Arial"/>
        </w:rPr>
        <w:t xml:space="preserve"> </w:t>
      </w:r>
      <w:r w:rsidRPr="009F5CE0">
        <w:rPr>
          <w:rFonts w:ascii="Arial" w:hAnsi="Arial"/>
        </w:rPr>
        <w:t>The fee will be paid by the Purchasing Agency upon receipt of the invoice and documentation of the escrow.</w:t>
      </w:r>
      <w:r w:rsidR="00A21A15" w:rsidRPr="009F5CE0">
        <w:rPr>
          <w:rFonts w:ascii="Arial" w:hAnsi="Arial"/>
        </w:rPr>
        <w:t xml:space="preserve"> </w:t>
      </w:r>
      <w:r w:rsidRPr="009F5CE0">
        <w:rPr>
          <w:rFonts w:ascii="Arial" w:hAnsi="Arial"/>
        </w:rPr>
        <w:t>Any upgrades to the system shall also be submitted into the escrow service and paid for</w:t>
      </w:r>
      <w:r w:rsidR="00ED788D" w:rsidRPr="009F5CE0">
        <w:rPr>
          <w:rFonts w:ascii="Arial" w:hAnsi="Arial"/>
        </w:rPr>
        <w:t xml:space="preserve"> by</w:t>
      </w:r>
      <w:r w:rsidRPr="009F5CE0">
        <w:rPr>
          <w:rFonts w:ascii="Arial" w:hAnsi="Arial"/>
        </w:rPr>
        <w:t xml:space="preserve"> the Purchasing Agency upon receipt of the invoice and documentation of the escrow.</w:t>
      </w:r>
    </w:p>
    <w:p w:rsidR="00CC3008" w:rsidRPr="009F5CE0" w:rsidRDefault="00CC3008" w:rsidP="001513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C3008" w:rsidRPr="009F5CE0" w:rsidRDefault="00CC3008" w:rsidP="00DD1C21">
      <w:pPr>
        <w:numPr>
          <w:ilvl w:val="1"/>
          <w:numId w:val="29"/>
        </w:numPr>
        <w:tabs>
          <w:tab w:val="clear" w:pos="5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rPr>
      </w:pPr>
      <w:r w:rsidRPr="009F5CE0">
        <w:rPr>
          <w:rFonts w:ascii="Arial" w:hAnsi="Arial" w:cs="Arial"/>
          <w:u w:val="single"/>
        </w:rPr>
        <w:t>Field Case Management Services</w:t>
      </w:r>
      <w:r w:rsidRPr="009F5CE0">
        <w:rPr>
          <w:rFonts w:ascii="Arial" w:hAnsi="Arial" w:cs="Arial"/>
        </w:rPr>
        <w:t>:</w:t>
      </w:r>
      <w:r w:rsidR="00A21A15" w:rsidRPr="009F5CE0">
        <w:rPr>
          <w:rFonts w:ascii="Arial" w:hAnsi="Arial" w:cs="Arial"/>
        </w:rPr>
        <w:t xml:space="preserve"> </w:t>
      </w:r>
      <w:r w:rsidR="00114BB3" w:rsidRPr="009F5CE0">
        <w:rPr>
          <w:rFonts w:ascii="Arial" w:hAnsi="Arial"/>
        </w:rPr>
        <w:t>The Purchasing Agency promotes early, safe return to work.  To that end, cases shall be referred to full field case management on all claims where the initial three point contact verifies the employee remains disabled beyond the date of injury and initial contacts.  If contact is not successful within 3 business days, the file will be referred to field without the three point contact.  In addition, any employee documented by three point contact to have returned to modified duty will be referred within 24 hours to a telephonic Nurse Consultant to assess the employee’s status and facilitate a full duty return to work.</w:t>
      </w:r>
    </w:p>
    <w:p w:rsidR="00CC3008" w:rsidRPr="009F5CE0" w:rsidRDefault="00CC3008" w:rsidP="001513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u w:val="single"/>
        </w:rPr>
      </w:pPr>
    </w:p>
    <w:p w:rsidR="00CC3008" w:rsidRPr="009F5CE0" w:rsidRDefault="00CC3008" w:rsidP="00DD1C21">
      <w:pPr>
        <w:numPr>
          <w:ilvl w:val="1"/>
          <w:numId w:val="29"/>
        </w:numPr>
        <w:tabs>
          <w:tab w:val="clear" w:pos="5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rPr>
      </w:pPr>
      <w:r w:rsidRPr="009F5CE0">
        <w:rPr>
          <w:rFonts w:ascii="Arial" w:hAnsi="Arial"/>
          <w:u w:val="single"/>
        </w:rPr>
        <w:t>Nurse Consultant</w:t>
      </w:r>
      <w:r w:rsidR="00ED788D" w:rsidRPr="009F5CE0">
        <w:rPr>
          <w:rFonts w:ascii="Arial" w:hAnsi="Arial"/>
          <w:u w:val="single"/>
        </w:rPr>
        <w:t xml:space="preserve"> (NC)</w:t>
      </w:r>
      <w:r w:rsidRPr="009F5CE0">
        <w:rPr>
          <w:rFonts w:ascii="Arial" w:hAnsi="Arial"/>
        </w:rPr>
        <w:t>:</w:t>
      </w:r>
      <w:r w:rsidR="00A21A15" w:rsidRPr="009F5CE0">
        <w:rPr>
          <w:rFonts w:ascii="Arial" w:hAnsi="Arial"/>
        </w:rPr>
        <w:t xml:space="preserve"> </w:t>
      </w:r>
      <w:r w:rsidR="00536788" w:rsidRPr="009F5CE0">
        <w:rPr>
          <w:rFonts w:ascii="Arial" w:hAnsi="Arial"/>
        </w:rPr>
        <w:t>The on-</w:t>
      </w:r>
      <w:r w:rsidRPr="009F5CE0">
        <w:rPr>
          <w:rFonts w:ascii="Arial" w:hAnsi="Arial"/>
        </w:rPr>
        <w:t xml:space="preserve">site </w:t>
      </w:r>
      <w:r w:rsidR="00EB16F2" w:rsidRPr="009F5CE0">
        <w:rPr>
          <w:rFonts w:ascii="Arial" w:hAnsi="Arial"/>
        </w:rPr>
        <w:t>NC</w:t>
      </w:r>
      <w:r w:rsidRPr="009F5CE0">
        <w:rPr>
          <w:rFonts w:ascii="Arial" w:hAnsi="Arial"/>
        </w:rPr>
        <w:t xml:space="preserve"> monitors any assigned case where the injured worker returned to work under modified duty within 30 days from the date of injury commencing on day 1 post injury through 90 days post injury or 30 days post modified duty release for a subsequent period of disability.</w:t>
      </w:r>
      <w:r w:rsidR="00A21A15" w:rsidRPr="009F5CE0">
        <w:rPr>
          <w:rFonts w:ascii="Arial" w:hAnsi="Arial"/>
        </w:rPr>
        <w:t xml:space="preserve"> </w:t>
      </w:r>
      <w:r w:rsidRPr="009F5CE0">
        <w:rPr>
          <w:rFonts w:ascii="Arial" w:hAnsi="Arial"/>
        </w:rPr>
        <w:t>The nurse consultant shall have the discretion to continue to handle a modified duty case up to 100 days post injury date (or subsequent period of disability) if the physician has indicated likelihood to approve a full duty release at the next appointment and a medical appointment is occurring prior to 100 days post injury (or subsequent period of disability).</w:t>
      </w:r>
      <w:r w:rsidR="00A21A15" w:rsidRPr="009F5CE0">
        <w:rPr>
          <w:rFonts w:ascii="Arial" w:hAnsi="Arial"/>
        </w:rPr>
        <w:t xml:space="preserve"> </w:t>
      </w:r>
      <w:r w:rsidRPr="009F5CE0">
        <w:rPr>
          <w:rFonts w:ascii="Arial" w:hAnsi="Arial"/>
        </w:rPr>
        <w:t>The file must be referred to field on the 100</w:t>
      </w:r>
      <w:r w:rsidRPr="009F5CE0">
        <w:rPr>
          <w:rFonts w:ascii="Arial" w:hAnsi="Arial"/>
          <w:vertAlign w:val="superscript"/>
        </w:rPr>
        <w:t>th</w:t>
      </w:r>
      <w:r w:rsidRPr="009F5CE0">
        <w:rPr>
          <w:rFonts w:ascii="Arial" w:hAnsi="Arial"/>
        </w:rPr>
        <w:t xml:space="preserve"> day post injury (or subsequent period of disability) unless a full duty release has occurred.</w:t>
      </w:r>
      <w:r w:rsidR="00A21A15" w:rsidRPr="009F5CE0">
        <w:rPr>
          <w:rFonts w:ascii="Arial" w:hAnsi="Arial"/>
        </w:rPr>
        <w:t xml:space="preserve"> </w:t>
      </w:r>
      <w:r w:rsidRPr="009F5CE0">
        <w:rPr>
          <w:rFonts w:ascii="Arial" w:hAnsi="Arial"/>
        </w:rPr>
        <w:t xml:space="preserve">The </w:t>
      </w:r>
      <w:r w:rsidR="00EB16F2" w:rsidRPr="009F5CE0">
        <w:rPr>
          <w:rFonts w:ascii="Arial" w:hAnsi="Arial"/>
        </w:rPr>
        <w:t>NC</w:t>
      </w:r>
      <w:r w:rsidRPr="009F5CE0">
        <w:rPr>
          <w:rFonts w:ascii="Arial" w:hAnsi="Arial"/>
        </w:rPr>
        <w:t xml:space="preserve"> will follow up on medical visits and work with agencies on any changes to modified duty restrictions.</w:t>
      </w:r>
      <w:r w:rsidR="00A21A15" w:rsidRPr="009F5CE0">
        <w:rPr>
          <w:rFonts w:ascii="Arial" w:hAnsi="Arial"/>
        </w:rPr>
        <w:t xml:space="preserve"> </w:t>
      </w:r>
      <w:r w:rsidRPr="009F5CE0">
        <w:rPr>
          <w:rFonts w:ascii="Arial" w:hAnsi="Arial"/>
        </w:rPr>
        <w:t>Should an agency refuse to continue work accommodations, the nurse consultant shall immediately notify the return to work unit.</w:t>
      </w:r>
      <w:r w:rsidR="00A21A15" w:rsidRPr="009F5CE0">
        <w:rPr>
          <w:rFonts w:ascii="Arial" w:hAnsi="Arial"/>
        </w:rPr>
        <w:t xml:space="preserve"> </w:t>
      </w:r>
      <w:r w:rsidRPr="009F5CE0">
        <w:rPr>
          <w:rFonts w:ascii="Arial" w:hAnsi="Arial"/>
        </w:rPr>
        <w:t>The NC will provide treatment reviews (and retrospective reviews) on complex cases not assigned to field case management.</w:t>
      </w:r>
      <w:r w:rsidR="00A21A15" w:rsidRPr="009F5CE0">
        <w:rPr>
          <w:rFonts w:ascii="Arial" w:hAnsi="Arial"/>
        </w:rPr>
        <w:t xml:space="preserve"> </w:t>
      </w:r>
      <w:r w:rsidRPr="009F5CE0">
        <w:rPr>
          <w:rFonts w:ascii="Arial" w:hAnsi="Arial"/>
        </w:rPr>
        <w:t>The NC shall within 24 hours of assignment complete a review of what is necessary and have a documented action plan in the claims system.</w:t>
      </w:r>
      <w:r w:rsidR="00A21A15" w:rsidRPr="009F5CE0">
        <w:rPr>
          <w:rFonts w:ascii="Arial" w:hAnsi="Arial"/>
        </w:rPr>
        <w:t xml:space="preserve"> </w:t>
      </w:r>
      <w:r w:rsidRPr="009F5CE0">
        <w:rPr>
          <w:rFonts w:ascii="Arial" w:hAnsi="Arial"/>
        </w:rPr>
        <w:t xml:space="preserve">On treatment reviews, the </w:t>
      </w:r>
      <w:r w:rsidR="008B1606" w:rsidRPr="009F5CE0">
        <w:rPr>
          <w:rFonts w:ascii="Arial" w:hAnsi="Arial"/>
        </w:rPr>
        <w:t>NC</w:t>
      </w:r>
      <w:r w:rsidRPr="009F5CE0">
        <w:rPr>
          <w:rFonts w:ascii="Arial" w:hAnsi="Arial"/>
        </w:rPr>
        <w:t xml:space="preserve"> will make 24 hour contact with the injured worker, the agency and the medical provider, and complete the treatment review request within 2 business days of receipt of completed information.</w:t>
      </w:r>
      <w:r w:rsidR="00A21A15" w:rsidRPr="009F5CE0">
        <w:rPr>
          <w:rFonts w:ascii="Arial" w:hAnsi="Arial"/>
        </w:rPr>
        <w:t xml:space="preserve"> </w:t>
      </w:r>
      <w:r w:rsidRPr="009F5CE0">
        <w:rPr>
          <w:rFonts w:ascii="Arial" w:hAnsi="Arial"/>
        </w:rPr>
        <w:t xml:space="preserve">Information needed to complete the treatment review shall be requested by phone with a follow up letter issued that same day with a copy to the </w:t>
      </w:r>
      <w:r w:rsidR="00ED788D" w:rsidRPr="009F5CE0">
        <w:rPr>
          <w:rFonts w:ascii="Arial" w:hAnsi="Arial"/>
        </w:rPr>
        <w:t>injured worker (IW)</w:t>
      </w:r>
      <w:r w:rsidRPr="009F5CE0">
        <w:rPr>
          <w:rFonts w:ascii="Arial" w:hAnsi="Arial"/>
        </w:rPr>
        <w:t>.</w:t>
      </w:r>
      <w:r w:rsidR="00A21A15" w:rsidRPr="009F5CE0">
        <w:rPr>
          <w:rFonts w:ascii="Arial" w:hAnsi="Arial"/>
        </w:rPr>
        <w:t xml:space="preserve"> </w:t>
      </w:r>
      <w:r w:rsidRPr="009F5CE0">
        <w:rPr>
          <w:rFonts w:ascii="Arial" w:hAnsi="Arial"/>
        </w:rPr>
        <w:t>Aggressive diaries shall be set so that a decision can be made as quickly as possible.</w:t>
      </w:r>
      <w:r w:rsidR="00A21A15" w:rsidRPr="009F5CE0">
        <w:rPr>
          <w:rFonts w:ascii="Arial" w:hAnsi="Arial"/>
        </w:rPr>
        <w:t xml:space="preserve"> </w:t>
      </w:r>
      <w:r w:rsidRPr="009F5CE0">
        <w:rPr>
          <w:rFonts w:ascii="Arial" w:hAnsi="Arial"/>
        </w:rPr>
        <w:t xml:space="preserve">All activities will be </w:t>
      </w:r>
      <w:r w:rsidRPr="009F5CE0">
        <w:rPr>
          <w:rFonts w:ascii="Arial" w:hAnsi="Arial"/>
        </w:rPr>
        <w:lastRenderedPageBreak/>
        <w:t xml:space="preserve">documented in the claim system and copies of any letters/faxes sent by </w:t>
      </w:r>
      <w:r w:rsidR="00EB16F2" w:rsidRPr="009F5CE0">
        <w:rPr>
          <w:rFonts w:ascii="Arial" w:hAnsi="Arial"/>
        </w:rPr>
        <w:t>NC</w:t>
      </w:r>
      <w:r w:rsidRPr="009F5CE0">
        <w:rPr>
          <w:rFonts w:ascii="Arial" w:hAnsi="Arial"/>
        </w:rPr>
        <w:t xml:space="preserve"> will be maintained in the claim file/system.</w:t>
      </w:r>
    </w:p>
    <w:p w:rsidR="00CC3008" w:rsidRPr="009F5CE0" w:rsidRDefault="00CC3008" w:rsidP="001513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p>
    <w:p w:rsidR="00DA5634" w:rsidRPr="009F5CE0" w:rsidRDefault="00DA5634" w:rsidP="00DD1C21">
      <w:pPr>
        <w:numPr>
          <w:ilvl w:val="1"/>
          <w:numId w:val="29"/>
        </w:numPr>
        <w:tabs>
          <w:tab w:val="clear" w:pos="570"/>
          <w:tab w:val="left" w:pos="0"/>
          <w:tab w:val="num" w:pos="1440"/>
        </w:tabs>
        <w:ind w:left="1440" w:hanging="750"/>
        <w:jc w:val="both"/>
        <w:rPr>
          <w:rFonts w:ascii="Arial" w:hAnsi="Arial" w:cs="Arial"/>
        </w:rPr>
      </w:pPr>
      <w:r w:rsidRPr="009F5CE0">
        <w:rPr>
          <w:rFonts w:ascii="Arial" w:hAnsi="Arial" w:cs="Arial"/>
          <w:u w:val="single"/>
        </w:rPr>
        <w:t>Direct File Charges</w:t>
      </w:r>
      <w:r w:rsidRPr="009F5CE0">
        <w:rPr>
          <w:rFonts w:ascii="Arial" w:hAnsi="Arial" w:cs="Arial"/>
        </w:rPr>
        <w:t>:</w:t>
      </w:r>
      <w:r w:rsidR="00A21A15" w:rsidRPr="009F5CE0">
        <w:rPr>
          <w:rFonts w:ascii="Arial" w:hAnsi="Arial" w:cs="Arial"/>
        </w:rPr>
        <w:t xml:space="preserve"> </w:t>
      </w:r>
      <w:r w:rsidRPr="009F5CE0">
        <w:rPr>
          <w:rFonts w:ascii="Arial" w:hAnsi="Arial" w:cs="Arial"/>
        </w:rPr>
        <w:t xml:space="preserve">The following, which shall be applicable throughout the term of the Contract, are direct file charges and shall not be included in the </w:t>
      </w:r>
      <w:r w:rsidR="000C571D" w:rsidRPr="009F5CE0">
        <w:rPr>
          <w:rFonts w:ascii="Arial" w:hAnsi="Arial" w:cs="Arial"/>
        </w:rPr>
        <w:t>Contractor</w:t>
      </w:r>
      <w:r w:rsidRPr="009F5CE0">
        <w:rPr>
          <w:rFonts w:ascii="Arial" w:hAnsi="Arial" w:cs="Arial"/>
        </w:rPr>
        <w:t>’s monthly billing:</w:t>
      </w:r>
    </w:p>
    <w:p w:rsidR="00DA5634" w:rsidRPr="009F5CE0" w:rsidRDefault="00DA5634">
      <w:pPr>
        <w:tabs>
          <w:tab w:val="left" w:pos="720"/>
        </w:tabs>
        <w:ind w:left="720" w:hanging="720"/>
        <w:rPr>
          <w:rFonts w:ascii="Arial" w:hAnsi="Arial" w:cs="Arial"/>
        </w:rPr>
      </w:pPr>
    </w:p>
    <w:p w:rsidR="00DA5634" w:rsidRPr="009F5CE0" w:rsidRDefault="00DA5634" w:rsidP="00E8119E">
      <w:pPr>
        <w:numPr>
          <w:ilvl w:val="0"/>
          <w:numId w:val="5"/>
        </w:numPr>
        <w:ind w:left="2160"/>
        <w:rPr>
          <w:rFonts w:ascii="Arial" w:hAnsi="Arial" w:cs="Arial"/>
        </w:rPr>
      </w:pPr>
      <w:r w:rsidRPr="009F5CE0">
        <w:rPr>
          <w:rFonts w:ascii="Arial" w:hAnsi="Arial" w:cs="Arial"/>
        </w:rPr>
        <w:t>Drugs, Supplies and Medical Equipment</w:t>
      </w:r>
    </w:p>
    <w:p w:rsidR="00DA5634" w:rsidRPr="009F5CE0" w:rsidRDefault="00DA5634" w:rsidP="00E8119E">
      <w:pPr>
        <w:numPr>
          <w:ilvl w:val="0"/>
          <w:numId w:val="5"/>
        </w:numPr>
        <w:ind w:left="2160"/>
        <w:rPr>
          <w:rFonts w:ascii="Arial" w:hAnsi="Arial" w:cs="Arial"/>
          <w:lang w:val="fr-FR"/>
        </w:rPr>
      </w:pPr>
      <w:r w:rsidRPr="009F5CE0">
        <w:rPr>
          <w:rFonts w:ascii="Arial" w:hAnsi="Arial" w:cs="Arial"/>
          <w:lang w:val="fr-FR"/>
        </w:rPr>
        <w:t xml:space="preserve">Surveillance Services </w:t>
      </w:r>
    </w:p>
    <w:p w:rsidR="00DA5634" w:rsidRPr="009F5CE0" w:rsidRDefault="0044590D" w:rsidP="00E8119E">
      <w:pPr>
        <w:numPr>
          <w:ilvl w:val="0"/>
          <w:numId w:val="5"/>
        </w:numPr>
        <w:ind w:left="2160"/>
        <w:rPr>
          <w:rFonts w:ascii="Arial" w:hAnsi="Arial" w:cs="Arial"/>
          <w:lang w:val="fr-FR"/>
        </w:rPr>
      </w:pPr>
      <w:r w:rsidRPr="009F5CE0">
        <w:rPr>
          <w:rFonts w:ascii="Arial" w:hAnsi="Arial" w:cs="Arial"/>
          <w:lang w:val="fr-FR"/>
        </w:rPr>
        <w:t xml:space="preserve">Investigation </w:t>
      </w:r>
      <w:r w:rsidR="00DA5634" w:rsidRPr="009F5CE0">
        <w:rPr>
          <w:rFonts w:ascii="Arial" w:hAnsi="Arial" w:cs="Arial"/>
          <w:lang w:val="fr-FR"/>
        </w:rPr>
        <w:t>Services</w:t>
      </w:r>
    </w:p>
    <w:p w:rsidR="00DA5634" w:rsidRPr="009F5CE0" w:rsidRDefault="00DA5634" w:rsidP="00E8119E">
      <w:pPr>
        <w:numPr>
          <w:ilvl w:val="0"/>
          <w:numId w:val="5"/>
        </w:numPr>
        <w:ind w:left="2160"/>
        <w:rPr>
          <w:rFonts w:ascii="Arial" w:hAnsi="Arial" w:cs="Arial"/>
        </w:rPr>
      </w:pPr>
      <w:r w:rsidRPr="009F5CE0">
        <w:rPr>
          <w:rFonts w:ascii="Arial" w:hAnsi="Arial" w:cs="Arial"/>
        </w:rPr>
        <w:t xml:space="preserve">Expert Witnesses </w:t>
      </w:r>
    </w:p>
    <w:p w:rsidR="00DA5634" w:rsidRPr="009F5CE0" w:rsidRDefault="00DA5634" w:rsidP="00E8119E">
      <w:pPr>
        <w:numPr>
          <w:ilvl w:val="0"/>
          <w:numId w:val="5"/>
        </w:numPr>
        <w:tabs>
          <w:tab w:val="left" w:pos="1"/>
          <w:tab w:val="left" w:pos="720"/>
          <w:tab w:val="left" w:pos="2160"/>
          <w:tab w:val="left" w:pos="3600"/>
          <w:tab w:val="left" w:pos="4320"/>
          <w:tab w:val="left" w:pos="5040"/>
          <w:tab w:val="left" w:pos="5760"/>
          <w:tab w:val="left" w:pos="6480"/>
          <w:tab w:val="left" w:pos="7200"/>
          <w:tab w:val="left" w:pos="7920"/>
          <w:tab w:val="left" w:pos="8640"/>
          <w:tab w:val="left" w:pos="9360"/>
        </w:tabs>
        <w:ind w:left="2160"/>
        <w:rPr>
          <w:rFonts w:ascii="Arial" w:hAnsi="Arial" w:cs="Arial"/>
        </w:rPr>
      </w:pPr>
      <w:r w:rsidRPr="009F5CE0">
        <w:rPr>
          <w:rFonts w:ascii="Arial" w:hAnsi="Arial" w:cs="Arial"/>
        </w:rPr>
        <w:t>Home Health Care</w:t>
      </w:r>
    </w:p>
    <w:p w:rsidR="005C366C" w:rsidRPr="009F5CE0" w:rsidRDefault="005C366C" w:rsidP="00E8119E">
      <w:pPr>
        <w:numPr>
          <w:ilvl w:val="0"/>
          <w:numId w:val="5"/>
        </w:numPr>
        <w:tabs>
          <w:tab w:val="left" w:pos="1"/>
          <w:tab w:val="left" w:pos="720"/>
          <w:tab w:val="left" w:pos="2160"/>
          <w:tab w:val="left" w:pos="3600"/>
          <w:tab w:val="left" w:pos="4320"/>
          <w:tab w:val="left" w:pos="5040"/>
          <w:tab w:val="left" w:pos="5760"/>
          <w:tab w:val="left" w:pos="6480"/>
          <w:tab w:val="left" w:pos="7200"/>
          <w:tab w:val="left" w:pos="7920"/>
          <w:tab w:val="left" w:pos="8640"/>
          <w:tab w:val="left" w:pos="9360"/>
        </w:tabs>
        <w:ind w:left="2160"/>
        <w:rPr>
          <w:rFonts w:ascii="Arial" w:hAnsi="Arial" w:cs="Arial"/>
        </w:rPr>
      </w:pPr>
      <w:r w:rsidRPr="009F5CE0">
        <w:rPr>
          <w:rFonts w:ascii="Arial" w:hAnsi="Arial" w:cs="Arial"/>
        </w:rPr>
        <w:t>IME</w:t>
      </w:r>
      <w:r w:rsidR="00ED788D" w:rsidRPr="009F5CE0">
        <w:rPr>
          <w:rFonts w:ascii="Arial" w:hAnsi="Arial" w:cs="Arial"/>
        </w:rPr>
        <w:t>s</w:t>
      </w:r>
    </w:p>
    <w:p w:rsidR="005C366C" w:rsidRPr="009F5CE0" w:rsidRDefault="005C366C" w:rsidP="00E8119E">
      <w:pPr>
        <w:numPr>
          <w:ilvl w:val="0"/>
          <w:numId w:val="5"/>
        </w:numPr>
        <w:tabs>
          <w:tab w:val="left" w:pos="1"/>
          <w:tab w:val="left" w:pos="720"/>
          <w:tab w:val="left" w:pos="2160"/>
          <w:tab w:val="left" w:pos="3600"/>
          <w:tab w:val="left" w:pos="4320"/>
          <w:tab w:val="left" w:pos="5040"/>
          <w:tab w:val="left" w:pos="5760"/>
          <w:tab w:val="left" w:pos="6480"/>
          <w:tab w:val="left" w:pos="7200"/>
          <w:tab w:val="left" w:pos="7920"/>
          <w:tab w:val="left" w:pos="8640"/>
          <w:tab w:val="left" w:pos="9360"/>
        </w:tabs>
        <w:ind w:left="2160"/>
        <w:rPr>
          <w:rFonts w:ascii="Arial" w:hAnsi="Arial" w:cs="Arial"/>
        </w:rPr>
      </w:pPr>
      <w:r w:rsidRPr="009F5CE0">
        <w:rPr>
          <w:rFonts w:ascii="Arial" w:hAnsi="Arial" w:cs="Arial"/>
        </w:rPr>
        <w:t>FCE</w:t>
      </w:r>
      <w:r w:rsidR="00ED788D" w:rsidRPr="009F5CE0">
        <w:rPr>
          <w:rFonts w:ascii="Arial" w:hAnsi="Arial" w:cs="Arial"/>
        </w:rPr>
        <w:t>s</w:t>
      </w:r>
    </w:p>
    <w:p w:rsidR="005C366C" w:rsidRPr="009F5CE0" w:rsidRDefault="005C366C" w:rsidP="00E8119E">
      <w:pPr>
        <w:numPr>
          <w:ilvl w:val="0"/>
          <w:numId w:val="5"/>
        </w:numPr>
        <w:tabs>
          <w:tab w:val="left" w:pos="1"/>
          <w:tab w:val="left" w:pos="720"/>
          <w:tab w:val="left" w:pos="2160"/>
          <w:tab w:val="left" w:pos="3600"/>
          <w:tab w:val="left" w:pos="4320"/>
          <w:tab w:val="left" w:pos="5040"/>
          <w:tab w:val="left" w:pos="5760"/>
          <w:tab w:val="left" w:pos="6480"/>
          <w:tab w:val="left" w:pos="7200"/>
          <w:tab w:val="left" w:pos="7920"/>
          <w:tab w:val="left" w:pos="8640"/>
          <w:tab w:val="left" w:pos="9360"/>
        </w:tabs>
        <w:ind w:left="2160"/>
        <w:rPr>
          <w:rFonts w:ascii="Arial" w:hAnsi="Arial" w:cs="Arial"/>
        </w:rPr>
      </w:pPr>
      <w:r w:rsidRPr="009F5CE0">
        <w:rPr>
          <w:rFonts w:ascii="Arial" w:hAnsi="Arial" w:cs="Arial"/>
        </w:rPr>
        <w:t>Other direct charges as agreed to in the contract</w:t>
      </w:r>
    </w:p>
    <w:p w:rsidR="00803964" w:rsidRPr="009F5CE0" w:rsidRDefault="00803964">
      <w:pPr>
        <w:rPr>
          <w:rFonts w:ascii="Arial" w:hAnsi="Arial" w:cs="Arial"/>
          <w:b/>
          <w:sz w:val="28"/>
          <w:szCs w:val="28"/>
        </w:rPr>
      </w:pPr>
      <w:bookmarkStart w:id="10" w:name="_Toc176143345"/>
    </w:p>
    <w:p w:rsidR="00DA5634" w:rsidRPr="009F5CE0" w:rsidRDefault="00E35D91" w:rsidP="009D60BF">
      <w:pPr>
        <w:numPr>
          <w:ilvl w:val="1"/>
          <w:numId w:val="5"/>
        </w:numPr>
        <w:tabs>
          <w:tab w:val="left" w:pos="720"/>
          <w:tab w:val="left" w:pos="2880"/>
          <w:tab w:val="left" w:pos="3600"/>
          <w:tab w:val="left" w:pos="4320"/>
          <w:tab w:val="left" w:pos="5040"/>
          <w:tab w:val="left" w:pos="5760"/>
          <w:tab w:val="left" w:pos="6480"/>
          <w:tab w:val="left" w:pos="7200"/>
          <w:tab w:val="left" w:pos="7920"/>
          <w:tab w:val="left" w:pos="8640"/>
          <w:tab w:val="left" w:pos="9360"/>
        </w:tabs>
        <w:ind w:left="360"/>
        <w:outlineLvl w:val="0"/>
        <w:rPr>
          <w:rFonts w:ascii="Arial" w:hAnsi="Arial" w:cs="Arial"/>
          <w:b/>
          <w:sz w:val="28"/>
          <w:szCs w:val="28"/>
        </w:rPr>
      </w:pPr>
      <w:r w:rsidRPr="009F5CE0">
        <w:rPr>
          <w:rFonts w:ascii="Arial" w:hAnsi="Arial" w:cs="Arial"/>
          <w:b/>
          <w:sz w:val="28"/>
          <w:szCs w:val="28"/>
        </w:rPr>
        <w:t>Proposal Preparation And Submission Requirements</w:t>
      </w:r>
      <w:bookmarkEnd w:id="10"/>
    </w:p>
    <w:p w:rsidR="00DA5634" w:rsidRPr="009F5CE0" w:rsidRDefault="00DA5634">
      <w:pPr>
        <w:widowControl w:val="0"/>
        <w:tabs>
          <w:tab w:val="left" w:pos="-1440"/>
          <w:tab w:val="left" w:pos="2160"/>
        </w:tabs>
        <w:ind w:left="1440"/>
        <w:jc w:val="both"/>
        <w:rPr>
          <w:rFonts w:ascii="Arial" w:hAnsi="Arial" w:cs="Arial"/>
        </w:rPr>
      </w:pPr>
    </w:p>
    <w:p w:rsidR="00DA5634" w:rsidRPr="009F5CE0" w:rsidRDefault="00DA5634" w:rsidP="00267A09">
      <w:pPr>
        <w:widowControl w:val="0"/>
        <w:numPr>
          <w:ilvl w:val="1"/>
          <w:numId w:val="10"/>
        </w:numPr>
        <w:tabs>
          <w:tab w:val="left" w:pos="-1440"/>
          <w:tab w:val="left" w:pos="2160"/>
        </w:tabs>
        <w:ind w:hanging="720"/>
        <w:jc w:val="both"/>
        <w:rPr>
          <w:rFonts w:ascii="Arial" w:hAnsi="Arial" w:cs="Arial"/>
        </w:rPr>
      </w:pPr>
      <w:r w:rsidRPr="009F5CE0">
        <w:rPr>
          <w:rFonts w:ascii="Arial" w:hAnsi="Arial" w:cs="Arial"/>
        </w:rPr>
        <w:t>All proposals must be responsive to both the task descriptions and contractual requirements contained herein.</w:t>
      </w:r>
      <w:r w:rsidR="00A21A15" w:rsidRPr="009F5CE0">
        <w:rPr>
          <w:rFonts w:ascii="Arial" w:hAnsi="Arial" w:cs="Arial"/>
        </w:rPr>
        <w:t xml:space="preserve"> </w:t>
      </w:r>
      <w:r w:rsidRPr="009F5CE0">
        <w:rPr>
          <w:rFonts w:ascii="Arial" w:hAnsi="Arial" w:cs="Arial"/>
        </w:rPr>
        <w:t>Proposals, which are deemed to be non</w:t>
      </w:r>
      <w:r w:rsidRPr="009F5CE0">
        <w:rPr>
          <w:rFonts w:ascii="Arial" w:hAnsi="Arial" w:cs="Arial"/>
        </w:rPr>
        <w:noBreakHyphen/>
        <w:t>responsive, may not be considered.</w:t>
      </w:r>
      <w:r w:rsidR="00A21A15" w:rsidRPr="009F5CE0">
        <w:rPr>
          <w:rFonts w:ascii="Arial" w:hAnsi="Arial" w:cs="Arial"/>
        </w:rPr>
        <w:t xml:space="preserve"> </w:t>
      </w:r>
      <w:r w:rsidRPr="009F5CE0">
        <w:rPr>
          <w:rFonts w:ascii="Arial" w:hAnsi="Arial" w:cs="Arial"/>
        </w:rPr>
        <w:t>Proposals mus</w:t>
      </w:r>
      <w:r w:rsidR="0063029A" w:rsidRPr="009F5CE0">
        <w:rPr>
          <w:rFonts w:ascii="Arial" w:hAnsi="Arial" w:cs="Arial"/>
        </w:rPr>
        <w:t xml:space="preserve">t be typed. An original, </w:t>
      </w:r>
      <w:r w:rsidR="00C314C1" w:rsidRPr="009F5CE0">
        <w:rPr>
          <w:rFonts w:ascii="Arial" w:hAnsi="Arial" w:cs="Arial"/>
        </w:rPr>
        <w:t>four</w:t>
      </w:r>
      <w:r w:rsidRPr="009F5CE0">
        <w:rPr>
          <w:rFonts w:ascii="Arial" w:hAnsi="Arial" w:cs="Arial"/>
        </w:rPr>
        <w:t xml:space="preserve"> (</w:t>
      </w:r>
      <w:r w:rsidR="00C314C1" w:rsidRPr="009F5CE0">
        <w:rPr>
          <w:rFonts w:ascii="Arial" w:hAnsi="Arial" w:cs="Arial"/>
        </w:rPr>
        <w:t>4</w:t>
      </w:r>
      <w:r w:rsidRPr="009F5CE0">
        <w:rPr>
          <w:rFonts w:ascii="Arial" w:hAnsi="Arial" w:cs="Arial"/>
        </w:rPr>
        <w:t>) copies</w:t>
      </w:r>
      <w:r w:rsidR="0063029A" w:rsidRPr="009F5CE0">
        <w:rPr>
          <w:rFonts w:ascii="Arial" w:hAnsi="Arial" w:cs="Arial"/>
        </w:rPr>
        <w:t>, and an electronic redacted version provided on a CD</w:t>
      </w:r>
      <w:r w:rsidRPr="009F5CE0">
        <w:rPr>
          <w:rFonts w:ascii="Arial" w:hAnsi="Arial" w:cs="Arial"/>
        </w:rPr>
        <w:t xml:space="preserve"> shall be delivered in a sealed box, and </w:t>
      </w:r>
      <w:r w:rsidRPr="009F5CE0">
        <w:rPr>
          <w:rFonts w:ascii="Arial" w:hAnsi="Arial" w:cs="Arial"/>
          <w:u w:val="single"/>
        </w:rPr>
        <w:t>labeled as a proposal</w:t>
      </w:r>
      <w:r w:rsidRPr="009F5CE0">
        <w:rPr>
          <w:rFonts w:ascii="Arial" w:hAnsi="Arial" w:cs="Arial"/>
        </w:rPr>
        <w:t>, with the words "Do Not Open" prominently displayed on the box.</w:t>
      </w:r>
      <w:r w:rsidR="00A21A15" w:rsidRPr="009F5CE0">
        <w:rPr>
          <w:rFonts w:ascii="Arial" w:hAnsi="Arial" w:cs="Arial"/>
        </w:rPr>
        <w:t xml:space="preserve"> </w:t>
      </w:r>
      <w:r w:rsidRPr="009F5CE0">
        <w:rPr>
          <w:rFonts w:ascii="Arial" w:hAnsi="Arial" w:cs="Arial"/>
        </w:rPr>
        <w:t xml:space="preserve">Proposals must be received no later than 2:00 p.m., E.S.T., as determined by the </w:t>
      </w:r>
      <w:r w:rsidR="00340C0F" w:rsidRPr="009F5CE0">
        <w:rPr>
          <w:rFonts w:ascii="Arial" w:hAnsi="Arial" w:cs="Arial"/>
        </w:rPr>
        <w:t xml:space="preserve">Purchasing Agency </w:t>
      </w:r>
      <w:r w:rsidR="00155DED" w:rsidRPr="009F5CE0">
        <w:rPr>
          <w:rFonts w:ascii="Arial" w:hAnsi="Arial" w:cs="Arial"/>
        </w:rPr>
        <w:t xml:space="preserve">in its sole discretion, on </w:t>
      </w:r>
      <w:r w:rsidR="00EA442F" w:rsidRPr="009F5CE0">
        <w:rPr>
          <w:rFonts w:ascii="Arial" w:hAnsi="Arial" w:cs="Arial"/>
        </w:rPr>
        <w:t>April 27, 2018</w:t>
      </w:r>
      <w:r w:rsidRPr="009F5CE0">
        <w:rPr>
          <w:rFonts w:ascii="Arial" w:hAnsi="Arial" w:cs="Arial"/>
        </w:rPr>
        <w:t>:</w:t>
      </w:r>
    </w:p>
    <w:p w:rsidR="00DA5634" w:rsidRPr="009F5CE0" w:rsidRDefault="00DA5634">
      <w:pPr>
        <w:widowControl w:val="0"/>
        <w:numPr>
          <w:ilvl w:val="12"/>
          <w:numId w:val="0"/>
        </w:numPr>
        <w:jc w:val="both"/>
        <w:rPr>
          <w:rFonts w:ascii="Arial" w:hAnsi="Arial" w:cs="Arial"/>
        </w:rPr>
      </w:pPr>
    </w:p>
    <w:p w:rsidR="00DA5634" w:rsidRPr="009F5CE0" w:rsidRDefault="00DA5634" w:rsidP="00B070B1">
      <w:pPr>
        <w:widowControl w:val="0"/>
        <w:numPr>
          <w:ilvl w:val="12"/>
          <w:numId w:val="0"/>
        </w:numPr>
        <w:ind w:firstLine="2880"/>
        <w:jc w:val="both"/>
        <w:rPr>
          <w:rFonts w:ascii="Arial" w:hAnsi="Arial" w:cs="Arial"/>
        </w:rPr>
      </w:pPr>
      <w:r w:rsidRPr="009F5CE0">
        <w:rPr>
          <w:rFonts w:ascii="Arial" w:hAnsi="Arial" w:cs="Arial"/>
        </w:rPr>
        <w:t>Mr.</w:t>
      </w:r>
      <w:r w:rsidR="00A21A15" w:rsidRPr="009F5CE0">
        <w:rPr>
          <w:rFonts w:ascii="Arial" w:hAnsi="Arial" w:cs="Arial"/>
        </w:rPr>
        <w:t xml:space="preserve"> </w:t>
      </w:r>
      <w:r w:rsidR="00CC1489" w:rsidRPr="009F5CE0">
        <w:rPr>
          <w:rFonts w:ascii="Arial" w:hAnsi="Arial" w:cs="Arial"/>
        </w:rPr>
        <w:t>Richard M. Whitfield, Jr.</w:t>
      </w:r>
    </w:p>
    <w:p w:rsidR="00DA5634" w:rsidRPr="009F5CE0" w:rsidRDefault="00DA5634" w:rsidP="00B070B1">
      <w:pPr>
        <w:widowControl w:val="0"/>
        <w:numPr>
          <w:ilvl w:val="12"/>
          <w:numId w:val="0"/>
        </w:numPr>
        <w:ind w:firstLine="2880"/>
        <w:jc w:val="both"/>
        <w:rPr>
          <w:rFonts w:ascii="Arial" w:hAnsi="Arial" w:cs="Arial"/>
        </w:rPr>
      </w:pPr>
      <w:r w:rsidRPr="009F5CE0">
        <w:rPr>
          <w:rFonts w:ascii="Arial" w:hAnsi="Arial" w:cs="Arial"/>
        </w:rPr>
        <w:t>Department of Human Resource Management</w:t>
      </w:r>
    </w:p>
    <w:p w:rsidR="00DA5634" w:rsidRPr="009F5CE0" w:rsidRDefault="00DA5634" w:rsidP="00B070B1">
      <w:pPr>
        <w:widowControl w:val="0"/>
        <w:numPr>
          <w:ilvl w:val="12"/>
          <w:numId w:val="0"/>
        </w:numPr>
        <w:ind w:firstLine="2880"/>
        <w:jc w:val="both"/>
        <w:rPr>
          <w:rFonts w:ascii="Arial" w:hAnsi="Arial" w:cs="Arial"/>
        </w:rPr>
      </w:pPr>
      <w:r w:rsidRPr="009F5CE0">
        <w:rPr>
          <w:rFonts w:ascii="Arial" w:hAnsi="Arial" w:cs="Arial"/>
        </w:rPr>
        <w:t>James Monroe Building, 13th Floor</w:t>
      </w:r>
    </w:p>
    <w:p w:rsidR="00DA5634" w:rsidRPr="009F5CE0" w:rsidRDefault="00DA5634" w:rsidP="00B070B1">
      <w:pPr>
        <w:widowControl w:val="0"/>
        <w:numPr>
          <w:ilvl w:val="12"/>
          <w:numId w:val="0"/>
        </w:numPr>
        <w:ind w:firstLine="2880"/>
        <w:jc w:val="both"/>
        <w:rPr>
          <w:rFonts w:ascii="Arial" w:hAnsi="Arial" w:cs="Arial"/>
        </w:rPr>
      </w:pPr>
      <w:r w:rsidRPr="009F5CE0">
        <w:rPr>
          <w:rFonts w:ascii="Arial" w:hAnsi="Arial" w:cs="Arial"/>
        </w:rPr>
        <w:t>101 North 14th Street</w:t>
      </w:r>
    </w:p>
    <w:p w:rsidR="00155DED" w:rsidRPr="009F5CE0" w:rsidRDefault="00DA5634" w:rsidP="00B070B1">
      <w:pPr>
        <w:widowControl w:val="0"/>
        <w:numPr>
          <w:ilvl w:val="12"/>
          <w:numId w:val="0"/>
        </w:numPr>
        <w:ind w:firstLine="2880"/>
        <w:jc w:val="both"/>
        <w:rPr>
          <w:rFonts w:ascii="Arial" w:hAnsi="Arial" w:cs="Arial"/>
        </w:rPr>
      </w:pPr>
      <w:r w:rsidRPr="009F5CE0">
        <w:rPr>
          <w:rFonts w:ascii="Arial" w:hAnsi="Arial" w:cs="Arial"/>
        </w:rPr>
        <w:t>Richmond, Virginia 23219</w:t>
      </w:r>
    </w:p>
    <w:p w:rsidR="00DA5634" w:rsidRPr="009F5CE0" w:rsidRDefault="00DA5634" w:rsidP="00B070B1">
      <w:pPr>
        <w:widowControl w:val="0"/>
        <w:numPr>
          <w:ilvl w:val="12"/>
          <w:numId w:val="0"/>
        </w:numPr>
        <w:ind w:firstLine="2880"/>
        <w:jc w:val="both"/>
        <w:rPr>
          <w:rFonts w:ascii="Arial" w:hAnsi="Arial" w:cs="Arial"/>
        </w:rPr>
      </w:pPr>
    </w:p>
    <w:p w:rsidR="00DA5634" w:rsidRPr="009F5CE0" w:rsidRDefault="00DA5634">
      <w:pPr>
        <w:widowControl w:val="0"/>
        <w:numPr>
          <w:ilvl w:val="12"/>
          <w:numId w:val="0"/>
        </w:numPr>
        <w:ind w:left="1440"/>
        <w:jc w:val="both"/>
        <w:rPr>
          <w:rFonts w:ascii="Arial" w:hAnsi="Arial" w:cs="Arial"/>
        </w:rPr>
      </w:pPr>
      <w:r w:rsidRPr="009F5CE0">
        <w:rPr>
          <w:rFonts w:ascii="Arial" w:hAnsi="Arial" w:cs="Arial"/>
        </w:rPr>
        <w:t xml:space="preserve">Each copy of the proposal should be contained in a </w:t>
      </w:r>
      <w:r w:rsidR="00ED6868" w:rsidRPr="009F5CE0">
        <w:rPr>
          <w:rFonts w:ascii="Arial" w:hAnsi="Arial" w:cs="Arial"/>
        </w:rPr>
        <w:t>loose leaf binder</w:t>
      </w:r>
      <w:r w:rsidRPr="009F5CE0">
        <w:rPr>
          <w:rFonts w:ascii="Arial" w:hAnsi="Arial" w:cs="Arial"/>
        </w:rPr>
        <w:t xml:space="preserve"> where practical.</w:t>
      </w:r>
      <w:r w:rsidR="00A21A15" w:rsidRPr="009F5CE0">
        <w:rPr>
          <w:rFonts w:ascii="Arial" w:hAnsi="Arial" w:cs="Arial"/>
        </w:rPr>
        <w:t xml:space="preserve"> </w:t>
      </w:r>
      <w:r w:rsidRPr="009F5CE0">
        <w:rPr>
          <w:rFonts w:ascii="Arial" w:hAnsi="Arial" w:cs="Arial"/>
        </w:rPr>
        <w:t>All documentation submitted with the proposal should be contained in that single volume.</w:t>
      </w:r>
      <w:r w:rsidR="0063029A" w:rsidRPr="009F5CE0">
        <w:rPr>
          <w:rFonts w:ascii="Arial" w:hAnsi="Arial" w:cs="Arial"/>
        </w:rPr>
        <w:t xml:space="preserve">  The electronic redacted version shall include all information provided within the original with the exception of proprietary and confidential information.</w:t>
      </w:r>
    </w:p>
    <w:p w:rsidR="00DA5634" w:rsidRPr="009F5CE0" w:rsidRDefault="00DA5634">
      <w:pPr>
        <w:widowControl w:val="0"/>
        <w:numPr>
          <w:ilvl w:val="12"/>
          <w:numId w:val="0"/>
        </w:numPr>
        <w:jc w:val="both"/>
        <w:rPr>
          <w:rFonts w:ascii="Arial" w:hAnsi="Arial" w:cs="Arial"/>
        </w:rPr>
      </w:pPr>
    </w:p>
    <w:p w:rsidR="00DA5634" w:rsidRPr="009F5CE0" w:rsidRDefault="00DA5634" w:rsidP="00267A09">
      <w:pPr>
        <w:widowControl w:val="0"/>
        <w:numPr>
          <w:ilvl w:val="1"/>
          <w:numId w:val="10"/>
        </w:numPr>
        <w:tabs>
          <w:tab w:val="left" w:pos="-1440"/>
          <w:tab w:val="left" w:pos="2160"/>
        </w:tabs>
        <w:ind w:hanging="720"/>
        <w:jc w:val="both"/>
        <w:rPr>
          <w:rFonts w:ascii="Arial" w:hAnsi="Arial" w:cs="Arial"/>
        </w:rPr>
      </w:pPr>
      <w:r w:rsidRPr="009F5CE0">
        <w:rPr>
          <w:rFonts w:ascii="Arial" w:hAnsi="Arial" w:cs="Arial"/>
        </w:rPr>
        <w:t xml:space="preserve">Ownership of all data, materials and documentation originated and prepared for the </w:t>
      </w:r>
      <w:r w:rsidR="00340C0F" w:rsidRPr="009F5CE0">
        <w:rPr>
          <w:rFonts w:ascii="Arial" w:hAnsi="Arial" w:cs="Arial"/>
        </w:rPr>
        <w:t xml:space="preserve">Purchasing Agency </w:t>
      </w:r>
      <w:r w:rsidRPr="009F5CE0">
        <w:rPr>
          <w:rFonts w:ascii="Arial" w:hAnsi="Arial" w:cs="Arial"/>
        </w:rPr>
        <w:t xml:space="preserve">pursuant to the RFP shall belong exclusively to the </w:t>
      </w:r>
      <w:r w:rsidR="00340C0F" w:rsidRPr="009F5CE0">
        <w:rPr>
          <w:rFonts w:ascii="Arial" w:hAnsi="Arial" w:cs="Arial"/>
        </w:rPr>
        <w:t xml:space="preserve">Purchasing Agency </w:t>
      </w:r>
      <w:r w:rsidRPr="009F5CE0">
        <w:rPr>
          <w:rFonts w:ascii="Arial" w:hAnsi="Arial" w:cs="Arial"/>
        </w:rPr>
        <w:t>and be subject to public inspection in accordance with the Virginia Freedom of Information Act.</w:t>
      </w:r>
      <w:r w:rsidR="00A21A15" w:rsidRPr="009F5CE0">
        <w:rPr>
          <w:rFonts w:ascii="Arial" w:hAnsi="Arial" w:cs="Arial"/>
        </w:rPr>
        <w:t xml:space="preserve"> </w:t>
      </w:r>
      <w:r w:rsidRPr="009F5CE0">
        <w:rPr>
          <w:rFonts w:ascii="Arial" w:hAnsi="Arial" w:cs="Arial"/>
        </w:rPr>
        <w:t>Trade secrets or proprietary information submitted by an Offeror shall not be subject to public disclosure under the Virginia Freedom of Information Act; however, the Offeror must invoke the protections of Section 2.2-4342 of the Code of Virginia, in writing, at the time the data or other material is submitted.</w:t>
      </w:r>
      <w:r w:rsidR="00A21A15" w:rsidRPr="009F5CE0">
        <w:rPr>
          <w:rFonts w:ascii="Arial" w:hAnsi="Arial" w:cs="Arial"/>
        </w:rPr>
        <w:t xml:space="preserve"> </w:t>
      </w:r>
      <w:r w:rsidRPr="009F5CE0">
        <w:rPr>
          <w:rFonts w:ascii="Arial" w:hAnsi="Arial" w:cs="Arial"/>
        </w:rPr>
        <w:t>The written notice must specifically identify the data or materials to be protected and state the reasons why protection is appropriate.</w:t>
      </w:r>
      <w:r w:rsidR="00A21A15" w:rsidRPr="009F5CE0">
        <w:rPr>
          <w:rFonts w:ascii="Arial" w:hAnsi="Arial" w:cs="Arial"/>
        </w:rPr>
        <w:t xml:space="preserve"> </w:t>
      </w:r>
      <w:r w:rsidRPr="009F5CE0">
        <w:rPr>
          <w:rFonts w:ascii="Arial" w:hAnsi="Arial" w:cs="Arial"/>
        </w:rPr>
        <w:t xml:space="preserve">The proprietary or trade secret material submitted must </w:t>
      </w:r>
      <w:r w:rsidRPr="009F5CE0">
        <w:rPr>
          <w:rFonts w:ascii="Arial" w:hAnsi="Arial" w:cs="Arial"/>
        </w:rPr>
        <w:lastRenderedPageBreak/>
        <w:t>be identified by some distinct method such as highlighting or underlining and must indicate only the specific words, figures, or paragraphs that constitute trade secret or proprietary information.</w:t>
      </w:r>
      <w:r w:rsidR="00A21A15" w:rsidRPr="009F5CE0">
        <w:rPr>
          <w:rFonts w:ascii="Arial" w:hAnsi="Arial" w:cs="Arial"/>
        </w:rPr>
        <w:t xml:space="preserve"> </w:t>
      </w:r>
      <w:r w:rsidRPr="009F5CE0">
        <w:rPr>
          <w:rFonts w:ascii="Arial" w:hAnsi="Arial" w:cs="Arial"/>
        </w:rPr>
        <w:t>The classification of an entire proposal document, line item prices and/or total proposal prices as proprietary or trade secrets is not acceptable and will result in rejection of the proposal.</w:t>
      </w:r>
    </w:p>
    <w:p w:rsidR="00DA5634" w:rsidRPr="009F5CE0" w:rsidRDefault="00DA5634">
      <w:pPr>
        <w:widowControl w:val="0"/>
        <w:jc w:val="both"/>
        <w:rPr>
          <w:rFonts w:ascii="Arial" w:hAnsi="Arial" w:cs="Arial"/>
        </w:rPr>
      </w:pPr>
    </w:p>
    <w:p w:rsidR="00DA5634" w:rsidRPr="009F5CE0" w:rsidRDefault="00DA5634">
      <w:pPr>
        <w:widowControl w:val="0"/>
        <w:ind w:left="1440"/>
        <w:jc w:val="both"/>
        <w:rPr>
          <w:rFonts w:ascii="Arial" w:hAnsi="Arial" w:cs="Arial"/>
        </w:rPr>
      </w:pPr>
      <w:r w:rsidRPr="009F5CE0">
        <w:rPr>
          <w:rFonts w:ascii="Arial" w:hAnsi="Arial" w:cs="Arial"/>
        </w:rPr>
        <w:t xml:space="preserve">The </w:t>
      </w:r>
      <w:r w:rsidR="00340C0F" w:rsidRPr="009F5CE0">
        <w:rPr>
          <w:rFonts w:ascii="Arial" w:hAnsi="Arial" w:cs="Arial"/>
        </w:rPr>
        <w:t>Purchasing Agency</w:t>
      </w:r>
      <w:r w:rsidRPr="009F5CE0">
        <w:rPr>
          <w:rFonts w:ascii="Arial" w:hAnsi="Arial" w:cs="Arial"/>
        </w:rPr>
        <w:t>, in its sole discretion, may not consider proposals with unduly broad requests for protection against disclosure.</w:t>
      </w:r>
    </w:p>
    <w:p w:rsidR="00DA5634" w:rsidRPr="009F5CE0" w:rsidRDefault="00DA5634">
      <w:pPr>
        <w:widowControl w:val="0"/>
        <w:jc w:val="both"/>
        <w:rPr>
          <w:rFonts w:ascii="Arial" w:hAnsi="Arial" w:cs="Arial"/>
        </w:rPr>
      </w:pPr>
    </w:p>
    <w:p w:rsidR="00DA5634" w:rsidRPr="009F5CE0" w:rsidRDefault="00E03DA9" w:rsidP="009244DC">
      <w:pPr>
        <w:widowControl w:val="0"/>
        <w:numPr>
          <w:ilvl w:val="0"/>
          <w:numId w:val="6"/>
        </w:numPr>
        <w:tabs>
          <w:tab w:val="left" w:pos="-1440"/>
          <w:tab w:val="left" w:pos="-720"/>
          <w:tab w:val="left" w:pos="0"/>
          <w:tab w:val="left" w:pos="720"/>
          <w:tab w:val="left" w:pos="1440"/>
          <w:tab w:val="left" w:pos="1512"/>
        </w:tabs>
        <w:jc w:val="both"/>
        <w:rPr>
          <w:rFonts w:ascii="Arial" w:hAnsi="Arial" w:cs="Arial"/>
        </w:rPr>
      </w:pPr>
      <w:r w:rsidRPr="009F5CE0">
        <w:rPr>
          <w:rFonts w:ascii="Arial" w:hAnsi="Arial" w:cs="Arial"/>
          <w:u w:val="single"/>
        </w:rPr>
        <w:t xml:space="preserve">Modification </w:t>
      </w:r>
      <w:proofErr w:type="gramStart"/>
      <w:r w:rsidRPr="009F5CE0">
        <w:rPr>
          <w:rFonts w:ascii="Arial" w:hAnsi="Arial" w:cs="Arial"/>
          <w:u w:val="single"/>
        </w:rPr>
        <w:t>Of</w:t>
      </w:r>
      <w:proofErr w:type="gramEnd"/>
      <w:r w:rsidRPr="009F5CE0">
        <w:rPr>
          <w:rFonts w:ascii="Arial" w:hAnsi="Arial" w:cs="Arial"/>
          <w:u w:val="single"/>
        </w:rPr>
        <w:t xml:space="preserve"> Proposals</w:t>
      </w:r>
      <w:r w:rsidRPr="009F5CE0">
        <w:rPr>
          <w:rFonts w:ascii="Arial" w:hAnsi="Arial" w:cs="Arial"/>
        </w:rPr>
        <w:t>:</w:t>
      </w:r>
      <w:r w:rsidR="009244DC" w:rsidRPr="009F5CE0">
        <w:rPr>
          <w:rFonts w:ascii="Arial" w:hAnsi="Arial" w:cs="Arial"/>
        </w:rPr>
        <w:t xml:space="preserve"> </w:t>
      </w:r>
      <w:r w:rsidR="00DA5634" w:rsidRPr="009F5CE0">
        <w:rPr>
          <w:rFonts w:ascii="Arial" w:hAnsi="Arial" w:cs="Arial"/>
        </w:rPr>
        <w:t xml:space="preserve">Any changes, amendments or modifications of an Offeror's proposal prior to the deadline for receipt of proposals must be in writing and submitted in the same manner </w:t>
      </w:r>
      <w:r w:rsidR="00DA5634" w:rsidRPr="009F5CE0">
        <w:rPr>
          <w:rFonts w:ascii="Arial" w:hAnsi="Arial" w:cs="Arial"/>
          <w:spacing w:val="-6"/>
        </w:rPr>
        <w:t>as the original proposals.</w:t>
      </w:r>
      <w:r w:rsidR="00A21A15" w:rsidRPr="009F5CE0">
        <w:rPr>
          <w:rFonts w:ascii="Arial" w:hAnsi="Arial" w:cs="Arial"/>
          <w:spacing w:val="-6"/>
        </w:rPr>
        <w:t xml:space="preserve"> </w:t>
      </w:r>
      <w:r w:rsidR="00DA5634" w:rsidRPr="009F5CE0">
        <w:rPr>
          <w:rFonts w:ascii="Arial" w:hAnsi="Arial" w:cs="Arial"/>
          <w:spacing w:val="-6"/>
        </w:rPr>
        <w:t>All modifications must be labeled conspicuously as a change, amendment, or modification of the previously submitted proposal.</w:t>
      </w:r>
      <w:r w:rsidR="00A21A15" w:rsidRPr="009F5CE0">
        <w:rPr>
          <w:rFonts w:ascii="Arial" w:hAnsi="Arial" w:cs="Arial"/>
          <w:spacing w:val="-6"/>
        </w:rPr>
        <w:t xml:space="preserve"> </w:t>
      </w:r>
      <w:r w:rsidR="00DA5634" w:rsidRPr="009F5CE0">
        <w:rPr>
          <w:rFonts w:ascii="Arial" w:hAnsi="Arial" w:cs="Arial"/>
          <w:spacing w:val="-6"/>
        </w:rPr>
        <w:t xml:space="preserve">Changes, amendments, or modifications of proposals will not be considered after the deadline for receipt of proposals, except when modifications are requested </w:t>
      </w:r>
      <w:r w:rsidR="00DA5634" w:rsidRPr="009F5CE0">
        <w:rPr>
          <w:rFonts w:ascii="Arial" w:hAnsi="Arial" w:cs="Arial"/>
        </w:rPr>
        <w:t xml:space="preserve">by the </w:t>
      </w:r>
      <w:r w:rsidR="00340C0F" w:rsidRPr="009F5CE0">
        <w:rPr>
          <w:rFonts w:ascii="Arial" w:hAnsi="Arial" w:cs="Arial"/>
        </w:rPr>
        <w:t>Purchasing Agency</w:t>
      </w:r>
      <w:r w:rsidR="00DA5634" w:rsidRPr="009F5CE0">
        <w:rPr>
          <w:rFonts w:ascii="Arial" w:hAnsi="Arial" w:cs="Arial"/>
        </w:rPr>
        <w:t>.</w:t>
      </w:r>
    </w:p>
    <w:p w:rsidR="00DA5634" w:rsidRPr="009F5CE0" w:rsidRDefault="00DA5634">
      <w:pPr>
        <w:widowControl w:val="0"/>
        <w:numPr>
          <w:ilvl w:val="12"/>
          <w:numId w:val="0"/>
        </w:numPr>
        <w:jc w:val="both"/>
        <w:rPr>
          <w:rFonts w:ascii="Arial" w:hAnsi="Arial" w:cs="Arial"/>
        </w:rPr>
      </w:pPr>
    </w:p>
    <w:p w:rsidR="00DA5634" w:rsidRPr="009F5CE0" w:rsidRDefault="00DA5634" w:rsidP="009244DC">
      <w:pPr>
        <w:widowControl w:val="0"/>
        <w:numPr>
          <w:ilvl w:val="0"/>
          <w:numId w:val="6"/>
        </w:numPr>
        <w:tabs>
          <w:tab w:val="left" w:pos="-1440"/>
          <w:tab w:val="left" w:pos="-720"/>
          <w:tab w:val="left" w:pos="0"/>
          <w:tab w:val="left" w:pos="720"/>
          <w:tab w:val="left" w:pos="1440"/>
          <w:tab w:val="left" w:pos="1512"/>
        </w:tabs>
        <w:jc w:val="both"/>
        <w:rPr>
          <w:rFonts w:ascii="Arial" w:hAnsi="Arial" w:cs="Arial"/>
        </w:rPr>
      </w:pPr>
      <w:r w:rsidRPr="009F5CE0">
        <w:rPr>
          <w:rFonts w:ascii="Arial" w:hAnsi="Arial" w:cs="Arial"/>
          <w:u w:val="single"/>
        </w:rPr>
        <w:t>O</w:t>
      </w:r>
      <w:r w:rsidR="00E03DA9" w:rsidRPr="009F5CE0">
        <w:rPr>
          <w:rFonts w:ascii="Arial" w:hAnsi="Arial" w:cs="Arial"/>
          <w:u w:val="single"/>
        </w:rPr>
        <w:t>ral Presentation</w:t>
      </w:r>
      <w:r w:rsidR="00E03DA9" w:rsidRPr="009F5CE0">
        <w:rPr>
          <w:rFonts w:ascii="Arial" w:hAnsi="Arial" w:cs="Arial"/>
        </w:rPr>
        <w:t>:</w:t>
      </w:r>
      <w:r w:rsidR="009244DC" w:rsidRPr="009F5CE0">
        <w:rPr>
          <w:rFonts w:ascii="Arial" w:hAnsi="Arial" w:cs="Arial"/>
        </w:rPr>
        <w:t xml:space="preserve"> </w:t>
      </w:r>
      <w:r w:rsidRPr="009F5CE0">
        <w:rPr>
          <w:rFonts w:ascii="Arial" w:hAnsi="Arial" w:cs="Arial"/>
        </w:rPr>
        <w:t xml:space="preserve">Offerors who submit a proposal in response to this RFP may be required to give an oral presentation of their proposal to the </w:t>
      </w:r>
      <w:r w:rsidR="00340C0F" w:rsidRPr="009F5CE0">
        <w:rPr>
          <w:rFonts w:ascii="Arial" w:hAnsi="Arial" w:cs="Arial"/>
        </w:rPr>
        <w:t>Purchasing Agency</w:t>
      </w:r>
      <w:r w:rsidRPr="009F5CE0">
        <w:rPr>
          <w:rFonts w:ascii="Arial" w:hAnsi="Arial" w:cs="Arial"/>
        </w:rPr>
        <w:t>.</w:t>
      </w:r>
      <w:r w:rsidR="00A21A15" w:rsidRPr="009F5CE0">
        <w:rPr>
          <w:rFonts w:ascii="Arial" w:hAnsi="Arial" w:cs="Arial"/>
        </w:rPr>
        <w:t xml:space="preserve"> </w:t>
      </w:r>
      <w:r w:rsidRPr="009F5CE0">
        <w:rPr>
          <w:rFonts w:ascii="Arial" w:hAnsi="Arial" w:cs="Arial"/>
        </w:rPr>
        <w:t>This provides an opportunity for the Offeror to clarify or elaborate on the proposal.</w:t>
      </w:r>
      <w:r w:rsidR="00A21A15" w:rsidRPr="009F5CE0">
        <w:rPr>
          <w:rFonts w:ascii="Arial" w:hAnsi="Arial" w:cs="Arial"/>
        </w:rPr>
        <w:t xml:space="preserve"> </w:t>
      </w:r>
      <w:r w:rsidRPr="009F5CE0">
        <w:rPr>
          <w:rFonts w:ascii="Arial" w:hAnsi="Arial" w:cs="Arial"/>
        </w:rPr>
        <w:t>This is a fact finding and explanation session only and does not include negotiation.</w:t>
      </w:r>
      <w:r w:rsidR="00A21A15" w:rsidRPr="009F5CE0">
        <w:rPr>
          <w:rFonts w:ascii="Arial" w:hAnsi="Arial" w:cs="Arial"/>
        </w:rPr>
        <w:t xml:space="preserve"> </w:t>
      </w:r>
      <w:r w:rsidRPr="009F5CE0">
        <w:rPr>
          <w:rFonts w:ascii="Arial" w:hAnsi="Arial" w:cs="Arial"/>
        </w:rPr>
        <w:t xml:space="preserve">The </w:t>
      </w:r>
      <w:r w:rsidR="00340C0F" w:rsidRPr="009F5CE0">
        <w:rPr>
          <w:rFonts w:ascii="Arial" w:hAnsi="Arial" w:cs="Arial"/>
        </w:rPr>
        <w:t>Purchasing Agency</w:t>
      </w:r>
      <w:r w:rsidRPr="009F5CE0">
        <w:rPr>
          <w:rFonts w:ascii="Arial" w:hAnsi="Arial" w:cs="Arial"/>
        </w:rPr>
        <w:t xml:space="preserve"> will schedule the time and location of these presentations.</w:t>
      </w:r>
      <w:r w:rsidR="00A21A15" w:rsidRPr="009F5CE0">
        <w:rPr>
          <w:rFonts w:ascii="Arial" w:hAnsi="Arial" w:cs="Arial"/>
        </w:rPr>
        <w:t xml:space="preserve"> </w:t>
      </w:r>
      <w:r w:rsidRPr="009F5CE0">
        <w:rPr>
          <w:rFonts w:ascii="Arial" w:hAnsi="Arial" w:cs="Arial"/>
        </w:rPr>
        <w:t xml:space="preserve">Oral presentations are an option of the </w:t>
      </w:r>
      <w:r w:rsidR="00340C0F" w:rsidRPr="009F5CE0">
        <w:rPr>
          <w:rFonts w:ascii="Arial" w:hAnsi="Arial" w:cs="Arial"/>
        </w:rPr>
        <w:t>Purchasing Agency</w:t>
      </w:r>
      <w:r w:rsidRPr="009F5CE0">
        <w:rPr>
          <w:rFonts w:ascii="Arial" w:hAnsi="Arial" w:cs="Arial"/>
        </w:rPr>
        <w:t xml:space="preserve"> and may or may not be conducted.</w:t>
      </w:r>
    </w:p>
    <w:p w:rsidR="004358A6" w:rsidRPr="009F5CE0" w:rsidRDefault="004358A6">
      <w:pPr>
        <w:widowControl w:val="0"/>
        <w:numPr>
          <w:ilvl w:val="12"/>
          <w:numId w:val="0"/>
        </w:numPr>
        <w:ind w:left="1440"/>
        <w:jc w:val="both"/>
        <w:rPr>
          <w:rFonts w:ascii="Arial" w:hAnsi="Arial" w:cs="Arial"/>
        </w:rPr>
      </w:pPr>
    </w:p>
    <w:p w:rsidR="00DA5634" w:rsidRPr="009F5CE0" w:rsidRDefault="00E03DA9" w:rsidP="009244DC">
      <w:pPr>
        <w:widowControl w:val="0"/>
        <w:numPr>
          <w:ilvl w:val="0"/>
          <w:numId w:val="6"/>
        </w:numPr>
        <w:tabs>
          <w:tab w:val="left" w:pos="1440"/>
        </w:tabs>
        <w:jc w:val="both"/>
        <w:rPr>
          <w:rFonts w:ascii="Arial" w:hAnsi="Arial" w:cs="Arial"/>
        </w:rPr>
      </w:pPr>
      <w:r w:rsidRPr="009F5CE0">
        <w:rPr>
          <w:rFonts w:ascii="Arial" w:hAnsi="Arial" w:cs="Arial"/>
          <w:u w:val="single"/>
        </w:rPr>
        <w:t>Inquiries Concerning The RFP</w:t>
      </w:r>
      <w:r w:rsidRPr="009F5CE0">
        <w:rPr>
          <w:rFonts w:ascii="Arial" w:hAnsi="Arial" w:cs="Arial"/>
        </w:rPr>
        <w:t>:</w:t>
      </w:r>
      <w:r w:rsidR="009244DC" w:rsidRPr="009F5CE0">
        <w:rPr>
          <w:rFonts w:ascii="Arial" w:hAnsi="Arial" w:cs="Arial"/>
        </w:rPr>
        <w:t xml:space="preserve"> </w:t>
      </w:r>
      <w:r w:rsidR="00DA5634" w:rsidRPr="009F5CE0">
        <w:rPr>
          <w:rFonts w:ascii="Arial" w:hAnsi="Arial" w:cs="Arial"/>
        </w:rPr>
        <w:t xml:space="preserve">Any communication concerning this RFP or any resulting contracts must be addressed </w:t>
      </w:r>
      <w:r w:rsidR="00DA5634" w:rsidRPr="009F5CE0">
        <w:rPr>
          <w:rFonts w:ascii="Arial" w:hAnsi="Arial" w:cs="Arial"/>
          <w:u w:val="single"/>
        </w:rPr>
        <w:t>in writing</w:t>
      </w:r>
      <w:r w:rsidR="00DA5634" w:rsidRPr="009F5CE0">
        <w:rPr>
          <w:rFonts w:ascii="Arial" w:hAnsi="Arial" w:cs="Arial"/>
        </w:rPr>
        <w:t xml:space="preserve"> to:</w:t>
      </w:r>
    </w:p>
    <w:p w:rsidR="00DA5634" w:rsidRPr="009F5CE0" w:rsidRDefault="00DA5634">
      <w:pPr>
        <w:widowControl w:val="0"/>
        <w:jc w:val="both"/>
        <w:rPr>
          <w:rFonts w:ascii="Arial" w:hAnsi="Arial" w:cs="Arial"/>
        </w:rPr>
      </w:pPr>
    </w:p>
    <w:p w:rsidR="00DA5634" w:rsidRPr="009F5CE0" w:rsidRDefault="00DA5634">
      <w:pPr>
        <w:widowControl w:val="0"/>
        <w:ind w:firstLine="2880"/>
        <w:jc w:val="both"/>
        <w:rPr>
          <w:rFonts w:ascii="Arial" w:hAnsi="Arial" w:cs="Arial"/>
        </w:rPr>
      </w:pPr>
      <w:r w:rsidRPr="009F5CE0">
        <w:rPr>
          <w:rFonts w:ascii="Arial" w:hAnsi="Arial" w:cs="Arial"/>
        </w:rPr>
        <w:t xml:space="preserve">Mr. </w:t>
      </w:r>
      <w:r w:rsidR="00CC1489" w:rsidRPr="009F5CE0">
        <w:rPr>
          <w:rFonts w:ascii="Arial" w:hAnsi="Arial" w:cs="Arial"/>
        </w:rPr>
        <w:t>Richard M. Whitfield, Jr</w:t>
      </w:r>
    </w:p>
    <w:p w:rsidR="00DA5634" w:rsidRPr="009F5CE0" w:rsidRDefault="00DA5634">
      <w:pPr>
        <w:widowControl w:val="0"/>
        <w:ind w:firstLine="2880"/>
        <w:jc w:val="both"/>
        <w:rPr>
          <w:rFonts w:ascii="Arial" w:hAnsi="Arial" w:cs="Arial"/>
        </w:rPr>
      </w:pPr>
      <w:r w:rsidRPr="009F5CE0">
        <w:rPr>
          <w:rFonts w:ascii="Arial" w:hAnsi="Arial" w:cs="Arial"/>
        </w:rPr>
        <w:t>Department of Human Resource Management</w:t>
      </w:r>
    </w:p>
    <w:p w:rsidR="00DA5634" w:rsidRPr="009F5CE0" w:rsidRDefault="00DA5634">
      <w:pPr>
        <w:widowControl w:val="0"/>
        <w:ind w:firstLine="2880"/>
        <w:jc w:val="both"/>
        <w:rPr>
          <w:rFonts w:ascii="Arial" w:hAnsi="Arial" w:cs="Arial"/>
        </w:rPr>
      </w:pPr>
      <w:r w:rsidRPr="009F5CE0">
        <w:rPr>
          <w:rFonts w:ascii="Arial" w:hAnsi="Arial" w:cs="Arial"/>
        </w:rPr>
        <w:t>James Monroe Building, 13th Floor</w:t>
      </w:r>
    </w:p>
    <w:p w:rsidR="00DA5634" w:rsidRPr="009F5CE0" w:rsidRDefault="00DA5634">
      <w:pPr>
        <w:widowControl w:val="0"/>
        <w:ind w:firstLine="2880"/>
        <w:jc w:val="both"/>
        <w:rPr>
          <w:rFonts w:ascii="Arial" w:hAnsi="Arial" w:cs="Arial"/>
        </w:rPr>
      </w:pPr>
      <w:r w:rsidRPr="009F5CE0">
        <w:rPr>
          <w:rFonts w:ascii="Arial" w:hAnsi="Arial" w:cs="Arial"/>
        </w:rPr>
        <w:t>101 North 14th Street</w:t>
      </w:r>
    </w:p>
    <w:p w:rsidR="00DA5634" w:rsidRPr="009F5CE0" w:rsidRDefault="00DA5634">
      <w:pPr>
        <w:widowControl w:val="0"/>
        <w:ind w:firstLine="2880"/>
        <w:jc w:val="both"/>
        <w:rPr>
          <w:rFonts w:ascii="Arial" w:hAnsi="Arial" w:cs="Arial"/>
        </w:rPr>
      </w:pPr>
      <w:r w:rsidRPr="009F5CE0">
        <w:rPr>
          <w:rFonts w:ascii="Arial" w:hAnsi="Arial" w:cs="Arial"/>
        </w:rPr>
        <w:t>Richmond, Virginia 23219</w:t>
      </w:r>
    </w:p>
    <w:p w:rsidR="00DA5634" w:rsidRPr="009F5CE0" w:rsidRDefault="00DA5634">
      <w:pPr>
        <w:widowControl w:val="0"/>
        <w:ind w:left="2880"/>
        <w:jc w:val="both"/>
        <w:rPr>
          <w:rFonts w:ascii="Arial" w:hAnsi="Arial" w:cs="Arial"/>
        </w:rPr>
      </w:pPr>
      <w:r w:rsidRPr="009F5CE0">
        <w:rPr>
          <w:rFonts w:ascii="Arial" w:hAnsi="Arial" w:cs="Arial"/>
        </w:rPr>
        <w:t xml:space="preserve">Fax Number: (804) </w:t>
      </w:r>
      <w:r w:rsidR="004B16B5" w:rsidRPr="009F5CE0">
        <w:rPr>
          <w:rFonts w:ascii="Arial" w:hAnsi="Arial" w:cs="Arial"/>
        </w:rPr>
        <w:t>225-2789</w:t>
      </w:r>
      <w:r w:rsidR="007A038E" w:rsidRPr="009F5CE0">
        <w:rPr>
          <w:rFonts w:ascii="Arial" w:hAnsi="Arial" w:cs="Arial"/>
        </w:rPr>
        <w:t xml:space="preserve">  </w:t>
      </w:r>
    </w:p>
    <w:p w:rsidR="00ED6868" w:rsidRPr="009F5CE0" w:rsidRDefault="00ED6868">
      <w:pPr>
        <w:widowControl w:val="0"/>
        <w:ind w:left="2880"/>
        <w:jc w:val="both"/>
        <w:rPr>
          <w:rFonts w:ascii="Arial" w:hAnsi="Arial" w:cs="Arial"/>
        </w:rPr>
      </w:pPr>
      <w:r w:rsidRPr="009F5CE0">
        <w:rPr>
          <w:rFonts w:ascii="Arial" w:hAnsi="Arial" w:cs="Arial"/>
        </w:rPr>
        <w:t xml:space="preserve">E-Mail Address:  </w:t>
      </w:r>
      <w:r w:rsidR="007A038E" w:rsidRPr="009F5CE0">
        <w:rPr>
          <w:rFonts w:ascii="Arial" w:hAnsi="Arial" w:cs="Arial"/>
        </w:rPr>
        <w:t>Richard.Whitfield@dhrm.virginia.gov</w:t>
      </w:r>
    </w:p>
    <w:p w:rsidR="00DA5634" w:rsidRPr="009F5CE0" w:rsidRDefault="00DA5634">
      <w:pPr>
        <w:widowControl w:val="0"/>
        <w:jc w:val="both"/>
        <w:rPr>
          <w:rFonts w:ascii="Arial" w:hAnsi="Arial" w:cs="Arial"/>
        </w:rPr>
      </w:pPr>
    </w:p>
    <w:p w:rsidR="00DA5634" w:rsidRPr="009F5CE0" w:rsidRDefault="00F26C17" w:rsidP="009244DC">
      <w:pPr>
        <w:widowControl w:val="0"/>
        <w:numPr>
          <w:ilvl w:val="0"/>
          <w:numId w:val="7"/>
        </w:numPr>
        <w:tabs>
          <w:tab w:val="left" w:pos="-1440"/>
          <w:tab w:val="left" w:pos="-720"/>
          <w:tab w:val="left" w:pos="0"/>
          <w:tab w:val="left" w:pos="720"/>
          <w:tab w:val="left" w:pos="1440"/>
        </w:tabs>
        <w:jc w:val="both"/>
        <w:rPr>
          <w:rFonts w:ascii="Arial" w:hAnsi="Arial" w:cs="Arial"/>
        </w:rPr>
      </w:pPr>
      <w:r w:rsidRPr="009F5CE0">
        <w:rPr>
          <w:rFonts w:ascii="Arial" w:hAnsi="Arial" w:cs="Arial"/>
          <w:u w:val="single"/>
        </w:rPr>
        <w:t xml:space="preserve">Public Inspection </w:t>
      </w:r>
      <w:proofErr w:type="gramStart"/>
      <w:r w:rsidRPr="009F5CE0">
        <w:rPr>
          <w:rFonts w:ascii="Arial" w:hAnsi="Arial" w:cs="Arial"/>
          <w:u w:val="single"/>
        </w:rPr>
        <w:t>Of</w:t>
      </w:r>
      <w:proofErr w:type="gramEnd"/>
      <w:r w:rsidRPr="009F5CE0">
        <w:rPr>
          <w:rFonts w:ascii="Arial" w:hAnsi="Arial" w:cs="Arial"/>
          <w:u w:val="single"/>
        </w:rPr>
        <w:t xml:space="preserve"> Procurement Records</w:t>
      </w:r>
      <w:r w:rsidRPr="009F5CE0">
        <w:rPr>
          <w:rFonts w:ascii="Arial" w:hAnsi="Arial" w:cs="Arial"/>
        </w:rPr>
        <w:t>:</w:t>
      </w:r>
      <w:r w:rsidR="009244DC" w:rsidRPr="009F5CE0">
        <w:rPr>
          <w:rFonts w:ascii="Arial" w:hAnsi="Arial" w:cs="Arial"/>
        </w:rPr>
        <w:t xml:space="preserve"> </w:t>
      </w:r>
      <w:r w:rsidR="00DA5634" w:rsidRPr="009F5CE0">
        <w:rPr>
          <w:rFonts w:ascii="Arial" w:hAnsi="Arial" w:cs="Arial"/>
        </w:rPr>
        <w:t>Proposals will be subject to public inspection only in accordance with Section 2.2-4342 of the Code of Virginia.</w:t>
      </w:r>
    </w:p>
    <w:p w:rsidR="00DA5634" w:rsidRPr="009F5CE0" w:rsidRDefault="00DA5634">
      <w:pPr>
        <w:widowControl w:val="0"/>
        <w:numPr>
          <w:ilvl w:val="12"/>
          <w:numId w:val="0"/>
        </w:numPr>
        <w:jc w:val="both"/>
        <w:rPr>
          <w:rFonts w:ascii="Arial" w:hAnsi="Arial" w:cs="Arial"/>
        </w:rPr>
      </w:pPr>
    </w:p>
    <w:p w:rsidR="00DA5634" w:rsidRPr="009F5CE0" w:rsidRDefault="00F26C17" w:rsidP="009244DC">
      <w:pPr>
        <w:widowControl w:val="0"/>
        <w:numPr>
          <w:ilvl w:val="0"/>
          <w:numId w:val="7"/>
        </w:numPr>
        <w:tabs>
          <w:tab w:val="left" w:pos="-1440"/>
          <w:tab w:val="left" w:pos="-720"/>
          <w:tab w:val="left" w:pos="0"/>
          <w:tab w:val="left" w:pos="720"/>
          <w:tab w:val="left" w:pos="1440"/>
        </w:tabs>
        <w:jc w:val="both"/>
        <w:rPr>
          <w:rFonts w:ascii="Arial" w:hAnsi="Arial" w:cs="Arial"/>
        </w:rPr>
      </w:pPr>
      <w:r w:rsidRPr="009F5CE0">
        <w:rPr>
          <w:rFonts w:ascii="Arial" w:hAnsi="Arial" w:cs="Arial"/>
          <w:u w:val="single"/>
        </w:rPr>
        <w:t xml:space="preserve">Clarification </w:t>
      </w:r>
      <w:proofErr w:type="gramStart"/>
      <w:r w:rsidRPr="009F5CE0">
        <w:rPr>
          <w:rFonts w:ascii="Arial" w:hAnsi="Arial" w:cs="Arial"/>
          <w:u w:val="single"/>
        </w:rPr>
        <w:t>Of</w:t>
      </w:r>
      <w:proofErr w:type="gramEnd"/>
      <w:r w:rsidRPr="009F5CE0">
        <w:rPr>
          <w:rFonts w:ascii="Arial" w:hAnsi="Arial" w:cs="Arial"/>
          <w:u w:val="single"/>
        </w:rPr>
        <w:t xml:space="preserve"> Proposal Information</w:t>
      </w:r>
      <w:r w:rsidRPr="009F5CE0">
        <w:rPr>
          <w:rFonts w:ascii="Arial" w:hAnsi="Arial" w:cs="Arial"/>
        </w:rPr>
        <w:t>:</w:t>
      </w:r>
      <w:r w:rsidR="009244DC" w:rsidRPr="009F5CE0">
        <w:rPr>
          <w:rFonts w:ascii="Arial" w:hAnsi="Arial" w:cs="Arial"/>
        </w:rPr>
        <w:t xml:space="preserve"> </w:t>
      </w:r>
      <w:r w:rsidR="00DA5634" w:rsidRPr="009F5CE0">
        <w:rPr>
          <w:rFonts w:ascii="Arial" w:hAnsi="Arial" w:cs="Arial"/>
        </w:rPr>
        <w:t xml:space="preserve">The </w:t>
      </w:r>
      <w:r w:rsidR="00340C0F" w:rsidRPr="009F5CE0">
        <w:rPr>
          <w:rFonts w:ascii="Arial" w:hAnsi="Arial" w:cs="Arial"/>
        </w:rPr>
        <w:t>Purchasing Agency</w:t>
      </w:r>
      <w:r w:rsidR="00DA5634" w:rsidRPr="009F5CE0">
        <w:rPr>
          <w:rFonts w:ascii="Arial" w:hAnsi="Arial" w:cs="Arial"/>
        </w:rPr>
        <w:t xml:space="preserve"> reserves the right to request verification, validation or clarification of any information contained in any of the proposals.</w:t>
      </w:r>
      <w:r w:rsidR="00A21A15" w:rsidRPr="009F5CE0">
        <w:rPr>
          <w:rFonts w:ascii="Arial" w:hAnsi="Arial" w:cs="Arial"/>
        </w:rPr>
        <w:t xml:space="preserve"> </w:t>
      </w:r>
      <w:r w:rsidR="00DA5634" w:rsidRPr="009F5CE0">
        <w:rPr>
          <w:rFonts w:ascii="Arial" w:hAnsi="Arial" w:cs="Arial"/>
        </w:rPr>
        <w:t>This clarification may include checking references and securing other data from outside sources, as well as from the Offeror.</w:t>
      </w:r>
    </w:p>
    <w:p w:rsidR="00DA5634" w:rsidRPr="009F5CE0" w:rsidRDefault="00DA5634">
      <w:pPr>
        <w:widowControl w:val="0"/>
        <w:jc w:val="both"/>
        <w:rPr>
          <w:rFonts w:ascii="Arial" w:hAnsi="Arial" w:cs="Arial"/>
        </w:rPr>
      </w:pPr>
    </w:p>
    <w:p w:rsidR="00DA5634" w:rsidRPr="009F5CE0" w:rsidRDefault="00F26C17" w:rsidP="009244DC">
      <w:pPr>
        <w:numPr>
          <w:ilvl w:val="0"/>
          <w:numId w:val="8"/>
        </w:numPr>
        <w:tabs>
          <w:tab w:val="left" w:pos="-1440"/>
          <w:tab w:val="left" w:pos="-720"/>
          <w:tab w:val="left" w:pos="0"/>
          <w:tab w:val="left" w:pos="720"/>
          <w:tab w:val="left" w:pos="1440"/>
        </w:tabs>
        <w:jc w:val="both"/>
        <w:rPr>
          <w:rFonts w:ascii="Arial" w:hAnsi="Arial" w:cs="Arial"/>
        </w:rPr>
      </w:pPr>
      <w:r w:rsidRPr="009F5CE0">
        <w:rPr>
          <w:rFonts w:ascii="Arial" w:hAnsi="Arial" w:cs="Arial"/>
          <w:u w:val="single"/>
        </w:rPr>
        <w:t xml:space="preserve">Reference </w:t>
      </w:r>
      <w:proofErr w:type="gramStart"/>
      <w:r w:rsidRPr="009F5CE0">
        <w:rPr>
          <w:rFonts w:ascii="Arial" w:hAnsi="Arial" w:cs="Arial"/>
          <w:u w:val="single"/>
        </w:rPr>
        <w:t>To</w:t>
      </w:r>
      <w:proofErr w:type="gramEnd"/>
      <w:r w:rsidRPr="009F5CE0">
        <w:rPr>
          <w:rFonts w:ascii="Arial" w:hAnsi="Arial" w:cs="Arial"/>
          <w:u w:val="single"/>
        </w:rPr>
        <w:t xml:space="preserve"> Other Materials</w:t>
      </w:r>
      <w:r w:rsidRPr="009F5CE0">
        <w:rPr>
          <w:rFonts w:ascii="Arial" w:hAnsi="Arial" w:cs="Arial"/>
        </w:rPr>
        <w:t>:</w:t>
      </w:r>
      <w:r w:rsidR="009244DC" w:rsidRPr="009F5CE0">
        <w:rPr>
          <w:rFonts w:ascii="Arial" w:hAnsi="Arial" w:cs="Arial"/>
        </w:rPr>
        <w:t xml:space="preserve"> </w:t>
      </w:r>
      <w:r w:rsidR="00DA5634" w:rsidRPr="009F5CE0">
        <w:rPr>
          <w:rFonts w:ascii="Arial" w:hAnsi="Arial" w:cs="Arial"/>
        </w:rPr>
        <w:t xml:space="preserve">The Offeror cannot compel the </w:t>
      </w:r>
      <w:r w:rsidR="00340C0F" w:rsidRPr="009F5CE0">
        <w:rPr>
          <w:rFonts w:ascii="Arial" w:hAnsi="Arial" w:cs="Arial"/>
        </w:rPr>
        <w:t>Purchasing Agency</w:t>
      </w:r>
      <w:r w:rsidR="00DA5634" w:rsidRPr="009F5CE0">
        <w:rPr>
          <w:rFonts w:ascii="Arial" w:hAnsi="Arial" w:cs="Arial"/>
        </w:rPr>
        <w:t xml:space="preserve"> to consider any information except that which is contained in its proposal, or which is </w:t>
      </w:r>
      <w:r w:rsidR="00DA5634" w:rsidRPr="009F5CE0">
        <w:rPr>
          <w:rFonts w:ascii="Arial" w:hAnsi="Arial" w:cs="Arial"/>
        </w:rPr>
        <w:lastRenderedPageBreak/>
        <w:t xml:space="preserve">offered in response to a request from the </w:t>
      </w:r>
      <w:r w:rsidR="00340C0F" w:rsidRPr="009F5CE0">
        <w:rPr>
          <w:rFonts w:ascii="Arial" w:hAnsi="Arial" w:cs="Arial"/>
        </w:rPr>
        <w:t>Purchasing Agency</w:t>
      </w:r>
      <w:r w:rsidR="00DA5634" w:rsidRPr="009F5CE0">
        <w:rPr>
          <w:rFonts w:ascii="Arial" w:hAnsi="Arial" w:cs="Arial"/>
        </w:rPr>
        <w:t>.</w:t>
      </w:r>
      <w:r w:rsidR="00A21A15" w:rsidRPr="009F5CE0">
        <w:rPr>
          <w:rFonts w:ascii="Arial" w:hAnsi="Arial" w:cs="Arial"/>
        </w:rPr>
        <w:t xml:space="preserve"> </w:t>
      </w:r>
      <w:r w:rsidR="00DA5634" w:rsidRPr="009F5CE0">
        <w:rPr>
          <w:rFonts w:ascii="Arial" w:hAnsi="Arial" w:cs="Arial"/>
        </w:rPr>
        <w:t>The Offeror should rely solely on its proposal.</w:t>
      </w:r>
      <w:r w:rsidR="00A21A15" w:rsidRPr="009F5CE0">
        <w:rPr>
          <w:rFonts w:ascii="Arial" w:hAnsi="Arial" w:cs="Arial"/>
        </w:rPr>
        <w:t xml:space="preserve"> </w:t>
      </w:r>
      <w:r w:rsidR="00DA5634" w:rsidRPr="009F5CE0">
        <w:rPr>
          <w:rFonts w:ascii="Arial" w:hAnsi="Arial" w:cs="Arial"/>
        </w:rPr>
        <w:t xml:space="preserve">The </w:t>
      </w:r>
      <w:r w:rsidR="00340C0F" w:rsidRPr="009F5CE0">
        <w:rPr>
          <w:rFonts w:ascii="Arial" w:hAnsi="Arial" w:cs="Arial"/>
        </w:rPr>
        <w:t>Purchasing Agency</w:t>
      </w:r>
      <w:r w:rsidR="00DA5634" w:rsidRPr="009F5CE0">
        <w:rPr>
          <w:rFonts w:ascii="Arial" w:hAnsi="Arial" w:cs="Arial"/>
        </w:rPr>
        <w:t>, however, reserves the right, in its sole discretion, to take into consideration its prior experience with Offerors and information gained from other sources.</w:t>
      </w:r>
    </w:p>
    <w:p w:rsidR="00DA5634" w:rsidRPr="009F5CE0" w:rsidRDefault="00DA5634">
      <w:pPr>
        <w:widowControl w:val="0"/>
        <w:numPr>
          <w:ilvl w:val="12"/>
          <w:numId w:val="0"/>
        </w:numPr>
        <w:jc w:val="both"/>
        <w:rPr>
          <w:rFonts w:ascii="Arial" w:hAnsi="Arial" w:cs="Arial"/>
        </w:rPr>
      </w:pPr>
    </w:p>
    <w:p w:rsidR="00DA5634" w:rsidRPr="009F5CE0" w:rsidRDefault="006E36B1" w:rsidP="009244DC">
      <w:pPr>
        <w:widowControl w:val="0"/>
        <w:numPr>
          <w:ilvl w:val="0"/>
          <w:numId w:val="8"/>
        </w:numPr>
        <w:tabs>
          <w:tab w:val="left" w:pos="1440"/>
        </w:tabs>
        <w:jc w:val="both"/>
        <w:rPr>
          <w:rFonts w:ascii="Arial" w:hAnsi="Arial" w:cs="Arial"/>
        </w:rPr>
      </w:pPr>
      <w:r w:rsidRPr="009F5CE0">
        <w:rPr>
          <w:rFonts w:ascii="Arial" w:hAnsi="Arial" w:cs="Arial"/>
          <w:u w:val="single"/>
        </w:rPr>
        <w:t>Mandat</w:t>
      </w:r>
      <w:r w:rsidR="00C314C1" w:rsidRPr="009F5CE0">
        <w:rPr>
          <w:rFonts w:ascii="Arial" w:hAnsi="Arial" w:cs="Arial"/>
          <w:u w:val="single"/>
        </w:rPr>
        <w:t>ory</w:t>
      </w:r>
      <w:r w:rsidR="00F26C17" w:rsidRPr="009F5CE0">
        <w:rPr>
          <w:rFonts w:ascii="Arial" w:hAnsi="Arial" w:cs="Arial"/>
          <w:u w:val="single"/>
        </w:rPr>
        <w:t xml:space="preserve"> Pre-Proposal Conference</w:t>
      </w:r>
      <w:r w:rsidR="00F26C17" w:rsidRPr="009F5CE0">
        <w:rPr>
          <w:rFonts w:ascii="Arial" w:hAnsi="Arial" w:cs="Arial"/>
        </w:rPr>
        <w:t>:</w:t>
      </w:r>
      <w:r w:rsidR="009244DC" w:rsidRPr="009F5CE0">
        <w:rPr>
          <w:rFonts w:ascii="Arial" w:hAnsi="Arial" w:cs="Arial"/>
        </w:rPr>
        <w:t xml:space="preserve"> </w:t>
      </w:r>
      <w:r w:rsidR="00C314C1" w:rsidRPr="009F5CE0">
        <w:rPr>
          <w:rFonts w:ascii="Arial" w:hAnsi="Arial" w:cs="Arial"/>
        </w:rPr>
        <w:t>A</w:t>
      </w:r>
      <w:r w:rsidRPr="009F5CE0">
        <w:rPr>
          <w:rFonts w:ascii="Arial" w:hAnsi="Arial" w:cs="Arial"/>
        </w:rPr>
        <w:t xml:space="preserve"> Manda</w:t>
      </w:r>
      <w:r w:rsidR="00C314C1" w:rsidRPr="009F5CE0">
        <w:rPr>
          <w:rFonts w:ascii="Arial" w:hAnsi="Arial" w:cs="Arial"/>
        </w:rPr>
        <w:t>tory</w:t>
      </w:r>
      <w:r w:rsidR="00DA5634" w:rsidRPr="009F5CE0">
        <w:rPr>
          <w:rFonts w:ascii="Arial" w:hAnsi="Arial" w:cs="Arial"/>
        </w:rPr>
        <w:t xml:space="preserve"> pre-proposal conference will be held at </w:t>
      </w:r>
      <w:r w:rsidR="008D1F8E" w:rsidRPr="009F5CE0">
        <w:rPr>
          <w:rFonts w:ascii="Arial" w:hAnsi="Arial" w:cs="Arial"/>
        </w:rPr>
        <w:t>1</w:t>
      </w:r>
      <w:r w:rsidR="00C314C1" w:rsidRPr="009F5CE0">
        <w:rPr>
          <w:rFonts w:ascii="Arial" w:hAnsi="Arial" w:cs="Arial"/>
        </w:rPr>
        <w:t>0</w:t>
      </w:r>
      <w:r w:rsidR="00954629" w:rsidRPr="009F5CE0">
        <w:rPr>
          <w:rFonts w:ascii="Arial" w:hAnsi="Arial" w:cs="Arial"/>
        </w:rPr>
        <w:t>:00</w:t>
      </w:r>
      <w:r w:rsidR="00DA5634" w:rsidRPr="009F5CE0">
        <w:rPr>
          <w:rFonts w:ascii="Arial" w:hAnsi="Arial" w:cs="Arial"/>
        </w:rPr>
        <w:t xml:space="preserve"> </w:t>
      </w:r>
      <w:r w:rsidR="00C314C1" w:rsidRPr="009F5CE0">
        <w:rPr>
          <w:rFonts w:ascii="Arial" w:hAnsi="Arial" w:cs="Arial"/>
        </w:rPr>
        <w:t>a</w:t>
      </w:r>
      <w:r w:rsidR="00954629" w:rsidRPr="009F5CE0">
        <w:rPr>
          <w:rFonts w:ascii="Arial" w:hAnsi="Arial" w:cs="Arial"/>
        </w:rPr>
        <w:t>.m.</w:t>
      </w:r>
      <w:r w:rsidR="00DA5634" w:rsidRPr="009F5CE0">
        <w:rPr>
          <w:rFonts w:ascii="Arial" w:hAnsi="Arial" w:cs="Arial"/>
        </w:rPr>
        <w:t xml:space="preserve"> on</w:t>
      </w:r>
      <w:r w:rsidR="004358A6" w:rsidRPr="009F5CE0">
        <w:rPr>
          <w:rFonts w:ascii="Arial" w:hAnsi="Arial" w:cs="Arial"/>
        </w:rPr>
        <w:t xml:space="preserve"> </w:t>
      </w:r>
      <w:r w:rsidR="00EA442F" w:rsidRPr="009F5CE0">
        <w:rPr>
          <w:rFonts w:ascii="Arial" w:hAnsi="Arial" w:cs="Arial"/>
          <w:sz w:val="22"/>
        </w:rPr>
        <w:t>April 16, 2018</w:t>
      </w:r>
      <w:r w:rsidR="00DA5634" w:rsidRPr="009F5CE0">
        <w:rPr>
          <w:rFonts w:ascii="Arial" w:hAnsi="Arial" w:cs="Arial"/>
        </w:rPr>
        <w:t>, in the James Monroe Building, Main Lobby, Conference Room</w:t>
      </w:r>
      <w:r w:rsidR="006909B8">
        <w:rPr>
          <w:rFonts w:ascii="Arial" w:hAnsi="Arial" w:cs="Arial"/>
        </w:rPr>
        <w:t xml:space="preserve"> B</w:t>
      </w:r>
      <w:r w:rsidR="00842E1D" w:rsidRPr="009F5CE0">
        <w:rPr>
          <w:rFonts w:ascii="Arial" w:hAnsi="Arial" w:cs="Arial"/>
        </w:rPr>
        <w:t>,</w:t>
      </w:r>
      <w:r w:rsidR="00CB490C" w:rsidRPr="009F5CE0">
        <w:rPr>
          <w:rFonts w:ascii="Arial" w:hAnsi="Arial" w:cs="Arial"/>
        </w:rPr>
        <w:t xml:space="preserve"> </w:t>
      </w:r>
      <w:r w:rsidR="00DA5634" w:rsidRPr="009F5CE0">
        <w:rPr>
          <w:rFonts w:ascii="Arial" w:hAnsi="Arial" w:cs="Arial"/>
        </w:rPr>
        <w:t>101 North 14th Street, Richmond, Virginia.</w:t>
      </w:r>
      <w:r w:rsidR="00A21A15" w:rsidRPr="009F5CE0">
        <w:rPr>
          <w:rFonts w:ascii="Arial" w:hAnsi="Arial" w:cs="Arial"/>
        </w:rPr>
        <w:t xml:space="preserve"> </w:t>
      </w:r>
      <w:r w:rsidR="00DA5634" w:rsidRPr="009F5CE0">
        <w:rPr>
          <w:rFonts w:ascii="Arial" w:hAnsi="Arial" w:cs="Arial"/>
        </w:rPr>
        <w:t>The purpose of this conference is to allow potential Offerors an opportunity to present questions and to obtain clarification relative to any facet of this procurement.</w:t>
      </w:r>
    </w:p>
    <w:p w:rsidR="00DA5634" w:rsidRPr="009F5CE0" w:rsidRDefault="00DA5634">
      <w:pPr>
        <w:widowControl w:val="0"/>
        <w:numPr>
          <w:ilvl w:val="12"/>
          <w:numId w:val="0"/>
        </w:numPr>
        <w:ind w:left="720"/>
        <w:jc w:val="both"/>
        <w:rPr>
          <w:rFonts w:ascii="Arial" w:hAnsi="Arial" w:cs="Arial"/>
        </w:rPr>
      </w:pPr>
    </w:p>
    <w:p w:rsidR="00DA5634" w:rsidRPr="009F5CE0" w:rsidRDefault="00DA5634">
      <w:pPr>
        <w:widowControl w:val="0"/>
        <w:numPr>
          <w:ilvl w:val="12"/>
          <w:numId w:val="0"/>
        </w:numPr>
        <w:ind w:left="1440"/>
        <w:jc w:val="both"/>
        <w:rPr>
          <w:rFonts w:ascii="Arial" w:hAnsi="Arial" w:cs="Arial"/>
          <w:spacing w:val="6"/>
        </w:rPr>
      </w:pPr>
      <w:r w:rsidRPr="009F5CE0">
        <w:rPr>
          <w:rFonts w:ascii="Arial" w:hAnsi="Arial" w:cs="Arial"/>
          <w:spacing w:val="6"/>
        </w:rPr>
        <w:t xml:space="preserve">It is requested that any known questions regarding the RFP be forwarded </w:t>
      </w:r>
      <w:r w:rsidR="00796CD6" w:rsidRPr="009F5CE0">
        <w:rPr>
          <w:rFonts w:ascii="Arial" w:hAnsi="Arial" w:cs="Arial"/>
          <w:spacing w:val="6"/>
        </w:rPr>
        <w:t xml:space="preserve">to </w:t>
      </w:r>
      <w:r w:rsidR="00A71097" w:rsidRPr="009F5CE0">
        <w:rPr>
          <w:rFonts w:ascii="Arial" w:hAnsi="Arial" w:cs="Arial"/>
          <w:spacing w:val="6"/>
        </w:rPr>
        <w:t>Richard Whitfield</w:t>
      </w:r>
      <w:r w:rsidRPr="009F5CE0">
        <w:rPr>
          <w:rFonts w:ascii="Arial" w:hAnsi="Arial" w:cs="Arial"/>
          <w:spacing w:val="6"/>
        </w:rPr>
        <w:t xml:space="preserve"> prior to date of conference to facilitate the conference. E-Mail </w:t>
      </w:r>
      <w:r w:rsidR="00A71097" w:rsidRPr="009F5CE0">
        <w:rPr>
          <w:rStyle w:val="Hyperlink"/>
          <w:rFonts w:ascii="Arial" w:hAnsi="Arial" w:cs="Arial"/>
          <w:spacing w:val="6"/>
        </w:rPr>
        <w:t>Richard.Whitfield</w:t>
      </w:r>
      <w:r w:rsidR="00796CD6" w:rsidRPr="009F5CE0">
        <w:rPr>
          <w:rStyle w:val="Hyperlink"/>
          <w:rFonts w:ascii="Arial" w:hAnsi="Arial" w:cs="Arial"/>
          <w:spacing w:val="6"/>
        </w:rPr>
        <w:t>@dhrm.virginia.gov</w:t>
      </w:r>
      <w:r w:rsidRPr="009F5CE0">
        <w:rPr>
          <w:rFonts w:ascii="Arial" w:hAnsi="Arial" w:cs="Arial"/>
          <w:spacing w:val="6"/>
        </w:rPr>
        <w:t xml:space="preserve"> or Fax (804) 225-</w:t>
      </w:r>
      <w:r w:rsidR="00481889" w:rsidRPr="009F5CE0">
        <w:rPr>
          <w:rFonts w:ascii="Arial" w:hAnsi="Arial" w:cs="Arial"/>
          <w:spacing w:val="6"/>
        </w:rPr>
        <w:t>2789</w:t>
      </w:r>
      <w:r w:rsidRPr="009F5CE0">
        <w:rPr>
          <w:rFonts w:ascii="Arial" w:hAnsi="Arial" w:cs="Arial"/>
          <w:spacing w:val="6"/>
        </w:rPr>
        <w:t>.</w:t>
      </w:r>
    </w:p>
    <w:p w:rsidR="00DA5634" w:rsidRPr="009F5CE0" w:rsidRDefault="00DA5634">
      <w:pPr>
        <w:widowControl w:val="0"/>
        <w:numPr>
          <w:ilvl w:val="12"/>
          <w:numId w:val="0"/>
        </w:numPr>
        <w:ind w:left="720"/>
        <w:jc w:val="both"/>
        <w:rPr>
          <w:rFonts w:ascii="Arial" w:hAnsi="Arial" w:cs="Arial"/>
        </w:rPr>
      </w:pPr>
    </w:p>
    <w:p w:rsidR="00DA5634" w:rsidRPr="009F5CE0" w:rsidRDefault="002B5BE1">
      <w:pPr>
        <w:widowControl w:val="0"/>
        <w:numPr>
          <w:ilvl w:val="12"/>
          <w:numId w:val="0"/>
        </w:numPr>
        <w:ind w:left="1440"/>
        <w:jc w:val="both"/>
        <w:rPr>
          <w:rFonts w:ascii="Arial" w:hAnsi="Arial" w:cs="Arial"/>
        </w:rPr>
      </w:pPr>
      <w:r w:rsidRPr="009F5CE0">
        <w:rPr>
          <w:rFonts w:ascii="Arial" w:hAnsi="Arial" w:cs="Arial"/>
        </w:rPr>
        <w:t>O</w:t>
      </w:r>
      <w:r w:rsidR="00DA5634" w:rsidRPr="009F5CE0">
        <w:rPr>
          <w:rFonts w:ascii="Arial" w:hAnsi="Arial" w:cs="Arial"/>
        </w:rPr>
        <w:t xml:space="preserve">fferors who intend to submit a proposal </w:t>
      </w:r>
      <w:r w:rsidR="001C1779">
        <w:rPr>
          <w:rFonts w:ascii="Arial" w:hAnsi="Arial" w:cs="Arial"/>
        </w:rPr>
        <w:t>must</w:t>
      </w:r>
      <w:r w:rsidR="00DA5634" w:rsidRPr="009F5CE0">
        <w:rPr>
          <w:rFonts w:ascii="Arial" w:hAnsi="Arial" w:cs="Arial"/>
        </w:rPr>
        <w:t xml:space="preserve"> attend. Offerors should bring a copy of this RFP to the conference. Any changes resulting from this conference will be issued in a written addendum to the RFP. Attendance at the conference will be documented by the representative’s signature on the attendance roster.</w:t>
      </w:r>
    </w:p>
    <w:p w:rsidR="00DA5634" w:rsidRPr="009F5CE0" w:rsidRDefault="00DA5634">
      <w:pPr>
        <w:widowControl w:val="0"/>
        <w:numPr>
          <w:ilvl w:val="12"/>
          <w:numId w:val="0"/>
        </w:numPr>
        <w:ind w:left="720"/>
        <w:jc w:val="both"/>
        <w:rPr>
          <w:rFonts w:ascii="Arial" w:hAnsi="Arial" w:cs="Arial"/>
        </w:rPr>
      </w:pPr>
    </w:p>
    <w:p w:rsidR="00DA5634" w:rsidRPr="009F5CE0" w:rsidRDefault="00DA5634">
      <w:pPr>
        <w:widowControl w:val="0"/>
        <w:numPr>
          <w:ilvl w:val="12"/>
          <w:numId w:val="0"/>
        </w:numPr>
        <w:ind w:left="1440"/>
        <w:jc w:val="both"/>
        <w:rPr>
          <w:rFonts w:ascii="Arial" w:hAnsi="Arial" w:cs="Arial"/>
        </w:rPr>
      </w:pPr>
      <w:r w:rsidRPr="009F5CE0">
        <w:rPr>
          <w:rFonts w:ascii="Arial" w:hAnsi="Arial" w:cs="Arial"/>
        </w:rPr>
        <w:t xml:space="preserve">Anyone desiring a copy of any amendments issued to this RFP including questions and answers arising from the Offerors’ conference shall fax a request providing name, firm, address, </w:t>
      </w:r>
      <w:proofErr w:type="gramStart"/>
      <w:r w:rsidRPr="009F5CE0">
        <w:rPr>
          <w:rFonts w:ascii="Arial" w:hAnsi="Arial" w:cs="Arial"/>
        </w:rPr>
        <w:t>telephone</w:t>
      </w:r>
      <w:proofErr w:type="gramEnd"/>
      <w:r w:rsidRPr="009F5CE0">
        <w:rPr>
          <w:rFonts w:ascii="Arial" w:hAnsi="Arial" w:cs="Arial"/>
        </w:rPr>
        <w:t xml:space="preserve"> and fax number </w:t>
      </w:r>
      <w:r w:rsidR="00796CD6" w:rsidRPr="009F5CE0">
        <w:rPr>
          <w:rFonts w:ascii="Arial" w:hAnsi="Arial" w:cs="Arial"/>
        </w:rPr>
        <w:t xml:space="preserve">to </w:t>
      </w:r>
      <w:r w:rsidR="00A71097" w:rsidRPr="009F5CE0">
        <w:rPr>
          <w:rFonts w:ascii="Arial" w:hAnsi="Arial" w:cs="Arial"/>
        </w:rPr>
        <w:t>Richard Whitfield</w:t>
      </w:r>
      <w:r w:rsidRPr="009F5CE0">
        <w:rPr>
          <w:rFonts w:ascii="Arial" w:hAnsi="Arial" w:cs="Arial"/>
        </w:rPr>
        <w:t xml:space="preserve"> at (804) </w:t>
      </w:r>
      <w:r w:rsidR="00481889" w:rsidRPr="009F5CE0">
        <w:rPr>
          <w:rFonts w:ascii="Arial" w:hAnsi="Arial" w:cs="Arial"/>
        </w:rPr>
        <w:t>225-2789</w:t>
      </w:r>
      <w:r w:rsidRPr="009F5CE0">
        <w:rPr>
          <w:rFonts w:ascii="Arial" w:hAnsi="Arial" w:cs="Arial"/>
        </w:rPr>
        <w:t>.</w:t>
      </w:r>
    </w:p>
    <w:p w:rsidR="00DA5634" w:rsidRPr="009F5CE0" w:rsidRDefault="00DA5634">
      <w:pPr>
        <w:widowControl w:val="0"/>
        <w:numPr>
          <w:ilvl w:val="12"/>
          <w:numId w:val="0"/>
        </w:numPr>
        <w:ind w:left="720"/>
        <w:jc w:val="both"/>
        <w:rPr>
          <w:rFonts w:ascii="Arial" w:hAnsi="Arial" w:cs="Arial"/>
        </w:rPr>
      </w:pPr>
    </w:p>
    <w:p w:rsidR="00DA5634" w:rsidRPr="009F5CE0" w:rsidRDefault="00A03F1C">
      <w:pPr>
        <w:widowControl w:val="0"/>
        <w:numPr>
          <w:ilvl w:val="0"/>
          <w:numId w:val="8"/>
        </w:numPr>
        <w:tabs>
          <w:tab w:val="left" w:pos="1440"/>
        </w:tabs>
        <w:jc w:val="both"/>
        <w:rPr>
          <w:rFonts w:ascii="Arial" w:hAnsi="Arial" w:cs="Arial"/>
          <w:u w:val="single"/>
        </w:rPr>
      </w:pPr>
      <w:r w:rsidRPr="009F5CE0">
        <w:rPr>
          <w:rFonts w:ascii="Arial" w:hAnsi="Arial" w:cs="Arial"/>
          <w:u w:val="single"/>
        </w:rPr>
        <w:t>Timetable</w:t>
      </w:r>
      <w:r w:rsidRPr="009F5CE0">
        <w:rPr>
          <w:rFonts w:ascii="Arial" w:hAnsi="Arial" w:cs="Arial"/>
        </w:rPr>
        <w:t>:</w:t>
      </w:r>
    </w:p>
    <w:p w:rsidR="00DA5634" w:rsidRPr="009F5CE0" w:rsidRDefault="00DA5634">
      <w:pPr>
        <w:widowControl w:val="0"/>
        <w:jc w:val="both"/>
        <w:rPr>
          <w:rFonts w:ascii="Arial" w:hAnsi="Arial" w:cs="Arial"/>
        </w:rPr>
      </w:pPr>
    </w:p>
    <w:p w:rsidR="00DA5634" w:rsidRPr="009F5CE0" w:rsidRDefault="00DA5634" w:rsidP="00051038">
      <w:pPr>
        <w:widowControl w:val="0"/>
        <w:tabs>
          <w:tab w:val="left" w:pos="5580"/>
        </w:tabs>
        <w:ind w:left="1440"/>
        <w:jc w:val="both"/>
        <w:rPr>
          <w:rFonts w:ascii="Arial" w:hAnsi="Arial" w:cs="Arial"/>
        </w:rPr>
      </w:pPr>
      <w:r w:rsidRPr="009F5CE0">
        <w:rPr>
          <w:rFonts w:ascii="Arial" w:hAnsi="Arial" w:cs="Arial"/>
        </w:rPr>
        <w:t>RFP Published</w:t>
      </w:r>
      <w:r w:rsidR="00051038" w:rsidRPr="009F5CE0">
        <w:rPr>
          <w:rFonts w:ascii="Arial" w:hAnsi="Arial" w:cs="Arial"/>
        </w:rPr>
        <w:t>:</w:t>
      </w:r>
      <w:r w:rsidR="00051038" w:rsidRPr="009F5CE0">
        <w:rPr>
          <w:rFonts w:ascii="Arial" w:hAnsi="Arial" w:cs="Arial"/>
        </w:rPr>
        <w:tab/>
      </w:r>
      <w:r w:rsidR="00C314C1" w:rsidRPr="009F5CE0">
        <w:rPr>
          <w:rFonts w:ascii="Arial" w:hAnsi="Arial" w:cs="Arial"/>
        </w:rPr>
        <w:t>April 5</w:t>
      </w:r>
      <w:r w:rsidR="00041891" w:rsidRPr="009F5CE0">
        <w:rPr>
          <w:rFonts w:ascii="Arial" w:hAnsi="Arial" w:cs="Arial"/>
        </w:rPr>
        <w:t>, 2018</w:t>
      </w:r>
    </w:p>
    <w:p w:rsidR="00051038" w:rsidRPr="009F5CE0" w:rsidRDefault="006909B8" w:rsidP="00051038">
      <w:pPr>
        <w:widowControl w:val="0"/>
        <w:tabs>
          <w:tab w:val="left" w:pos="5580"/>
        </w:tabs>
        <w:ind w:left="1440"/>
        <w:jc w:val="both"/>
        <w:rPr>
          <w:rFonts w:ascii="Arial" w:hAnsi="Arial" w:cs="Arial"/>
        </w:rPr>
      </w:pPr>
      <w:r>
        <w:rPr>
          <w:rFonts w:ascii="Arial" w:hAnsi="Arial" w:cs="Arial"/>
        </w:rPr>
        <w:t>Mandatory</w:t>
      </w:r>
      <w:r w:rsidR="00DA5634" w:rsidRPr="009F5CE0">
        <w:rPr>
          <w:rFonts w:ascii="Arial" w:hAnsi="Arial" w:cs="Arial"/>
        </w:rPr>
        <w:t xml:space="preserve"> Pre-Proposal Conference</w:t>
      </w:r>
      <w:r w:rsidR="00051038" w:rsidRPr="009F5CE0">
        <w:rPr>
          <w:rFonts w:ascii="Arial" w:hAnsi="Arial" w:cs="Arial"/>
        </w:rPr>
        <w:t>:</w:t>
      </w:r>
      <w:r w:rsidR="00051038" w:rsidRPr="009F5CE0">
        <w:rPr>
          <w:rFonts w:ascii="Arial" w:hAnsi="Arial" w:cs="Arial"/>
        </w:rPr>
        <w:tab/>
      </w:r>
      <w:r w:rsidR="00EA442F" w:rsidRPr="009F5CE0">
        <w:rPr>
          <w:rFonts w:ascii="Arial" w:hAnsi="Arial" w:cs="Arial"/>
        </w:rPr>
        <w:t>April 16, 2018</w:t>
      </w:r>
      <w:r w:rsidR="00051038" w:rsidRPr="009F5CE0">
        <w:rPr>
          <w:rFonts w:ascii="Arial" w:hAnsi="Arial" w:cs="Arial"/>
        </w:rPr>
        <w:t xml:space="preserve">, </w:t>
      </w:r>
      <w:r w:rsidR="00C314C1" w:rsidRPr="009F5CE0">
        <w:rPr>
          <w:rFonts w:ascii="Arial" w:hAnsi="Arial" w:cs="Arial"/>
        </w:rPr>
        <w:t>10:00 a</w:t>
      </w:r>
      <w:r w:rsidR="00051038" w:rsidRPr="009F5CE0">
        <w:rPr>
          <w:rFonts w:ascii="Arial" w:hAnsi="Arial" w:cs="Arial"/>
        </w:rPr>
        <w:t>.m.</w:t>
      </w:r>
    </w:p>
    <w:p w:rsidR="00DA5634" w:rsidRPr="009F5CE0" w:rsidRDefault="00051038" w:rsidP="00051038">
      <w:pPr>
        <w:widowControl w:val="0"/>
        <w:tabs>
          <w:tab w:val="left" w:pos="5580"/>
        </w:tabs>
        <w:ind w:left="1440"/>
        <w:jc w:val="both"/>
        <w:rPr>
          <w:rFonts w:ascii="Arial" w:hAnsi="Arial" w:cs="Arial"/>
        </w:rPr>
      </w:pPr>
      <w:r w:rsidRPr="009F5CE0">
        <w:rPr>
          <w:rFonts w:ascii="Arial" w:hAnsi="Arial" w:cs="Arial"/>
        </w:rPr>
        <w:tab/>
      </w:r>
      <w:r w:rsidR="00954629" w:rsidRPr="009F5CE0">
        <w:rPr>
          <w:rFonts w:ascii="Arial" w:hAnsi="Arial" w:cs="Arial"/>
        </w:rPr>
        <w:t xml:space="preserve">Conference Room </w:t>
      </w:r>
      <w:r w:rsidR="006909B8">
        <w:rPr>
          <w:rFonts w:ascii="Arial" w:hAnsi="Arial" w:cs="Arial"/>
        </w:rPr>
        <w:t>B</w:t>
      </w:r>
      <w:r w:rsidR="00041891" w:rsidRPr="009F5CE0">
        <w:rPr>
          <w:rFonts w:ascii="Arial" w:hAnsi="Arial" w:cs="Arial"/>
        </w:rPr>
        <w:t>,</w:t>
      </w:r>
      <w:r w:rsidR="00954629" w:rsidRPr="009F5CE0">
        <w:rPr>
          <w:rFonts w:ascii="Arial" w:hAnsi="Arial" w:cs="Arial"/>
        </w:rPr>
        <w:t xml:space="preserve"> Lobby Level.</w:t>
      </w:r>
    </w:p>
    <w:p w:rsidR="00DA5634" w:rsidRPr="009F5CE0" w:rsidRDefault="00DA5634" w:rsidP="00051038">
      <w:pPr>
        <w:widowControl w:val="0"/>
        <w:tabs>
          <w:tab w:val="left" w:pos="5580"/>
        </w:tabs>
        <w:ind w:left="1440"/>
        <w:jc w:val="both"/>
        <w:rPr>
          <w:rFonts w:ascii="Arial" w:hAnsi="Arial" w:cs="Arial"/>
        </w:rPr>
      </w:pPr>
      <w:r w:rsidRPr="009F5CE0">
        <w:rPr>
          <w:rFonts w:ascii="Arial" w:hAnsi="Arial" w:cs="Arial"/>
        </w:rPr>
        <w:t>Proposals Due</w:t>
      </w:r>
      <w:r w:rsidR="00954629" w:rsidRPr="009F5CE0">
        <w:rPr>
          <w:rFonts w:ascii="Arial" w:hAnsi="Arial" w:cs="Arial"/>
        </w:rPr>
        <w:t>:</w:t>
      </w:r>
      <w:r w:rsidR="00051038" w:rsidRPr="009F5CE0">
        <w:rPr>
          <w:rFonts w:ascii="Arial" w:hAnsi="Arial" w:cs="Arial"/>
        </w:rPr>
        <w:tab/>
      </w:r>
      <w:r w:rsidRPr="009F5CE0">
        <w:rPr>
          <w:rFonts w:ascii="Arial" w:hAnsi="Arial" w:cs="Arial"/>
        </w:rPr>
        <w:t>2:00 P.M.</w:t>
      </w:r>
      <w:r w:rsidR="00954629" w:rsidRPr="009F5CE0">
        <w:rPr>
          <w:rFonts w:ascii="Arial" w:hAnsi="Arial" w:cs="Arial"/>
        </w:rPr>
        <w:t xml:space="preserve"> </w:t>
      </w:r>
      <w:r w:rsidR="00EA442F" w:rsidRPr="009F5CE0">
        <w:rPr>
          <w:rFonts w:ascii="Arial" w:hAnsi="Arial" w:cs="Arial"/>
        </w:rPr>
        <w:t>April 27, 2018</w:t>
      </w:r>
    </w:p>
    <w:p w:rsidR="007B2A82" w:rsidRPr="009F5CE0" w:rsidRDefault="00DA5634" w:rsidP="00051038">
      <w:pPr>
        <w:widowControl w:val="0"/>
        <w:tabs>
          <w:tab w:val="left" w:pos="5580"/>
        </w:tabs>
        <w:ind w:left="1440"/>
        <w:jc w:val="both"/>
        <w:rPr>
          <w:rFonts w:ascii="Arial" w:hAnsi="Arial" w:cs="Arial"/>
        </w:rPr>
      </w:pPr>
      <w:r w:rsidRPr="009F5CE0">
        <w:rPr>
          <w:rFonts w:ascii="Arial" w:hAnsi="Arial" w:cs="Arial"/>
        </w:rPr>
        <w:t>Notice of Intent to Award</w:t>
      </w:r>
      <w:r w:rsidR="00051038" w:rsidRPr="009F5CE0">
        <w:rPr>
          <w:rFonts w:ascii="Arial" w:hAnsi="Arial" w:cs="Arial"/>
        </w:rPr>
        <w:t>:</w:t>
      </w:r>
      <w:r w:rsidR="00051038" w:rsidRPr="009F5CE0">
        <w:rPr>
          <w:rFonts w:ascii="Arial" w:hAnsi="Arial" w:cs="Arial"/>
        </w:rPr>
        <w:tab/>
      </w:r>
      <w:r w:rsidR="00954629" w:rsidRPr="009F5CE0">
        <w:rPr>
          <w:rFonts w:ascii="Arial" w:hAnsi="Arial" w:cs="Arial"/>
        </w:rPr>
        <w:t xml:space="preserve">On or about </w:t>
      </w:r>
      <w:r w:rsidR="00A95BC3" w:rsidRPr="009F5CE0">
        <w:rPr>
          <w:rFonts w:ascii="Arial" w:hAnsi="Arial" w:cs="Arial"/>
        </w:rPr>
        <w:t>June 1</w:t>
      </w:r>
      <w:r w:rsidR="00EA442F" w:rsidRPr="009F5CE0">
        <w:rPr>
          <w:rFonts w:ascii="Arial" w:hAnsi="Arial" w:cs="Arial"/>
        </w:rPr>
        <w:t>, 2018</w:t>
      </w:r>
    </w:p>
    <w:p w:rsidR="00DA5634" w:rsidRPr="009F5CE0" w:rsidRDefault="00DA5634">
      <w:pPr>
        <w:widowControl w:val="0"/>
        <w:jc w:val="both"/>
        <w:rPr>
          <w:rFonts w:ascii="Arial" w:hAnsi="Arial" w:cs="Arial"/>
        </w:rPr>
      </w:pPr>
    </w:p>
    <w:p w:rsidR="00DA5634" w:rsidRPr="009F5CE0" w:rsidRDefault="00DF27DA" w:rsidP="009244DC">
      <w:pPr>
        <w:numPr>
          <w:ilvl w:val="1"/>
          <w:numId w:val="9"/>
        </w:numPr>
        <w:jc w:val="both"/>
        <w:rPr>
          <w:rFonts w:ascii="Arial" w:hAnsi="Arial" w:cs="Arial"/>
        </w:rPr>
      </w:pPr>
      <w:r w:rsidRPr="009F5CE0">
        <w:rPr>
          <w:rFonts w:ascii="Arial" w:hAnsi="Arial" w:cs="Arial"/>
          <w:u w:val="single"/>
        </w:rPr>
        <w:t>Specific Requirements</w:t>
      </w:r>
      <w:r w:rsidRPr="009F5CE0">
        <w:rPr>
          <w:rFonts w:ascii="Arial" w:hAnsi="Arial" w:cs="Arial"/>
        </w:rPr>
        <w:t>:</w:t>
      </w:r>
      <w:r w:rsidR="009244DC" w:rsidRPr="009F5CE0">
        <w:rPr>
          <w:rFonts w:ascii="Arial" w:hAnsi="Arial" w:cs="Arial"/>
        </w:rPr>
        <w:t xml:space="preserve"> </w:t>
      </w:r>
      <w:r w:rsidR="00DA5634" w:rsidRPr="009F5CE0">
        <w:rPr>
          <w:rFonts w:ascii="Arial" w:hAnsi="Arial" w:cs="Arial"/>
        </w:rPr>
        <w:t xml:space="preserve">Proposals should be as thorough and detailed as possible so that </w:t>
      </w:r>
      <w:r w:rsidR="0014464F" w:rsidRPr="009F5CE0">
        <w:rPr>
          <w:rFonts w:ascii="Arial" w:hAnsi="Arial" w:cs="Arial"/>
        </w:rPr>
        <w:t>the Purchasing Agency</w:t>
      </w:r>
      <w:r w:rsidR="005E6C80" w:rsidRPr="009F5CE0">
        <w:rPr>
          <w:rFonts w:ascii="Arial" w:hAnsi="Arial" w:cs="Arial"/>
        </w:rPr>
        <w:t xml:space="preserve"> </w:t>
      </w:r>
      <w:r w:rsidR="00DA5634" w:rsidRPr="009F5CE0">
        <w:rPr>
          <w:rFonts w:ascii="Arial" w:hAnsi="Arial" w:cs="Arial"/>
        </w:rPr>
        <w:t>may properly evaluate your capabilities to provide the required services.</w:t>
      </w:r>
      <w:r w:rsidR="00A21A15" w:rsidRPr="009F5CE0">
        <w:rPr>
          <w:rFonts w:ascii="Arial" w:hAnsi="Arial" w:cs="Arial"/>
        </w:rPr>
        <w:t xml:space="preserve"> </w:t>
      </w:r>
      <w:r w:rsidR="00DA5634" w:rsidRPr="009F5CE0">
        <w:rPr>
          <w:rFonts w:ascii="Arial" w:hAnsi="Arial" w:cs="Arial"/>
        </w:rPr>
        <w:t>Offerors are required to submit the following items as a complete proposal:</w:t>
      </w:r>
    </w:p>
    <w:p w:rsidR="00DA5634" w:rsidRPr="009F5CE0" w:rsidRDefault="00DA5634">
      <w:pPr>
        <w:tabs>
          <w:tab w:val="num" w:pos="1620"/>
        </w:tabs>
        <w:ind w:left="1620" w:hanging="900"/>
        <w:rPr>
          <w:rFonts w:ascii="Arial" w:hAnsi="Arial" w:cs="Arial"/>
        </w:rPr>
      </w:pPr>
    </w:p>
    <w:p w:rsidR="00DA5634" w:rsidRPr="009F5CE0" w:rsidRDefault="00DA5634" w:rsidP="00267A09">
      <w:pPr>
        <w:widowControl w:val="0"/>
        <w:numPr>
          <w:ilvl w:val="2"/>
          <w:numId w:val="9"/>
        </w:numPr>
        <w:tabs>
          <w:tab w:val="clear" w:pos="2160"/>
          <w:tab w:val="num" w:pos="2340"/>
        </w:tabs>
        <w:ind w:left="2340" w:hanging="900"/>
        <w:jc w:val="both"/>
        <w:rPr>
          <w:rFonts w:ascii="Arial" w:hAnsi="Arial" w:cs="Arial"/>
        </w:rPr>
      </w:pPr>
      <w:r w:rsidRPr="009F5CE0">
        <w:rPr>
          <w:rFonts w:ascii="Arial" w:hAnsi="Arial" w:cs="Arial"/>
        </w:rPr>
        <w:t>Offeror shall execute the face sheet of this RFP and return same with the proposal.</w:t>
      </w:r>
    </w:p>
    <w:p w:rsidR="00DA5634" w:rsidRPr="009F5CE0" w:rsidRDefault="00DA5634" w:rsidP="007D1436">
      <w:pPr>
        <w:widowControl w:val="0"/>
        <w:tabs>
          <w:tab w:val="num" w:pos="2340"/>
        </w:tabs>
        <w:ind w:left="2340" w:hanging="900"/>
        <w:jc w:val="both"/>
        <w:rPr>
          <w:rFonts w:ascii="Arial" w:hAnsi="Arial" w:cs="Arial"/>
        </w:rPr>
      </w:pPr>
    </w:p>
    <w:p w:rsidR="00DA5634" w:rsidRPr="009F5CE0" w:rsidRDefault="0063029A" w:rsidP="00267A09">
      <w:pPr>
        <w:widowControl w:val="0"/>
        <w:numPr>
          <w:ilvl w:val="2"/>
          <w:numId w:val="9"/>
        </w:numPr>
        <w:tabs>
          <w:tab w:val="clear" w:pos="2160"/>
          <w:tab w:val="num" w:pos="2340"/>
        </w:tabs>
        <w:ind w:left="2340" w:hanging="900"/>
        <w:jc w:val="both"/>
        <w:rPr>
          <w:rFonts w:ascii="Arial" w:hAnsi="Arial" w:cs="Arial"/>
        </w:rPr>
      </w:pPr>
      <w:r w:rsidRPr="009F5CE0">
        <w:rPr>
          <w:rFonts w:ascii="Arial" w:hAnsi="Arial" w:cs="Arial"/>
        </w:rPr>
        <w:t xml:space="preserve">An original proposal with </w:t>
      </w:r>
      <w:r w:rsidR="004358A6" w:rsidRPr="009F5CE0">
        <w:rPr>
          <w:rFonts w:ascii="Arial" w:hAnsi="Arial" w:cs="Arial"/>
        </w:rPr>
        <w:t>six</w:t>
      </w:r>
      <w:r w:rsidR="00DA5634" w:rsidRPr="009F5CE0">
        <w:rPr>
          <w:rFonts w:ascii="Arial" w:hAnsi="Arial" w:cs="Arial"/>
        </w:rPr>
        <w:t xml:space="preserve"> copies</w:t>
      </w:r>
      <w:r w:rsidRPr="009F5CE0">
        <w:rPr>
          <w:rFonts w:ascii="Arial" w:hAnsi="Arial" w:cs="Arial"/>
        </w:rPr>
        <w:t xml:space="preserve"> and an electronic redacted version</w:t>
      </w:r>
      <w:r w:rsidR="00DA5634" w:rsidRPr="009F5CE0">
        <w:rPr>
          <w:rFonts w:ascii="Arial" w:hAnsi="Arial" w:cs="Arial"/>
        </w:rPr>
        <w:t xml:space="preserve"> are required.</w:t>
      </w:r>
      <w:r w:rsidR="00A21A15" w:rsidRPr="009F5CE0">
        <w:rPr>
          <w:rFonts w:ascii="Arial" w:hAnsi="Arial" w:cs="Arial"/>
        </w:rPr>
        <w:t xml:space="preserve"> </w:t>
      </w:r>
    </w:p>
    <w:p w:rsidR="00DA5634" w:rsidRPr="009F5CE0" w:rsidRDefault="00DA5634" w:rsidP="007D1436">
      <w:pPr>
        <w:widowControl w:val="0"/>
        <w:tabs>
          <w:tab w:val="num" w:pos="2340"/>
        </w:tabs>
        <w:ind w:left="2340" w:hanging="900"/>
        <w:jc w:val="both"/>
        <w:rPr>
          <w:rFonts w:ascii="Arial" w:hAnsi="Arial" w:cs="Arial"/>
        </w:rPr>
      </w:pPr>
    </w:p>
    <w:p w:rsidR="00DA5634" w:rsidRPr="009F5CE0" w:rsidRDefault="00DA5634" w:rsidP="00267A09">
      <w:pPr>
        <w:widowControl w:val="0"/>
        <w:numPr>
          <w:ilvl w:val="2"/>
          <w:numId w:val="9"/>
        </w:numPr>
        <w:tabs>
          <w:tab w:val="clear" w:pos="2160"/>
          <w:tab w:val="num" w:pos="2340"/>
        </w:tabs>
        <w:ind w:left="2340" w:hanging="900"/>
        <w:jc w:val="both"/>
        <w:rPr>
          <w:rFonts w:ascii="Arial" w:hAnsi="Arial" w:cs="Arial"/>
        </w:rPr>
      </w:pPr>
      <w:r w:rsidRPr="009F5CE0">
        <w:rPr>
          <w:rFonts w:ascii="Arial" w:hAnsi="Arial" w:cs="Arial"/>
        </w:rPr>
        <w:t xml:space="preserve">Offeror must </w:t>
      </w:r>
      <w:r w:rsidR="004358A6" w:rsidRPr="009F5CE0">
        <w:rPr>
          <w:rFonts w:ascii="Arial" w:hAnsi="Arial" w:cs="Arial"/>
        </w:rPr>
        <w:t xml:space="preserve">state agreement to comply with all provisions and requirements of this RFP, must provide details of their claims and loss control process, </w:t>
      </w:r>
      <w:r w:rsidRPr="009F5CE0">
        <w:rPr>
          <w:rFonts w:ascii="Arial" w:hAnsi="Arial" w:cs="Arial"/>
        </w:rPr>
        <w:t xml:space="preserve">answer all questions, address all issues, and furnish </w:t>
      </w:r>
      <w:r w:rsidR="004358A6" w:rsidRPr="009F5CE0">
        <w:rPr>
          <w:rFonts w:ascii="Arial" w:hAnsi="Arial" w:cs="Arial"/>
        </w:rPr>
        <w:t xml:space="preserve">details of the organizations plans </w:t>
      </w:r>
      <w:r w:rsidR="004358A6" w:rsidRPr="009F5CE0">
        <w:rPr>
          <w:rFonts w:ascii="Arial" w:hAnsi="Arial" w:cs="Arial"/>
        </w:rPr>
        <w:lastRenderedPageBreak/>
        <w:t xml:space="preserve">to comply with all aspects of </w:t>
      </w:r>
      <w:r w:rsidRPr="009F5CE0">
        <w:rPr>
          <w:rFonts w:ascii="Arial" w:hAnsi="Arial" w:cs="Arial"/>
        </w:rPr>
        <w:t>Section 3, Statement of Needs.</w:t>
      </w:r>
    </w:p>
    <w:p w:rsidR="004358A6" w:rsidRPr="009F5CE0" w:rsidRDefault="004358A6" w:rsidP="007D1436">
      <w:pPr>
        <w:widowControl w:val="0"/>
        <w:tabs>
          <w:tab w:val="num" w:pos="2340"/>
        </w:tabs>
        <w:ind w:left="2340" w:hanging="900"/>
        <w:jc w:val="both"/>
        <w:rPr>
          <w:rFonts w:ascii="Arial" w:hAnsi="Arial" w:cs="Arial"/>
        </w:rPr>
      </w:pPr>
    </w:p>
    <w:p w:rsidR="004358A6" w:rsidRPr="009F5CE0" w:rsidRDefault="00AA6E45" w:rsidP="00267A09">
      <w:pPr>
        <w:widowControl w:val="0"/>
        <w:numPr>
          <w:ilvl w:val="2"/>
          <w:numId w:val="9"/>
        </w:numPr>
        <w:tabs>
          <w:tab w:val="clear" w:pos="2160"/>
          <w:tab w:val="num" w:pos="2340"/>
        </w:tabs>
        <w:ind w:left="2340" w:hanging="900"/>
        <w:jc w:val="both"/>
        <w:rPr>
          <w:rFonts w:ascii="Arial" w:hAnsi="Arial" w:cs="Arial"/>
        </w:rPr>
      </w:pPr>
      <w:r w:rsidRPr="009F5CE0">
        <w:rPr>
          <w:rFonts w:ascii="Arial" w:hAnsi="Arial" w:cs="Arial"/>
        </w:rPr>
        <w:t>Offeror</w:t>
      </w:r>
      <w:r w:rsidR="004358A6" w:rsidRPr="009F5CE0">
        <w:rPr>
          <w:rFonts w:ascii="Arial" w:hAnsi="Arial" w:cs="Arial"/>
        </w:rPr>
        <w:t xml:space="preserve"> must submit a pricing schedule in the format required in the RFP.</w:t>
      </w:r>
    </w:p>
    <w:p w:rsidR="00DA5634" w:rsidRPr="009F5CE0" w:rsidRDefault="00DA5634" w:rsidP="007D1436">
      <w:pPr>
        <w:widowControl w:val="0"/>
        <w:tabs>
          <w:tab w:val="num" w:pos="2340"/>
        </w:tabs>
        <w:ind w:left="2340" w:hanging="900"/>
        <w:jc w:val="both"/>
        <w:rPr>
          <w:rFonts w:ascii="Arial" w:hAnsi="Arial" w:cs="Arial"/>
        </w:rPr>
      </w:pPr>
    </w:p>
    <w:p w:rsidR="00DA5634" w:rsidRPr="009F5CE0" w:rsidRDefault="00DA5634" w:rsidP="004D19C4">
      <w:pPr>
        <w:widowControl w:val="0"/>
        <w:numPr>
          <w:ilvl w:val="2"/>
          <w:numId w:val="9"/>
        </w:numPr>
        <w:tabs>
          <w:tab w:val="clear" w:pos="2160"/>
          <w:tab w:val="num" w:pos="2340"/>
        </w:tabs>
        <w:ind w:left="2340" w:hanging="900"/>
        <w:jc w:val="both"/>
        <w:rPr>
          <w:rFonts w:ascii="Arial" w:hAnsi="Arial" w:cs="Arial"/>
        </w:rPr>
      </w:pPr>
      <w:r w:rsidRPr="009F5CE0">
        <w:rPr>
          <w:rFonts w:ascii="Arial" w:hAnsi="Arial" w:cs="Arial"/>
        </w:rPr>
        <w:t>Offeror must answer all questions, address all issues, and furnish all of the information req</w:t>
      </w:r>
      <w:r w:rsidR="00A64C4B" w:rsidRPr="009F5CE0">
        <w:rPr>
          <w:rFonts w:ascii="Arial" w:hAnsi="Arial" w:cs="Arial"/>
        </w:rPr>
        <w:t>uired in Attachment One</w:t>
      </w:r>
      <w:r w:rsidR="004D19C4" w:rsidRPr="009F5CE0">
        <w:rPr>
          <w:rFonts w:ascii="Arial" w:hAnsi="Arial" w:cs="Arial"/>
        </w:rPr>
        <w:t>.</w:t>
      </w:r>
    </w:p>
    <w:p w:rsidR="00E76C26" w:rsidRPr="009F5CE0" w:rsidRDefault="00E76C26" w:rsidP="00E76C26">
      <w:pPr>
        <w:pStyle w:val="ListParagraph"/>
        <w:rPr>
          <w:rFonts w:ascii="Arial" w:hAnsi="Arial" w:cs="Arial"/>
        </w:rPr>
      </w:pPr>
    </w:p>
    <w:p w:rsidR="00E76C26" w:rsidRPr="009F5CE0" w:rsidRDefault="00E76C26" w:rsidP="004D19C4">
      <w:pPr>
        <w:widowControl w:val="0"/>
        <w:numPr>
          <w:ilvl w:val="2"/>
          <w:numId w:val="9"/>
        </w:numPr>
        <w:tabs>
          <w:tab w:val="clear" w:pos="2160"/>
          <w:tab w:val="num" w:pos="2340"/>
        </w:tabs>
        <w:ind w:left="2340" w:hanging="900"/>
        <w:jc w:val="both"/>
        <w:rPr>
          <w:rFonts w:ascii="Arial" w:hAnsi="Arial" w:cs="Arial"/>
        </w:rPr>
      </w:pPr>
      <w:r w:rsidRPr="009F5CE0">
        <w:rPr>
          <w:rFonts w:ascii="Arial" w:hAnsi="Arial" w:cs="Arial"/>
        </w:rPr>
        <w:t xml:space="preserve">Offeror must submit Completed Attachments </w:t>
      </w:r>
      <w:r w:rsidR="00986BFC">
        <w:rPr>
          <w:rFonts w:ascii="Arial" w:hAnsi="Arial" w:cs="Arial"/>
        </w:rPr>
        <w:t>T</w:t>
      </w:r>
      <w:r w:rsidR="00986BFC" w:rsidRPr="009F5CE0">
        <w:rPr>
          <w:rFonts w:ascii="Arial" w:hAnsi="Arial" w:cs="Arial"/>
        </w:rPr>
        <w:t xml:space="preserve">wo </w:t>
      </w:r>
      <w:r w:rsidRPr="009F5CE0">
        <w:rPr>
          <w:rFonts w:ascii="Arial" w:hAnsi="Arial" w:cs="Arial"/>
        </w:rPr>
        <w:t xml:space="preserve">and </w:t>
      </w:r>
      <w:r w:rsidR="00986BFC">
        <w:rPr>
          <w:rFonts w:ascii="Arial" w:hAnsi="Arial" w:cs="Arial"/>
        </w:rPr>
        <w:t>T</w:t>
      </w:r>
      <w:r w:rsidR="00986BFC" w:rsidRPr="009F5CE0">
        <w:rPr>
          <w:rFonts w:ascii="Arial" w:hAnsi="Arial" w:cs="Arial"/>
        </w:rPr>
        <w:t>hree</w:t>
      </w:r>
      <w:r w:rsidRPr="009F5CE0">
        <w:rPr>
          <w:rFonts w:ascii="Arial" w:hAnsi="Arial" w:cs="Arial"/>
        </w:rPr>
        <w:t>.</w:t>
      </w:r>
    </w:p>
    <w:p w:rsidR="004D19C4" w:rsidRPr="009F5CE0" w:rsidRDefault="004D19C4" w:rsidP="004D19C4">
      <w:pPr>
        <w:widowControl w:val="0"/>
        <w:ind w:left="1440"/>
        <w:jc w:val="both"/>
        <w:rPr>
          <w:rFonts w:ascii="Arial" w:hAnsi="Arial" w:cs="Arial"/>
        </w:rPr>
      </w:pPr>
    </w:p>
    <w:p w:rsidR="00DA5634" w:rsidRPr="009F5CE0" w:rsidRDefault="00DA5634">
      <w:pPr>
        <w:widowControl w:val="0"/>
        <w:ind w:left="720"/>
        <w:jc w:val="both"/>
        <w:rPr>
          <w:rFonts w:ascii="Arial" w:hAnsi="Arial" w:cs="Arial"/>
        </w:rPr>
      </w:pPr>
      <w:r w:rsidRPr="009F5CE0">
        <w:rPr>
          <w:rFonts w:ascii="Arial" w:hAnsi="Arial" w:cs="Arial"/>
          <w:b/>
        </w:rPr>
        <w:t>PLEASE NOTE THAT THE OFFEROR’S ADHERENCE TO THE FORM OF RESPONSE REQUESTED BY THIS RFP MAY BE USED TO MEASURE THE CAPABILITY OF THE OFFER.</w:t>
      </w:r>
    </w:p>
    <w:p w:rsidR="00DA5634" w:rsidRPr="009F5CE0" w:rsidRDefault="00DA5634">
      <w:pPr>
        <w:widowControl w:val="0"/>
        <w:ind w:left="720"/>
        <w:jc w:val="both"/>
        <w:rPr>
          <w:rFonts w:ascii="Arial" w:hAnsi="Arial" w:cs="Arial"/>
        </w:rPr>
      </w:pPr>
    </w:p>
    <w:p w:rsidR="00DA5634" w:rsidRPr="009F5CE0" w:rsidRDefault="00E35D91" w:rsidP="00E1079B">
      <w:pPr>
        <w:widowControl w:val="0"/>
        <w:numPr>
          <w:ilvl w:val="0"/>
          <w:numId w:val="41"/>
        </w:numPr>
        <w:jc w:val="both"/>
        <w:outlineLvl w:val="0"/>
        <w:rPr>
          <w:rFonts w:ascii="Arial" w:hAnsi="Arial" w:cs="Arial"/>
          <w:b/>
          <w:sz w:val="28"/>
        </w:rPr>
      </w:pPr>
      <w:bookmarkStart w:id="11" w:name="_Toc176143346"/>
      <w:r w:rsidRPr="009F5CE0">
        <w:rPr>
          <w:rFonts w:ascii="Arial" w:hAnsi="Arial" w:cs="Arial"/>
          <w:b/>
          <w:sz w:val="28"/>
        </w:rPr>
        <w:t>Deliverables</w:t>
      </w:r>
      <w:bookmarkEnd w:id="11"/>
    </w:p>
    <w:p w:rsidR="00DA5634" w:rsidRPr="009F5CE0" w:rsidRDefault="00DA5634">
      <w:pPr>
        <w:widowControl w:val="0"/>
        <w:jc w:val="both"/>
        <w:rPr>
          <w:rFonts w:ascii="Arial" w:hAnsi="Arial" w:cs="Arial"/>
        </w:rPr>
      </w:pPr>
    </w:p>
    <w:p w:rsidR="00DA5634" w:rsidRPr="009F5CE0" w:rsidRDefault="00DA5634" w:rsidP="00DD1C21">
      <w:pPr>
        <w:widowControl w:val="0"/>
        <w:numPr>
          <w:ilvl w:val="0"/>
          <w:numId w:val="30"/>
        </w:numPr>
        <w:tabs>
          <w:tab w:val="clear" w:pos="360"/>
          <w:tab w:val="num" w:pos="1440"/>
        </w:tabs>
        <w:ind w:left="1440" w:hanging="720"/>
        <w:jc w:val="both"/>
        <w:rPr>
          <w:rFonts w:ascii="Arial" w:hAnsi="Arial" w:cs="Arial"/>
        </w:rPr>
      </w:pPr>
      <w:r w:rsidRPr="009F5CE0">
        <w:rPr>
          <w:rFonts w:ascii="Arial" w:hAnsi="Arial" w:cs="Arial"/>
        </w:rPr>
        <w:t xml:space="preserve">The </w:t>
      </w:r>
      <w:r w:rsidR="000C571D" w:rsidRPr="009F5CE0">
        <w:rPr>
          <w:rFonts w:ascii="Arial" w:hAnsi="Arial" w:cs="Arial"/>
        </w:rPr>
        <w:t>Contractor</w:t>
      </w:r>
      <w:r w:rsidR="001513D8" w:rsidRPr="009F5CE0">
        <w:rPr>
          <w:rFonts w:ascii="Arial" w:hAnsi="Arial" w:cs="Arial"/>
        </w:rPr>
        <w:t xml:space="preserve"> </w:t>
      </w:r>
      <w:r w:rsidRPr="009F5CE0">
        <w:rPr>
          <w:rFonts w:ascii="Arial" w:hAnsi="Arial" w:cs="Arial"/>
        </w:rPr>
        <w:t>shall deliver only those services resulting from this RFP which are</w:t>
      </w:r>
      <w:r w:rsidR="002B1FCE" w:rsidRPr="009F5CE0">
        <w:rPr>
          <w:rFonts w:ascii="Arial" w:hAnsi="Arial" w:cs="Arial"/>
        </w:rPr>
        <w:t xml:space="preserve"> </w:t>
      </w:r>
      <w:r w:rsidRPr="009F5CE0">
        <w:rPr>
          <w:rFonts w:ascii="Arial" w:hAnsi="Arial" w:cs="Arial"/>
        </w:rPr>
        <w:t xml:space="preserve">mutually agreed upon by the </w:t>
      </w:r>
      <w:r w:rsidR="00340C0F" w:rsidRPr="009F5CE0">
        <w:rPr>
          <w:rFonts w:ascii="Arial" w:hAnsi="Arial" w:cs="Arial"/>
        </w:rPr>
        <w:t>Purchasing Agency</w:t>
      </w:r>
      <w:r w:rsidRPr="009F5CE0">
        <w:rPr>
          <w:rFonts w:ascii="Arial" w:hAnsi="Arial" w:cs="Arial"/>
        </w:rPr>
        <w:t xml:space="preserve"> and the </w:t>
      </w:r>
      <w:r w:rsidR="000C571D" w:rsidRPr="009F5CE0">
        <w:rPr>
          <w:rFonts w:ascii="Arial" w:hAnsi="Arial" w:cs="Arial"/>
        </w:rPr>
        <w:t>Contractor</w:t>
      </w:r>
      <w:r w:rsidRPr="009F5CE0">
        <w:rPr>
          <w:rFonts w:ascii="Arial" w:hAnsi="Arial" w:cs="Arial"/>
        </w:rPr>
        <w:t xml:space="preserve">. The </w:t>
      </w:r>
      <w:r w:rsidR="00340C0F" w:rsidRPr="009F5CE0">
        <w:rPr>
          <w:rFonts w:ascii="Arial" w:hAnsi="Arial" w:cs="Arial"/>
        </w:rPr>
        <w:t>Purchasing Agency</w:t>
      </w:r>
      <w:r w:rsidRPr="009F5CE0">
        <w:rPr>
          <w:rFonts w:ascii="Arial" w:hAnsi="Arial" w:cs="Arial"/>
        </w:rPr>
        <w:t xml:space="preserve"> will accept and pay only for those services which meet the quality standards required by the contract and which have been fully rendered.</w:t>
      </w:r>
    </w:p>
    <w:p w:rsidR="00DA5634" w:rsidRPr="009F5CE0" w:rsidRDefault="00DA5634">
      <w:pPr>
        <w:widowControl w:val="0"/>
        <w:tabs>
          <w:tab w:val="left" w:pos="1440"/>
        </w:tabs>
        <w:jc w:val="both"/>
        <w:rPr>
          <w:rFonts w:ascii="Arial" w:hAnsi="Arial" w:cs="Arial"/>
        </w:rPr>
      </w:pPr>
    </w:p>
    <w:p w:rsidR="00627BAC" w:rsidRDefault="00DA5634" w:rsidP="009244DC">
      <w:pPr>
        <w:widowControl w:val="0"/>
        <w:ind w:left="1440" w:hanging="720"/>
        <w:jc w:val="both"/>
        <w:rPr>
          <w:rFonts w:ascii="Arial" w:hAnsi="Arial" w:cs="Arial"/>
        </w:rPr>
      </w:pPr>
      <w:r w:rsidRPr="009F5CE0">
        <w:rPr>
          <w:rFonts w:ascii="Arial" w:hAnsi="Arial" w:cs="Arial"/>
        </w:rPr>
        <w:t>5.2</w:t>
      </w:r>
      <w:r w:rsidRPr="009F5CE0">
        <w:rPr>
          <w:rFonts w:ascii="Arial" w:hAnsi="Arial" w:cs="Arial"/>
        </w:rPr>
        <w:tab/>
      </w:r>
      <w:r w:rsidR="00DF27DA" w:rsidRPr="009F5CE0">
        <w:rPr>
          <w:rFonts w:ascii="Arial" w:hAnsi="Arial" w:cs="Arial"/>
          <w:u w:val="single"/>
        </w:rPr>
        <w:t>Reports</w:t>
      </w:r>
      <w:r w:rsidR="00DF27DA" w:rsidRPr="009F5CE0">
        <w:rPr>
          <w:rFonts w:ascii="Arial" w:hAnsi="Arial" w:cs="Arial"/>
        </w:rPr>
        <w:t>:</w:t>
      </w:r>
      <w:r w:rsidR="009244DC" w:rsidRPr="009F5CE0">
        <w:rPr>
          <w:rFonts w:ascii="Arial" w:hAnsi="Arial" w:cs="Arial"/>
        </w:rPr>
        <w:t xml:space="preserve"> </w:t>
      </w:r>
      <w:r w:rsidR="00054E13" w:rsidRPr="009F5CE0">
        <w:rPr>
          <w:rFonts w:ascii="Arial" w:hAnsi="Arial" w:cs="Arial"/>
        </w:rPr>
        <w:t>Small Business Subcontracti</w:t>
      </w:r>
      <w:r w:rsidR="00047D51" w:rsidRPr="009F5CE0">
        <w:rPr>
          <w:rFonts w:ascii="Arial" w:hAnsi="Arial" w:cs="Arial"/>
        </w:rPr>
        <w:t>ng and Evidence of Compliance</w:t>
      </w:r>
      <w:r w:rsidR="004D19C4" w:rsidRPr="009F5CE0">
        <w:rPr>
          <w:rFonts w:ascii="Arial" w:hAnsi="Arial" w:cs="Arial"/>
        </w:rPr>
        <w:t>.</w:t>
      </w:r>
    </w:p>
    <w:p w:rsidR="00725466" w:rsidRPr="009F5CE0" w:rsidRDefault="00725466">
      <w:pPr>
        <w:rPr>
          <w:rFonts w:ascii="Arial" w:hAnsi="Arial" w:cs="Arial"/>
          <w:b/>
          <w:sz w:val="28"/>
          <w:szCs w:val="28"/>
        </w:rPr>
      </w:pPr>
      <w:bookmarkStart w:id="12" w:name="_Toc176143347"/>
    </w:p>
    <w:p w:rsidR="00DA5634" w:rsidRPr="009F5CE0" w:rsidRDefault="00E35D91" w:rsidP="0001069A">
      <w:pPr>
        <w:outlineLvl w:val="0"/>
        <w:rPr>
          <w:rFonts w:ascii="Arial" w:hAnsi="Arial" w:cs="Arial"/>
          <w:b/>
          <w:sz w:val="28"/>
          <w:szCs w:val="28"/>
        </w:rPr>
      </w:pPr>
      <w:r w:rsidRPr="009F5CE0">
        <w:rPr>
          <w:rFonts w:ascii="Arial" w:hAnsi="Arial" w:cs="Arial"/>
          <w:b/>
          <w:sz w:val="28"/>
          <w:szCs w:val="28"/>
        </w:rPr>
        <w:t>6.0</w:t>
      </w:r>
      <w:r w:rsidRPr="009F5CE0">
        <w:rPr>
          <w:rFonts w:ascii="Arial" w:hAnsi="Arial" w:cs="Arial"/>
          <w:b/>
          <w:sz w:val="28"/>
          <w:szCs w:val="28"/>
        </w:rPr>
        <w:tab/>
        <w:t xml:space="preserve">Evaluation </w:t>
      </w:r>
      <w:r w:rsidR="00725466" w:rsidRPr="009F5CE0">
        <w:rPr>
          <w:rFonts w:ascii="Arial" w:hAnsi="Arial" w:cs="Arial"/>
          <w:b/>
          <w:sz w:val="28"/>
          <w:szCs w:val="28"/>
        </w:rPr>
        <w:t>a</w:t>
      </w:r>
      <w:r w:rsidRPr="009F5CE0">
        <w:rPr>
          <w:rFonts w:ascii="Arial" w:hAnsi="Arial" w:cs="Arial"/>
          <w:b/>
          <w:sz w:val="28"/>
          <w:szCs w:val="28"/>
        </w:rPr>
        <w:t>nd Award Criteria</w:t>
      </w:r>
      <w:bookmarkEnd w:id="12"/>
    </w:p>
    <w:p w:rsidR="00E35D91" w:rsidRPr="009F5CE0" w:rsidRDefault="00E35D91" w:rsidP="00E35D91">
      <w:pPr>
        <w:rPr>
          <w:rFonts w:ascii="Arial" w:hAnsi="Arial" w:cs="Arial"/>
          <w:b/>
          <w:bCs/>
          <w:sz w:val="28"/>
          <w:szCs w:val="28"/>
        </w:rPr>
      </w:pPr>
    </w:p>
    <w:p w:rsidR="00DA5634" w:rsidRPr="009F5CE0" w:rsidRDefault="00DA5634" w:rsidP="002B1FCE">
      <w:pPr>
        <w:ind w:left="1440" w:hanging="720"/>
        <w:jc w:val="both"/>
        <w:rPr>
          <w:rFonts w:ascii="Arial" w:hAnsi="Arial" w:cs="Arial"/>
        </w:rPr>
      </w:pPr>
      <w:r w:rsidRPr="009F5CE0">
        <w:rPr>
          <w:rFonts w:ascii="Arial" w:hAnsi="Arial" w:cs="Arial"/>
        </w:rPr>
        <w:t>6.1</w:t>
      </w:r>
      <w:r w:rsidRPr="009F5CE0">
        <w:rPr>
          <w:rFonts w:ascii="Arial" w:hAnsi="Arial" w:cs="Arial"/>
        </w:rPr>
        <w:tab/>
        <w:t>Responses to this RFP will be evaluated on how well the offeror's proposal responds to the needs of the Commonwealth of Virginia. A number of factors will be considered in making this evaluation.</w:t>
      </w:r>
    </w:p>
    <w:p w:rsidR="00DA5634" w:rsidRPr="009F5CE0" w:rsidRDefault="00DA5634" w:rsidP="003E471C"/>
    <w:p w:rsidR="00DA5634" w:rsidRPr="009F5CE0" w:rsidRDefault="00DA5634" w:rsidP="003E471C">
      <w:pPr>
        <w:ind w:left="1440"/>
        <w:rPr>
          <w:rFonts w:ascii="Arial" w:hAnsi="Arial" w:cs="Arial"/>
        </w:rPr>
      </w:pPr>
      <w:r w:rsidRPr="009F5CE0">
        <w:rPr>
          <w:rFonts w:ascii="Arial" w:hAnsi="Arial" w:cs="Arial"/>
        </w:rPr>
        <w:t>The Criteria weights are as follows:</w:t>
      </w:r>
    </w:p>
    <w:p w:rsidR="003E471C" w:rsidRPr="009F5CE0" w:rsidRDefault="003E471C" w:rsidP="003E471C">
      <w:pPr>
        <w:tabs>
          <w:tab w:val="left" w:pos="2610"/>
        </w:tabs>
        <w:ind w:left="1440"/>
        <w:rPr>
          <w:rFonts w:ascii="Arial" w:hAnsi="Arial" w:cs="Arial"/>
        </w:rPr>
      </w:pPr>
    </w:p>
    <w:p w:rsidR="00DA5634" w:rsidRPr="009F5CE0" w:rsidRDefault="003E471C" w:rsidP="00D252E7">
      <w:pPr>
        <w:tabs>
          <w:tab w:val="right" w:pos="2070"/>
          <w:tab w:val="left" w:pos="2610"/>
        </w:tabs>
        <w:ind w:left="1440"/>
        <w:rPr>
          <w:rFonts w:ascii="Arial" w:hAnsi="Arial" w:cs="Arial"/>
        </w:rPr>
      </w:pPr>
      <w:r w:rsidRPr="009F5CE0">
        <w:rPr>
          <w:rFonts w:ascii="Arial" w:hAnsi="Arial" w:cs="Arial"/>
        </w:rPr>
        <w:tab/>
      </w:r>
      <w:r w:rsidR="004358A6" w:rsidRPr="009F5CE0">
        <w:rPr>
          <w:rFonts w:ascii="Arial" w:hAnsi="Arial" w:cs="Arial"/>
        </w:rPr>
        <w:t>2</w:t>
      </w:r>
      <w:r w:rsidR="00DA5634" w:rsidRPr="009F5CE0">
        <w:rPr>
          <w:rFonts w:ascii="Arial" w:hAnsi="Arial" w:cs="Arial"/>
        </w:rPr>
        <w:t>0%</w:t>
      </w:r>
      <w:r w:rsidR="00DA5634" w:rsidRPr="009F5CE0">
        <w:rPr>
          <w:rFonts w:ascii="Arial" w:hAnsi="Arial" w:cs="Arial"/>
        </w:rPr>
        <w:tab/>
        <w:t>Qualifications and experience of Offeror in providing the services</w:t>
      </w:r>
    </w:p>
    <w:p w:rsidR="00DA5634" w:rsidRPr="009F5CE0" w:rsidRDefault="00054E13" w:rsidP="00052D94">
      <w:pPr>
        <w:tabs>
          <w:tab w:val="left" w:pos="2610"/>
        </w:tabs>
        <w:ind w:left="2610" w:hanging="990"/>
        <w:rPr>
          <w:rFonts w:ascii="Arial" w:hAnsi="Arial" w:cs="Arial"/>
        </w:rPr>
      </w:pPr>
      <w:r w:rsidRPr="009F5CE0">
        <w:rPr>
          <w:rFonts w:ascii="Arial" w:hAnsi="Arial" w:cs="Arial"/>
        </w:rPr>
        <w:t>30</w:t>
      </w:r>
      <w:r w:rsidR="00DA5634" w:rsidRPr="009F5CE0">
        <w:rPr>
          <w:rFonts w:ascii="Arial" w:hAnsi="Arial" w:cs="Arial"/>
        </w:rPr>
        <w:t>%</w:t>
      </w:r>
      <w:r w:rsidR="00DA5634" w:rsidRPr="009F5CE0">
        <w:rPr>
          <w:rFonts w:ascii="Arial" w:hAnsi="Arial" w:cs="Arial"/>
        </w:rPr>
        <w:tab/>
        <w:t xml:space="preserve">Specific plans/approach to </w:t>
      </w:r>
      <w:proofErr w:type="gramStart"/>
      <w:r w:rsidR="00DA5634" w:rsidRPr="009F5CE0">
        <w:rPr>
          <w:rFonts w:ascii="Arial" w:hAnsi="Arial" w:cs="Arial"/>
        </w:rPr>
        <w:t>performing</w:t>
      </w:r>
      <w:proofErr w:type="gramEnd"/>
      <w:r w:rsidR="00DA5634" w:rsidRPr="009F5CE0">
        <w:rPr>
          <w:rFonts w:ascii="Arial" w:hAnsi="Arial" w:cs="Arial"/>
        </w:rPr>
        <w:t xml:space="preserve"> the services</w:t>
      </w:r>
      <w:r w:rsidR="00C314C1" w:rsidRPr="009F5CE0">
        <w:rPr>
          <w:rFonts w:ascii="Arial" w:hAnsi="Arial" w:cs="Arial"/>
        </w:rPr>
        <w:t xml:space="preserve"> in the most innovative and efficient way possible</w:t>
      </w:r>
      <w:r w:rsidR="00DA5634" w:rsidRPr="009F5CE0">
        <w:rPr>
          <w:rFonts w:ascii="Arial" w:hAnsi="Arial" w:cs="Arial"/>
        </w:rPr>
        <w:t>.</w:t>
      </w:r>
    </w:p>
    <w:p w:rsidR="00D252E7" w:rsidRPr="009F5CE0" w:rsidRDefault="003E471C" w:rsidP="00D252E7">
      <w:pPr>
        <w:tabs>
          <w:tab w:val="right" w:pos="2070"/>
          <w:tab w:val="left" w:pos="2610"/>
        </w:tabs>
        <w:ind w:left="1440"/>
        <w:rPr>
          <w:rFonts w:ascii="Arial" w:hAnsi="Arial" w:cs="Arial"/>
        </w:rPr>
      </w:pPr>
      <w:r w:rsidRPr="009F5CE0">
        <w:rPr>
          <w:rFonts w:ascii="Arial" w:hAnsi="Arial" w:cs="Arial"/>
        </w:rPr>
        <w:tab/>
      </w:r>
      <w:r w:rsidR="007B2A82" w:rsidRPr="009F5CE0">
        <w:rPr>
          <w:rFonts w:ascii="Arial" w:hAnsi="Arial" w:cs="Arial"/>
        </w:rPr>
        <w:t>2</w:t>
      </w:r>
      <w:r w:rsidR="004358A6" w:rsidRPr="009F5CE0">
        <w:rPr>
          <w:rFonts w:ascii="Arial" w:hAnsi="Arial" w:cs="Arial"/>
        </w:rPr>
        <w:t>0</w:t>
      </w:r>
      <w:r w:rsidR="00DA5634" w:rsidRPr="009F5CE0">
        <w:rPr>
          <w:rFonts w:ascii="Arial" w:hAnsi="Arial" w:cs="Arial"/>
        </w:rPr>
        <w:t>%</w:t>
      </w:r>
      <w:r w:rsidR="00DA5634" w:rsidRPr="009F5CE0">
        <w:rPr>
          <w:rFonts w:ascii="Arial" w:hAnsi="Arial" w:cs="Arial"/>
        </w:rPr>
        <w:tab/>
        <w:t>Participation of small, women-owned and</w:t>
      </w:r>
      <w:r w:rsidR="00D252E7" w:rsidRPr="009F5CE0">
        <w:rPr>
          <w:rFonts w:ascii="Arial" w:hAnsi="Arial" w:cs="Arial"/>
        </w:rPr>
        <w:t xml:space="preserve"> minority owned businesses, and</w:t>
      </w:r>
    </w:p>
    <w:p w:rsidR="00DA5634" w:rsidRPr="009F5CE0" w:rsidRDefault="00D252E7" w:rsidP="00D252E7">
      <w:pPr>
        <w:tabs>
          <w:tab w:val="right" w:pos="2070"/>
          <w:tab w:val="left" w:pos="2610"/>
        </w:tabs>
        <w:ind w:left="1440"/>
        <w:rPr>
          <w:rFonts w:ascii="Arial" w:hAnsi="Arial" w:cs="Arial"/>
        </w:rPr>
      </w:pPr>
      <w:r w:rsidRPr="009F5CE0">
        <w:rPr>
          <w:rFonts w:ascii="Arial" w:hAnsi="Arial" w:cs="Arial"/>
        </w:rPr>
        <w:tab/>
      </w:r>
      <w:r w:rsidRPr="009F5CE0">
        <w:rPr>
          <w:rFonts w:ascii="Arial" w:hAnsi="Arial" w:cs="Arial"/>
        </w:rPr>
        <w:tab/>
      </w:r>
      <w:proofErr w:type="gramStart"/>
      <w:r w:rsidR="00DA5634" w:rsidRPr="009F5CE0">
        <w:rPr>
          <w:rFonts w:ascii="Arial" w:hAnsi="Arial" w:cs="Arial"/>
        </w:rPr>
        <w:t>planned</w:t>
      </w:r>
      <w:proofErr w:type="gramEnd"/>
      <w:r w:rsidR="00DA5634" w:rsidRPr="009F5CE0">
        <w:rPr>
          <w:rFonts w:ascii="Arial" w:hAnsi="Arial" w:cs="Arial"/>
        </w:rPr>
        <w:t xml:space="preserve"> utilization of same in the performance of this contract</w:t>
      </w:r>
    </w:p>
    <w:p w:rsidR="00DA5634" w:rsidRPr="009F5CE0" w:rsidRDefault="003E471C" w:rsidP="00D252E7">
      <w:pPr>
        <w:tabs>
          <w:tab w:val="right" w:pos="2070"/>
          <w:tab w:val="left" w:pos="2610"/>
        </w:tabs>
        <w:ind w:left="1440"/>
        <w:rPr>
          <w:rFonts w:ascii="Arial" w:hAnsi="Arial" w:cs="Arial"/>
        </w:rPr>
      </w:pPr>
      <w:r w:rsidRPr="009F5CE0">
        <w:rPr>
          <w:rFonts w:ascii="Arial" w:hAnsi="Arial" w:cs="Arial"/>
        </w:rPr>
        <w:tab/>
      </w:r>
      <w:r w:rsidR="00DA5634" w:rsidRPr="009F5CE0">
        <w:rPr>
          <w:rFonts w:ascii="Arial" w:hAnsi="Arial" w:cs="Arial"/>
        </w:rPr>
        <w:t>20%</w:t>
      </w:r>
      <w:r w:rsidR="00DA5634" w:rsidRPr="009F5CE0">
        <w:rPr>
          <w:rFonts w:ascii="Arial" w:hAnsi="Arial" w:cs="Arial"/>
        </w:rPr>
        <w:tab/>
        <w:t xml:space="preserve">Price </w:t>
      </w:r>
    </w:p>
    <w:p w:rsidR="00DA5634" w:rsidRPr="009F5CE0" w:rsidRDefault="003E471C" w:rsidP="00D252E7">
      <w:pPr>
        <w:tabs>
          <w:tab w:val="right" w:pos="2070"/>
          <w:tab w:val="left" w:pos="2610"/>
        </w:tabs>
        <w:ind w:left="1440"/>
        <w:rPr>
          <w:rFonts w:ascii="Arial" w:hAnsi="Arial" w:cs="Arial"/>
        </w:rPr>
      </w:pPr>
      <w:r w:rsidRPr="009F5CE0">
        <w:rPr>
          <w:rFonts w:ascii="Arial" w:hAnsi="Arial" w:cs="Arial"/>
        </w:rPr>
        <w:tab/>
      </w:r>
      <w:r w:rsidR="004358A6" w:rsidRPr="009F5CE0">
        <w:rPr>
          <w:rFonts w:ascii="Arial" w:hAnsi="Arial" w:cs="Arial"/>
        </w:rPr>
        <w:t>10</w:t>
      </w:r>
      <w:r w:rsidR="00DA5634" w:rsidRPr="009F5CE0">
        <w:rPr>
          <w:rFonts w:ascii="Arial" w:hAnsi="Arial" w:cs="Arial"/>
        </w:rPr>
        <w:t>%</w:t>
      </w:r>
      <w:r w:rsidR="00DA5634" w:rsidRPr="009F5CE0">
        <w:rPr>
          <w:rFonts w:ascii="Arial" w:hAnsi="Arial" w:cs="Arial"/>
        </w:rPr>
        <w:tab/>
        <w:t xml:space="preserve">Performance Guarantees </w:t>
      </w:r>
    </w:p>
    <w:p w:rsidR="00DA5634" w:rsidRPr="009F5CE0" w:rsidRDefault="00DA5634" w:rsidP="00D252E7">
      <w:pPr>
        <w:tabs>
          <w:tab w:val="right" w:pos="2070"/>
        </w:tabs>
        <w:ind w:left="1440"/>
        <w:rPr>
          <w:rFonts w:ascii="Arial" w:hAnsi="Arial" w:cs="Arial"/>
        </w:rPr>
      </w:pPr>
      <w:r w:rsidRPr="009F5CE0">
        <w:rPr>
          <w:rFonts w:ascii="Arial" w:hAnsi="Arial" w:cs="Arial"/>
        </w:rPr>
        <w:tab/>
      </w:r>
    </w:p>
    <w:p w:rsidR="00DA5634" w:rsidRPr="009F5CE0" w:rsidRDefault="00DA5634" w:rsidP="002B1FCE">
      <w:pPr>
        <w:ind w:left="1440" w:hanging="720"/>
        <w:jc w:val="both"/>
        <w:rPr>
          <w:rFonts w:ascii="Arial" w:hAnsi="Arial" w:cs="Arial"/>
        </w:rPr>
      </w:pPr>
      <w:r w:rsidRPr="009F5CE0">
        <w:rPr>
          <w:rFonts w:ascii="Arial" w:hAnsi="Arial" w:cs="Arial"/>
        </w:rPr>
        <w:t>6.2</w:t>
      </w:r>
      <w:r w:rsidRPr="009F5CE0">
        <w:rPr>
          <w:rFonts w:ascii="Arial" w:hAnsi="Arial" w:cs="Arial"/>
        </w:rPr>
        <w:tab/>
        <w:t xml:space="preserve">The written proposal should indicate the ability of the offeror to understand the problem, meet the terms of the program, assure quality, and reflect projects the </w:t>
      </w:r>
      <w:r w:rsidR="000C571D" w:rsidRPr="009F5CE0">
        <w:rPr>
          <w:rFonts w:ascii="Arial" w:hAnsi="Arial" w:cs="Arial"/>
        </w:rPr>
        <w:t>Contractor</w:t>
      </w:r>
      <w:r w:rsidR="001513D8" w:rsidRPr="009F5CE0">
        <w:rPr>
          <w:rFonts w:ascii="Arial" w:hAnsi="Arial" w:cs="Arial"/>
        </w:rPr>
        <w:t xml:space="preserve"> </w:t>
      </w:r>
      <w:r w:rsidRPr="009F5CE0">
        <w:rPr>
          <w:rFonts w:ascii="Arial" w:hAnsi="Arial" w:cs="Arial"/>
        </w:rPr>
        <w:t xml:space="preserve">has </w:t>
      </w:r>
      <w:r w:rsidRPr="009F5CE0">
        <w:rPr>
          <w:rFonts w:ascii="Arial" w:hAnsi="Arial" w:cs="Arial"/>
          <w:spacing w:val="-6"/>
        </w:rPr>
        <w:t>recently conducted similar to that described in the RFP.</w:t>
      </w:r>
      <w:r w:rsidR="008E1813" w:rsidRPr="009F5CE0">
        <w:rPr>
          <w:rFonts w:ascii="Arial" w:hAnsi="Arial" w:cs="Arial"/>
          <w:spacing w:val="-6"/>
        </w:rPr>
        <w:t xml:space="preserve"> </w:t>
      </w:r>
      <w:r w:rsidR="00A21A15" w:rsidRPr="009F5CE0">
        <w:rPr>
          <w:rFonts w:ascii="Arial" w:hAnsi="Arial" w:cs="Arial"/>
          <w:spacing w:val="-6"/>
        </w:rPr>
        <w:t xml:space="preserve"> </w:t>
      </w:r>
      <w:r w:rsidRPr="009F5CE0">
        <w:rPr>
          <w:rFonts w:ascii="Arial" w:hAnsi="Arial" w:cs="Arial"/>
          <w:spacing w:val="-6"/>
        </w:rPr>
        <w:t xml:space="preserve">Special attention will be given to the completeness of the response to Information Required from Offerors, Questionnaire </w:t>
      </w:r>
      <w:r w:rsidRPr="009F5CE0">
        <w:rPr>
          <w:rFonts w:ascii="Arial" w:hAnsi="Arial" w:cs="Arial"/>
        </w:rPr>
        <w:t>Responses, and Financial Response and Performance Guarantees.</w:t>
      </w:r>
    </w:p>
    <w:p w:rsidR="00DA5634" w:rsidRPr="009F5CE0" w:rsidRDefault="00DA5634" w:rsidP="00D252E7"/>
    <w:p w:rsidR="00DA5634" w:rsidRPr="009F5CE0" w:rsidRDefault="00DA5634" w:rsidP="002B1FCE">
      <w:pPr>
        <w:ind w:left="1440" w:hanging="720"/>
        <w:jc w:val="both"/>
        <w:rPr>
          <w:rFonts w:ascii="Arial" w:hAnsi="Arial" w:cs="Arial"/>
        </w:rPr>
      </w:pPr>
      <w:r w:rsidRPr="009F5CE0">
        <w:rPr>
          <w:rFonts w:ascii="Arial" w:hAnsi="Arial" w:cs="Arial"/>
        </w:rPr>
        <w:t>6.3</w:t>
      </w:r>
      <w:r w:rsidRPr="009F5CE0">
        <w:rPr>
          <w:rFonts w:ascii="Arial" w:hAnsi="Arial" w:cs="Arial"/>
        </w:rPr>
        <w:tab/>
      </w:r>
      <w:r w:rsidRPr="009F5CE0">
        <w:rPr>
          <w:rFonts w:ascii="Arial" w:hAnsi="Arial" w:cs="Arial"/>
          <w:spacing w:val="-6"/>
        </w:rPr>
        <w:t xml:space="preserve">The written proposal should indicate the offeror's ability to provide a plan for accomplishing the work. </w:t>
      </w:r>
      <w:r w:rsidRPr="009F5CE0">
        <w:rPr>
          <w:rFonts w:ascii="Arial" w:hAnsi="Arial" w:cs="Arial"/>
        </w:rPr>
        <w:t xml:space="preserve">The plan should include a detailed narrative description of how the offeror will </w:t>
      </w:r>
      <w:r w:rsidRPr="009F5CE0">
        <w:rPr>
          <w:rFonts w:ascii="Arial" w:hAnsi="Arial" w:cs="Arial"/>
        </w:rPr>
        <w:lastRenderedPageBreak/>
        <w:t xml:space="preserve">accomplish the objectives and tasks including a </w:t>
      </w:r>
      <w:r w:rsidR="00986BFC" w:rsidRPr="009F5CE0">
        <w:rPr>
          <w:rFonts w:ascii="Arial" w:hAnsi="Arial" w:cs="Arial"/>
        </w:rPr>
        <w:t>time</w:t>
      </w:r>
      <w:r w:rsidR="00986BFC">
        <w:rPr>
          <w:rFonts w:ascii="Arial" w:hAnsi="Arial" w:cs="Arial"/>
        </w:rPr>
        <w:t>-</w:t>
      </w:r>
      <w:r w:rsidRPr="009F5CE0">
        <w:rPr>
          <w:rFonts w:ascii="Arial" w:hAnsi="Arial" w:cs="Arial"/>
        </w:rPr>
        <w:t>related display showing events.</w:t>
      </w:r>
      <w:r w:rsidR="00A21A15" w:rsidRPr="009F5CE0">
        <w:rPr>
          <w:rFonts w:ascii="Arial" w:hAnsi="Arial" w:cs="Arial"/>
        </w:rPr>
        <w:t xml:space="preserve"> </w:t>
      </w:r>
      <w:r w:rsidRPr="009F5CE0">
        <w:rPr>
          <w:rFonts w:ascii="Arial" w:hAnsi="Arial" w:cs="Arial"/>
        </w:rPr>
        <w:t>The marketing, seminar presentations, marketing material and staff to conduct the marketing should be included as part of the implementation work plan.</w:t>
      </w:r>
      <w:r w:rsidR="00A21A15" w:rsidRPr="009F5CE0">
        <w:rPr>
          <w:rFonts w:ascii="Arial" w:hAnsi="Arial" w:cs="Arial"/>
        </w:rPr>
        <w:t xml:space="preserve"> </w:t>
      </w:r>
      <w:r w:rsidRPr="009F5CE0">
        <w:rPr>
          <w:rFonts w:ascii="Arial" w:hAnsi="Arial" w:cs="Arial"/>
        </w:rPr>
        <w:t xml:space="preserve">Also indicate the estimated time required of state resources. </w:t>
      </w:r>
    </w:p>
    <w:p w:rsidR="00DA5634" w:rsidRPr="009F5CE0" w:rsidRDefault="00DA5634" w:rsidP="002B1FCE">
      <w:pPr>
        <w:jc w:val="both"/>
        <w:rPr>
          <w:rFonts w:ascii="Arial" w:hAnsi="Arial" w:cs="Arial"/>
        </w:rPr>
      </w:pPr>
    </w:p>
    <w:p w:rsidR="00DA5634" w:rsidRPr="009F5CE0" w:rsidRDefault="00DA5634" w:rsidP="002B1FCE">
      <w:pPr>
        <w:ind w:left="1440" w:hanging="720"/>
        <w:jc w:val="both"/>
        <w:rPr>
          <w:rFonts w:ascii="Arial" w:hAnsi="Arial" w:cs="Arial"/>
        </w:rPr>
      </w:pPr>
      <w:r w:rsidRPr="009F5CE0">
        <w:rPr>
          <w:rFonts w:ascii="Arial" w:hAnsi="Arial" w:cs="Arial"/>
        </w:rPr>
        <w:t>6.4</w:t>
      </w:r>
      <w:r w:rsidRPr="009F5CE0">
        <w:rPr>
          <w:rFonts w:ascii="Arial" w:hAnsi="Arial" w:cs="Arial"/>
        </w:rPr>
        <w:tab/>
        <w:t xml:space="preserve">The written proposal should indicate the competence of personnel whom the offeror intends to assign to the project. Qualifications will be measured by education and experience, with particular reference to experience on projects similar to that described in the RFP. Emphasis will be placed upon the qualifications of offeror's </w:t>
      </w:r>
      <w:r w:rsidR="00AA6E45" w:rsidRPr="009F5CE0">
        <w:rPr>
          <w:rFonts w:ascii="Arial" w:hAnsi="Arial" w:cs="Arial"/>
        </w:rPr>
        <w:t>Account Director, and the Claims Manager</w:t>
      </w:r>
      <w:r w:rsidRPr="009F5CE0">
        <w:rPr>
          <w:rFonts w:ascii="Arial" w:hAnsi="Arial" w:cs="Arial"/>
        </w:rPr>
        <w:t xml:space="preserve"> as well as that of other key personnel working on this project.</w:t>
      </w:r>
    </w:p>
    <w:p w:rsidR="00DA5634" w:rsidRPr="009F5CE0" w:rsidRDefault="00DA5634" w:rsidP="002B1FCE">
      <w:pPr>
        <w:jc w:val="both"/>
        <w:rPr>
          <w:rFonts w:ascii="Arial" w:hAnsi="Arial" w:cs="Arial"/>
        </w:rPr>
      </w:pPr>
    </w:p>
    <w:p w:rsidR="00054E13" w:rsidRPr="009F5CE0" w:rsidRDefault="00DA5634" w:rsidP="002B1FCE">
      <w:pPr>
        <w:ind w:left="1440" w:hanging="720"/>
        <w:jc w:val="both"/>
        <w:rPr>
          <w:rFonts w:ascii="Arial" w:hAnsi="Arial" w:cs="Arial"/>
        </w:rPr>
      </w:pPr>
      <w:r w:rsidRPr="009F5CE0">
        <w:rPr>
          <w:rFonts w:ascii="Arial" w:hAnsi="Arial" w:cs="Arial"/>
        </w:rPr>
        <w:t>6.5</w:t>
      </w:r>
      <w:r w:rsidRPr="009F5CE0">
        <w:rPr>
          <w:rFonts w:ascii="Arial" w:hAnsi="Arial" w:cs="Arial"/>
        </w:rPr>
        <w:tab/>
        <w:t>Resumes shall include detailed, chronological work experience, including name and phone number of person or persons we may contact from each project or work assignment. Proposals containing false or misleading statements, or which provide references that do not support an attribute or condition claimed by the offeror, may be rejected. If in the opinion of the State, such condition to mislead the State in its evaluation of the proposal, and the attribute, condition of capability as a requirement of this proposal, the proposal shall be rejected.</w:t>
      </w:r>
    </w:p>
    <w:p w:rsidR="00054E13" w:rsidRPr="009F5CE0" w:rsidRDefault="00054E13" w:rsidP="002B1FCE">
      <w:pPr>
        <w:ind w:left="1440" w:hanging="720"/>
        <w:jc w:val="both"/>
        <w:rPr>
          <w:rFonts w:ascii="Arial" w:hAnsi="Arial" w:cs="Arial"/>
        </w:rPr>
      </w:pPr>
    </w:p>
    <w:p w:rsidR="00DA5634" w:rsidRPr="009F5CE0" w:rsidRDefault="00663943" w:rsidP="002B1FCE">
      <w:pPr>
        <w:ind w:left="1440" w:hanging="720"/>
        <w:jc w:val="both"/>
        <w:rPr>
          <w:rFonts w:ascii="Arial" w:hAnsi="Arial" w:cs="Arial"/>
        </w:rPr>
      </w:pPr>
      <w:r w:rsidRPr="009F5CE0">
        <w:rPr>
          <w:rFonts w:ascii="Arial" w:hAnsi="Arial" w:cs="Arial"/>
        </w:rPr>
        <w:t>6.6</w:t>
      </w:r>
      <w:r w:rsidRPr="009F5CE0">
        <w:rPr>
          <w:rFonts w:ascii="Arial" w:hAnsi="Arial" w:cs="Arial"/>
        </w:rPr>
        <w:tab/>
      </w:r>
      <w:r w:rsidR="00DA5634" w:rsidRPr="009F5CE0">
        <w:rPr>
          <w:rFonts w:ascii="Arial" w:hAnsi="Arial" w:cs="Arial"/>
        </w:rPr>
        <w:t>Site visits and interviews may also be conducted for those offerors whose proposals are believed to be the strongest responses to the RFP, and that are determined to be the best in terms of meeting the needs of the Commonwealth of Virginia.</w:t>
      </w:r>
      <w:r w:rsidR="00A21A15" w:rsidRPr="009F5CE0">
        <w:rPr>
          <w:rFonts w:ascii="Arial" w:hAnsi="Arial" w:cs="Arial"/>
        </w:rPr>
        <w:t xml:space="preserve"> </w:t>
      </w:r>
      <w:r w:rsidR="00DA5634" w:rsidRPr="009F5CE0">
        <w:rPr>
          <w:rFonts w:ascii="Arial" w:hAnsi="Arial" w:cs="Arial"/>
        </w:rPr>
        <w:t xml:space="preserve">The result of the RFP evaluation process, possible site visits and interviews will be utilized to recommend a contract award to the offeror that the State believes is most responsive to the needs of the Commonwealth of Virginia. </w:t>
      </w:r>
    </w:p>
    <w:p w:rsidR="00DA5634" w:rsidRDefault="00DA5634">
      <w:pPr>
        <w:rPr>
          <w:rFonts w:ascii="Arial" w:hAnsi="Arial" w:cs="Arial"/>
        </w:rPr>
      </w:pPr>
    </w:p>
    <w:p w:rsidR="00DA5634" w:rsidRPr="009F5CE0" w:rsidRDefault="005A313E" w:rsidP="00E06547">
      <w:pPr>
        <w:outlineLvl w:val="0"/>
        <w:rPr>
          <w:rFonts w:ascii="Arial" w:hAnsi="Arial" w:cs="Arial"/>
          <w:b/>
          <w:sz w:val="28"/>
          <w:szCs w:val="28"/>
        </w:rPr>
      </w:pPr>
      <w:bookmarkStart w:id="13" w:name="_Toc176143348"/>
      <w:r w:rsidRPr="009F5CE0">
        <w:rPr>
          <w:rFonts w:ascii="Arial" w:hAnsi="Arial" w:cs="Arial"/>
          <w:b/>
          <w:sz w:val="28"/>
          <w:szCs w:val="28"/>
        </w:rPr>
        <w:t>7.0</w:t>
      </w:r>
      <w:r w:rsidRPr="009F5CE0">
        <w:rPr>
          <w:rFonts w:ascii="Arial" w:hAnsi="Arial" w:cs="Arial"/>
          <w:b/>
          <w:sz w:val="28"/>
          <w:szCs w:val="28"/>
        </w:rPr>
        <w:tab/>
        <w:t xml:space="preserve">Confidentiality </w:t>
      </w:r>
      <w:r w:rsidR="00810711" w:rsidRPr="009F5CE0">
        <w:rPr>
          <w:rFonts w:ascii="Arial" w:hAnsi="Arial" w:cs="Arial"/>
          <w:b/>
          <w:sz w:val="28"/>
          <w:szCs w:val="28"/>
        </w:rPr>
        <w:t xml:space="preserve">of </w:t>
      </w:r>
      <w:r w:rsidRPr="009F5CE0">
        <w:rPr>
          <w:rFonts w:ascii="Arial" w:hAnsi="Arial" w:cs="Arial"/>
          <w:b/>
          <w:sz w:val="28"/>
          <w:szCs w:val="28"/>
        </w:rPr>
        <w:t xml:space="preserve">Data </w:t>
      </w:r>
      <w:r w:rsidR="00810711" w:rsidRPr="009F5CE0">
        <w:rPr>
          <w:rFonts w:ascii="Arial" w:hAnsi="Arial" w:cs="Arial"/>
          <w:b/>
          <w:sz w:val="28"/>
          <w:szCs w:val="28"/>
        </w:rPr>
        <w:t xml:space="preserve">and </w:t>
      </w:r>
      <w:r w:rsidRPr="009F5CE0">
        <w:rPr>
          <w:rFonts w:ascii="Arial" w:hAnsi="Arial" w:cs="Arial"/>
          <w:b/>
          <w:sz w:val="28"/>
          <w:szCs w:val="28"/>
        </w:rPr>
        <w:t>Information</w:t>
      </w:r>
      <w:bookmarkEnd w:id="13"/>
    </w:p>
    <w:p w:rsidR="005A313E" w:rsidRPr="009F5CE0" w:rsidRDefault="005A313E" w:rsidP="008869F4">
      <w:pPr>
        <w:rPr>
          <w:rFonts w:ascii="Arial" w:hAnsi="Arial" w:cs="Arial"/>
          <w:b/>
          <w:sz w:val="28"/>
          <w:szCs w:val="28"/>
        </w:rPr>
      </w:pPr>
    </w:p>
    <w:p w:rsidR="00DA5634" w:rsidRPr="009F5CE0" w:rsidRDefault="00DA5634" w:rsidP="00D62EE9">
      <w:pPr>
        <w:spacing w:after="240"/>
        <w:ind w:left="1440" w:hanging="720"/>
        <w:jc w:val="both"/>
        <w:rPr>
          <w:rFonts w:ascii="Arial" w:hAnsi="Arial" w:cs="Arial"/>
        </w:rPr>
      </w:pPr>
      <w:r w:rsidRPr="009F5CE0">
        <w:rPr>
          <w:rFonts w:ascii="Arial" w:hAnsi="Arial" w:cs="Arial"/>
        </w:rPr>
        <w:t>7.1</w:t>
      </w:r>
      <w:r w:rsidRPr="009F5CE0">
        <w:rPr>
          <w:rFonts w:ascii="Arial" w:hAnsi="Arial" w:cs="Arial"/>
        </w:rPr>
        <w:tab/>
        <w:t xml:space="preserve">All financial, statistical, personnel, technical and other data and information relating to the State’s operation which are designated confidential by the State and made available to the </w:t>
      </w:r>
      <w:r w:rsidR="000C571D" w:rsidRPr="009F5CE0">
        <w:rPr>
          <w:rFonts w:ascii="Arial" w:hAnsi="Arial" w:cs="Arial"/>
        </w:rPr>
        <w:t>Contractor</w:t>
      </w:r>
      <w:r w:rsidR="001513D8" w:rsidRPr="009F5CE0">
        <w:rPr>
          <w:rFonts w:ascii="Arial" w:hAnsi="Arial" w:cs="Arial"/>
        </w:rPr>
        <w:t xml:space="preserve"> </w:t>
      </w:r>
      <w:r w:rsidRPr="009F5CE0">
        <w:rPr>
          <w:rFonts w:ascii="Arial" w:hAnsi="Arial" w:cs="Arial"/>
        </w:rPr>
        <w:t xml:space="preserve">in order to carry out this Contract, or which become available to the </w:t>
      </w:r>
      <w:r w:rsidR="000C571D" w:rsidRPr="009F5CE0">
        <w:rPr>
          <w:rFonts w:ascii="Arial" w:hAnsi="Arial" w:cs="Arial"/>
        </w:rPr>
        <w:t>Contractor</w:t>
      </w:r>
      <w:r w:rsidR="001513D8" w:rsidRPr="009F5CE0">
        <w:rPr>
          <w:rFonts w:ascii="Arial" w:hAnsi="Arial" w:cs="Arial"/>
        </w:rPr>
        <w:t xml:space="preserve"> </w:t>
      </w:r>
      <w:r w:rsidRPr="009F5CE0">
        <w:rPr>
          <w:rFonts w:ascii="Arial" w:hAnsi="Arial" w:cs="Arial"/>
        </w:rPr>
        <w:t xml:space="preserve">in carrying out this Contract, shall be protected by the </w:t>
      </w:r>
      <w:r w:rsidR="000C571D" w:rsidRPr="009F5CE0">
        <w:rPr>
          <w:rFonts w:ascii="Arial" w:hAnsi="Arial" w:cs="Arial"/>
        </w:rPr>
        <w:t>Contractor</w:t>
      </w:r>
      <w:r w:rsidR="001513D8" w:rsidRPr="009F5CE0">
        <w:rPr>
          <w:rFonts w:ascii="Arial" w:hAnsi="Arial" w:cs="Arial"/>
        </w:rPr>
        <w:t xml:space="preserve"> </w:t>
      </w:r>
      <w:r w:rsidRPr="009F5CE0">
        <w:rPr>
          <w:rFonts w:ascii="Arial" w:hAnsi="Arial" w:cs="Arial"/>
        </w:rPr>
        <w:t xml:space="preserve">from unauthorized use and disclosure through the observance of the same or more effective procedural requirements as are applicable to the State. The identification of all such confidential data and information as well as the State’s procedural requirements for protection of such data and information from unauthorized use and disclosure shall be provided by the State in writing to the </w:t>
      </w:r>
      <w:r w:rsidR="000C571D" w:rsidRPr="009F5CE0">
        <w:rPr>
          <w:rFonts w:ascii="Arial" w:hAnsi="Arial" w:cs="Arial"/>
        </w:rPr>
        <w:t>Contractor</w:t>
      </w:r>
      <w:r w:rsidRPr="009F5CE0">
        <w:rPr>
          <w:rFonts w:ascii="Arial" w:hAnsi="Arial" w:cs="Arial"/>
        </w:rPr>
        <w:t xml:space="preserve">. If the methods and procedures employed by the </w:t>
      </w:r>
      <w:r w:rsidR="000C571D" w:rsidRPr="009F5CE0">
        <w:rPr>
          <w:rFonts w:ascii="Arial" w:hAnsi="Arial" w:cs="Arial"/>
        </w:rPr>
        <w:t>Contractor</w:t>
      </w:r>
      <w:r w:rsidR="001513D8" w:rsidRPr="009F5CE0">
        <w:rPr>
          <w:rFonts w:ascii="Arial" w:hAnsi="Arial" w:cs="Arial"/>
        </w:rPr>
        <w:t xml:space="preserve"> </w:t>
      </w:r>
      <w:r w:rsidRPr="009F5CE0">
        <w:rPr>
          <w:rFonts w:ascii="Arial" w:hAnsi="Arial" w:cs="Arial"/>
        </w:rPr>
        <w:t xml:space="preserve">for the protection of the </w:t>
      </w:r>
      <w:r w:rsidR="000C571D" w:rsidRPr="009F5CE0">
        <w:rPr>
          <w:rFonts w:ascii="Arial" w:hAnsi="Arial" w:cs="Arial"/>
        </w:rPr>
        <w:t>Contractor</w:t>
      </w:r>
      <w:r w:rsidR="009F164E" w:rsidRPr="009F5CE0">
        <w:rPr>
          <w:rFonts w:ascii="Arial" w:hAnsi="Arial" w:cs="Arial"/>
        </w:rPr>
        <w:t>’s</w:t>
      </w:r>
      <w:r w:rsidRPr="009F5CE0">
        <w:rPr>
          <w:rFonts w:ascii="Arial" w:hAnsi="Arial" w:cs="Arial"/>
        </w:rPr>
        <w:t xml:space="preserve"> data and information are deemed by the State to be adequate for the protection of the State’s confidential information, such methods and procedures may be used, with the written consent of the State, to carry out the intent of this section.</w:t>
      </w:r>
    </w:p>
    <w:p w:rsidR="00DA5634" w:rsidRDefault="00DA5634" w:rsidP="00D62EE9">
      <w:pPr>
        <w:ind w:left="1440" w:hanging="720"/>
        <w:jc w:val="both"/>
        <w:rPr>
          <w:rFonts w:ascii="Arial" w:hAnsi="Arial" w:cs="Arial"/>
          <w:spacing w:val="-4"/>
        </w:rPr>
      </w:pPr>
      <w:r w:rsidRPr="009F5CE0">
        <w:rPr>
          <w:rFonts w:ascii="Arial" w:hAnsi="Arial" w:cs="Arial"/>
          <w:spacing w:val="-4"/>
        </w:rPr>
        <w:t>7.2</w:t>
      </w:r>
      <w:r w:rsidRPr="009F5CE0">
        <w:rPr>
          <w:rFonts w:ascii="Arial" w:hAnsi="Arial" w:cs="Arial"/>
          <w:spacing w:val="-4"/>
        </w:rPr>
        <w:tab/>
        <w:t xml:space="preserve">The </w:t>
      </w:r>
      <w:r w:rsidR="000C571D" w:rsidRPr="009F5CE0">
        <w:rPr>
          <w:rFonts w:ascii="Arial" w:hAnsi="Arial" w:cs="Arial"/>
          <w:spacing w:val="-4"/>
        </w:rPr>
        <w:t>Contractor</w:t>
      </w:r>
      <w:r w:rsidR="001513D8" w:rsidRPr="009F5CE0">
        <w:rPr>
          <w:rFonts w:ascii="Arial" w:hAnsi="Arial" w:cs="Arial"/>
          <w:spacing w:val="-4"/>
        </w:rPr>
        <w:t xml:space="preserve"> </w:t>
      </w:r>
      <w:r w:rsidRPr="009F5CE0">
        <w:rPr>
          <w:rFonts w:ascii="Arial" w:hAnsi="Arial" w:cs="Arial"/>
          <w:spacing w:val="-4"/>
        </w:rPr>
        <w:t xml:space="preserve">shall not be required under the provisions of this section to keep confidential, (1) information generally available to the public, (2) information released by the State generally, or to the </w:t>
      </w:r>
      <w:r w:rsidR="000C571D" w:rsidRPr="009F5CE0">
        <w:rPr>
          <w:rFonts w:ascii="Arial" w:hAnsi="Arial" w:cs="Arial"/>
          <w:spacing w:val="-4"/>
        </w:rPr>
        <w:t>Contractor</w:t>
      </w:r>
      <w:r w:rsidR="001513D8" w:rsidRPr="009F5CE0">
        <w:rPr>
          <w:rFonts w:ascii="Arial" w:hAnsi="Arial" w:cs="Arial"/>
          <w:spacing w:val="-4"/>
        </w:rPr>
        <w:t xml:space="preserve"> </w:t>
      </w:r>
      <w:r w:rsidRPr="009F5CE0">
        <w:rPr>
          <w:rFonts w:ascii="Arial" w:hAnsi="Arial" w:cs="Arial"/>
          <w:spacing w:val="-4"/>
        </w:rPr>
        <w:t xml:space="preserve">without restriction, (3) information independently </w:t>
      </w:r>
      <w:r w:rsidRPr="009F5CE0">
        <w:rPr>
          <w:rFonts w:ascii="Arial" w:hAnsi="Arial" w:cs="Arial"/>
          <w:spacing w:val="-4"/>
        </w:rPr>
        <w:lastRenderedPageBreak/>
        <w:t xml:space="preserve">developed or acquired by the </w:t>
      </w:r>
      <w:r w:rsidR="000C571D" w:rsidRPr="009F5CE0">
        <w:rPr>
          <w:rFonts w:ascii="Arial" w:hAnsi="Arial" w:cs="Arial"/>
          <w:spacing w:val="-4"/>
        </w:rPr>
        <w:t>Contractor</w:t>
      </w:r>
      <w:r w:rsidR="001513D8" w:rsidRPr="009F5CE0">
        <w:rPr>
          <w:rFonts w:ascii="Arial" w:hAnsi="Arial" w:cs="Arial"/>
          <w:spacing w:val="-4"/>
        </w:rPr>
        <w:t xml:space="preserve"> </w:t>
      </w:r>
      <w:r w:rsidRPr="009F5CE0">
        <w:rPr>
          <w:rFonts w:ascii="Arial" w:hAnsi="Arial" w:cs="Arial"/>
          <w:spacing w:val="-4"/>
        </w:rPr>
        <w:t xml:space="preserve">or its personnel without reliance in any way on otherwise protected information of the State. Notwithstanding the foregoing restrictions, the </w:t>
      </w:r>
      <w:r w:rsidR="000C571D" w:rsidRPr="009F5CE0">
        <w:rPr>
          <w:rFonts w:ascii="Arial" w:hAnsi="Arial" w:cs="Arial"/>
          <w:spacing w:val="-4"/>
        </w:rPr>
        <w:t>Contractor</w:t>
      </w:r>
      <w:r w:rsidR="001513D8" w:rsidRPr="009F5CE0">
        <w:rPr>
          <w:rFonts w:ascii="Arial" w:hAnsi="Arial" w:cs="Arial"/>
          <w:spacing w:val="-4"/>
        </w:rPr>
        <w:t xml:space="preserve"> </w:t>
      </w:r>
      <w:r w:rsidRPr="009F5CE0">
        <w:rPr>
          <w:rFonts w:ascii="Arial" w:hAnsi="Arial" w:cs="Arial"/>
          <w:spacing w:val="-4"/>
        </w:rPr>
        <w:t>and its personnel may use and disclose any information which it is otherwise required by law to disclose, but in each case only after the State has been so notified, and has had the opportunity, if possible, to obtain reasonable protection for such information in connection with such disclosure.</w:t>
      </w:r>
    </w:p>
    <w:p w:rsidR="00DA5634" w:rsidRPr="009F5CE0" w:rsidRDefault="00DA5634">
      <w:pPr>
        <w:rPr>
          <w:rFonts w:ascii="Arial" w:hAnsi="Arial" w:cs="Arial"/>
        </w:rPr>
      </w:pPr>
    </w:p>
    <w:p w:rsidR="00DA5634" w:rsidRPr="009F5CE0" w:rsidRDefault="005A313E" w:rsidP="00E06547">
      <w:pPr>
        <w:outlineLvl w:val="0"/>
        <w:rPr>
          <w:rFonts w:ascii="Arial" w:hAnsi="Arial" w:cs="Arial"/>
          <w:b/>
          <w:sz w:val="28"/>
          <w:szCs w:val="28"/>
        </w:rPr>
      </w:pPr>
      <w:bookmarkStart w:id="14" w:name="_Toc480797915"/>
      <w:bookmarkStart w:id="15" w:name="_Toc481209029"/>
      <w:bookmarkStart w:id="16" w:name="_Toc1540268"/>
      <w:bookmarkStart w:id="17" w:name="_Toc176143349"/>
      <w:r w:rsidRPr="009F5CE0">
        <w:rPr>
          <w:rFonts w:ascii="Arial" w:hAnsi="Arial" w:cs="Arial"/>
          <w:b/>
          <w:sz w:val="28"/>
          <w:szCs w:val="28"/>
        </w:rPr>
        <w:t>8.0</w:t>
      </w:r>
      <w:r w:rsidRPr="009F5CE0">
        <w:rPr>
          <w:rFonts w:ascii="Arial" w:hAnsi="Arial" w:cs="Arial"/>
          <w:b/>
          <w:sz w:val="28"/>
          <w:szCs w:val="28"/>
        </w:rPr>
        <w:tab/>
        <w:t xml:space="preserve">Remedies </w:t>
      </w:r>
      <w:r w:rsidR="00D33393" w:rsidRPr="009F5CE0">
        <w:rPr>
          <w:rFonts w:ascii="Arial" w:hAnsi="Arial" w:cs="Arial"/>
          <w:b/>
          <w:sz w:val="28"/>
          <w:szCs w:val="28"/>
        </w:rPr>
        <w:t>f</w:t>
      </w:r>
      <w:r w:rsidRPr="009F5CE0">
        <w:rPr>
          <w:rFonts w:ascii="Arial" w:hAnsi="Arial" w:cs="Arial"/>
          <w:b/>
          <w:sz w:val="28"/>
          <w:szCs w:val="28"/>
        </w:rPr>
        <w:t xml:space="preserve">or Breach </w:t>
      </w:r>
      <w:r w:rsidR="00D33393" w:rsidRPr="009F5CE0">
        <w:rPr>
          <w:rFonts w:ascii="Arial" w:hAnsi="Arial" w:cs="Arial"/>
          <w:b/>
          <w:sz w:val="28"/>
          <w:szCs w:val="28"/>
        </w:rPr>
        <w:t>o</w:t>
      </w:r>
      <w:r w:rsidRPr="009F5CE0">
        <w:rPr>
          <w:rFonts w:ascii="Arial" w:hAnsi="Arial" w:cs="Arial"/>
          <w:b/>
          <w:sz w:val="28"/>
          <w:szCs w:val="28"/>
        </w:rPr>
        <w:t>f Confidentiality</w:t>
      </w:r>
      <w:bookmarkEnd w:id="14"/>
      <w:bookmarkEnd w:id="15"/>
      <w:bookmarkEnd w:id="16"/>
      <w:bookmarkEnd w:id="17"/>
    </w:p>
    <w:p w:rsidR="005A313E" w:rsidRPr="009F5CE0" w:rsidRDefault="005A313E" w:rsidP="008869F4">
      <w:pPr>
        <w:rPr>
          <w:rFonts w:ascii="Arial" w:hAnsi="Arial" w:cs="Arial"/>
          <w:b/>
          <w:sz w:val="28"/>
          <w:szCs w:val="28"/>
        </w:rPr>
      </w:pPr>
    </w:p>
    <w:p w:rsidR="00DA5634" w:rsidRPr="009F5CE0" w:rsidRDefault="00DA5634" w:rsidP="00255020">
      <w:pPr>
        <w:ind w:left="1440"/>
        <w:jc w:val="both"/>
        <w:rPr>
          <w:rFonts w:ascii="Arial" w:hAnsi="Arial" w:cs="Arial"/>
        </w:rPr>
      </w:pPr>
      <w:r w:rsidRPr="009F5CE0">
        <w:rPr>
          <w:rFonts w:ascii="Arial" w:hAnsi="Arial" w:cs="Arial"/>
        </w:rPr>
        <w:t xml:space="preserve">The </w:t>
      </w:r>
      <w:r w:rsidR="000C571D" w:rsidRPr="009F5CE0">
        <w:rPr>
          <w:rFonts w:ascii="Arial" w:hAnsi="Arial" w:cs="Arial"/>
        </w:rPr>
        <w:t>Contractor</w:t>
      </w:r>
      <w:r w:rsidR="001513D8" w:rsidRPr="009F5CE0">
        <w:rPr>
          <w:rFonts w:ascii="Arial" w:hAnsi="Arial" w:cs="Arial"/>
        </w:rPr>
        <w:t xml:space="preserve"> </w:t>
      </w:r>
      <w:r w:rsidRPr="009F5CE0">
        <w:rPr>
          <w:rFonts w:ascii="Arial" w:hAnsi="Arial" w:cs="Arial"/>
        </w:rPr>
        <w:t xml:space="preserve">acknowledges that a breach of its confidentiality obligations as set forth in this Contract shall be considered a material breach of the Contract. Furthermore the </w:t>
      </w:r>
      <w:r w:rsidR="000C571D" w:rsidRPr="009F5CE0">
        <w:rPr>
          <w:rFonts w:ascii="Arial" w:hAnsi="Arial" w:cs="Arial"/>
        </w:rPr>
        <w:t>Contractor</w:t>
      </w:r>
      <w:r w:rsidR="001513D8" w:rsidRPr="009F5CE0">
        <w:rPr>
          <w:rFonts w:ascii="Arial" w:hAnsi="Arial" w:cs="Arial"/>
        </w:rPr>
        <w:t xml:space="preserve"> </w:t>
      </w:r>
      <w:r w:rsidRPr="009F5CE0">
        <w:rPr>
          <w:rFonts w:ascii="Arial" w:hAnsi="Arial" w:cs="Arial"/>
        </w:rPr>
        <w:t xml:space="preserve">acknowledges that in the event of such a breach the State shall be irreparably harmed. Accordingly, if a court should find that the </w:t>
      </w:r>
      <w:r w:rsidR="000C571D" w:rsidRPr="009F5CE0">
        <w:rPr>
          <w:rFonts w:ascii="Arial" w:hAnsi="Arial" w:cs="Arial"/>
        </w:rPr>
        <w:t>Contractor</w:t>
      </w:r>
      <w:r w:rsidR="001513D8" w:rsidRPr="009F5CE0">
        <w:rPr>
          <w:rFonts w:ascii="Arial" w:hAnsi="Arial" w:cs="Arial"/>
        </w:rPr>
        <w:t xml:space="preserve"> </w:t>
      </w:r>
      <w:r w:rsidRPr="009F5CE0">
        <w:rPr>
          <w:rFonts w:ascii="Arial" w:hAnsi="Arial" w:cs="Arial"/>
        </w:rPr>
        <w:t xml:space="preserve">has breached or attempted to breach any such obligations, the </w:t>
      </w:r>
      <w:r w:rsidR="000C571D" w:rsidRPr="009F5CE0">
        <w:rPr>
          <w:rFonts w:ascii="Arial" w:hAnsi="Arial" w:cs="Arial"/>
        </w:rPr>
        <w:t>Contractor</w:t>
      </w:r>
      <w:r w:rsidR="001513D8" w:rsidRPr="009F5CE0">
        <w:rPr>
          <w:rFonts w:ascii="Arial" w:hAnsi="Arial" w:cs="Arial"/>
        </w:rPr>
        <w:t xml:space="preserve"> </w:t>
      </w:r>
      <w:r w:rsidRPr="009F5CE0">
        <w:rPr>
          <w:rFonts w:ascii="Arial" w:hAnsi="Arial" w:cs="Arial"/>
        </w:rPr>
        <w:t>will not oppose the entry of an appropriate order restraining it from any further breaches or attempted or threatened breaches. This remedy shall be in addition to and not in limitation of any other remedy or damages provided by law.</w:t>
      </w:r>
    </w:p>
    <w:p w:rsidR="008E1813" w:rsidRPr="009F5CE0" w:rsidRDefault="008E1813">
      <w:pPr>
        <w:rPr>
          <w:rFonts w:ascii="Arial" w:hAnsi="Arial" w:cs="Arial"/>
          <w:b/>
          <w:sz w:val="28"/>
          <w:szCs w:val="28"/>
        </w:rPr>
      </w:pPr>
    </w:p>
    <w:p w:rsidR="00DA5634" w:rsidRPr="009F5CE0" w:rsidRDefault="005A313E" w:rsidP="008869F4">
      <w:pPr>
        <w:rPr>
          <w:rFonts w:ascii="Arial" w:hAnsi="Arial" w:cs="Arial"/>
          <w:b/>
          <w:sz w:val="28"/>
          <w:szCs w:val="28"/>
        </w:rPr>
      </w:pPr>
      <w:r w:rsidRPr="009F5CE0">
        <w:rPr>
          <w:rFonts w:ascii="Arial" w:hAnsi="Arial" w:cs="Arial"/>
          <w:b/>
          <w:sz w:val="28"/>
          <w:szCs w:val="28"/>
        </w:rPr>
        <w:t>9.0</w:t>
      </w:r>
      <w:r w:rsidRPr="009F5CE0">
        <w:rPr>
          <w:rFonts w:ascii="Arial" w:hAnsi="Arial" w:cs="Arial"/>
          <w:b/>
          <w:sz w:val="28"/>
          <w:szCs w:val="28"/>
        </w:rPr>
        <w:tab/>
        <w:t xml:space="preserve">Disclosure </w:t>
      </w:r>
      <w:r w:rsidR="008E1813" w:rsidRPr="009F5CE0">
        <w:rPr>
          <w:rFonts w:ascii="Arial" w:hAnsi="Arial" w:cs="Arial"/>
          <w:b/>
          <w:sz w:val="28"/>
          <w:szCs w:val="28"/>
        </w:rPr>
        <w:t xml:space="preserve">of </w:t>
      </w:r>
      <w:r w:rsidRPr="009F5CE0">
        <w:rPr>
          <w:rFonts w:ascii="Arial" w:hAnsi="Arial" w:cs="Arial"/>
          <w:b/>
          <w:sz w:val="28"/>
          <w:szCs w:val="28"/>
        </w:rPr>
        <w:t>Litigation</w:t>
      </w:r>
    </w:p>
    <w:p w:rsidR="005A313E" w:rsidRPr="009F5CE0" w:rsidRDefault="005A313E" w:rsidP="008869F4">
      <w:pPr>
        <w:rPr>
          <w:rFonts w:ascii="Arial" w:hAnsi="Arial" w:cs="Arial"/>
          <w:b/>
          <w:sz w:val="28"/>
          <w:szCs w:val="28"/>
        </w:rPr>
      </w:pPr>
    </w:p>
    <w:p w:rsidR="00DA5634" w:rsidRPr="009F5CE0" w:rsidRDefault="00DA5634" w:rsidP="00255020">
      <w:pPr>
        <w:ind w:left="1440" w:hanging="720"/>
        <w:jc w:val="both"/>
        <w:rPr>
          <w:rFonts w:ascii="Arial" w:hAnsi="Arial" w:cs="Arial"/>
        </w:rPr>
      </w:pPr>
      <w:r w:rsidRPr="009F5CE0">
        <w:rPr>
          <w:rFonts w:ascii="Arial" w:hAnsi="Arial" w:cs="Arial"/>
        </w:rPr>
        <w:t>9.1</w:t>
      </w:r>
      <w:r w:rsidRPr="009F5CE0">
        <w:rPr>
          <w:rFonts w:ascii="Arial" w:hAnsi="Arial" w:cs="Arial"/>
        </w:rPr>
        <w:tab/>
        <w:t xml:space="preserve">The </w:t>
      </w:r>
      <w:r w:rsidR="000C571D" w:rsidRPr="009F5CE0">
        <w:rPr>
          <w:rFonts w:ascii="Arial" w:hAnsi="Arial" w:cs="Arial"/>
        </w:rPr>
        <w:t>Contractor</w:t>
      </w:r>
      <w:r w:rsidR="001513D8" w:rsidRPr="009F5CE0">
        <w:rPr>
          <w:rFonts w:ascii="Arial" w:hAnsi="Arial" w:cs="Arial"/>
        </w:rPr>
        <w:t xml:space="preserve"> </w:t>
      </w:r>
      <w:r w:rsidRPr="009F5CE0">
        <w:rPr>
          <w:rFonts w:ascii="Arial" w:hAnsi="Arial" w:cs="Arial"/>
        </w:rPr>
        <w:t xml:space="preserve">shall notify the State in its proposal, if it, or any of its </w:t>
      </w:r>
      <w:r w:rsidR="004A7902" w:rsidRPr="009F5CE0">
        <w:rPr>
          <w:rFonts w:ascii="Arial" w:hAnsi="Arial" w:cs="Arial"/>
        </w:rPr>
        <w:t>Subcontractor</w:t>
      </w:r>
      <w:r w:rsidR="00AA6E45" w:rsidRPr="009F5CE0">
        <w:rPr>
          <w:rFonts w:ascii="Arial" w:hAnsi="Arial" w:cs="Arial"/>
        </w:rPr>
        <w:t>s</w:t>
      </w:r>
      <w:r w:rsidRPr="009F5CE0">
        <w:rPr>
          <w:rFonts w:ascii="Arial" w:hAnsi="Arial" w:cs="Arial"/>
        </w:rPr>
        <w:t xml:space="preserve">, or their officers, directors, or key personnel under this Contract, have ever been convicted of a felony, or any crime involving moral turpitude, including, but not limited to fraud, misappropriation or deception. </w:t>
      </w:r>
      <w:r w:rsidR="000C571D" w:rsidRPr="009F5CE0">
        <w:rPr>
          <w:rFonts w:ascii="Arial" w:hAnsi="Arial" w:cs="Arial"/>
        </w:rPr>
        <w:t>Contractor</w:t>
      </w:r>
      <w:r w:rsidR="001513D8" w:rsidRPr="009F5CE0">
        <w:rPr>
          <w:rFonts w:ascii="Arial" w:hAnsi="Arial" w:cs="Arial"/>
        </w:rPr>
        <w:t xml:space="preserve"> </w:t>
      </w:r>
      <w:r w:rsidRPr="009F5CE0">
        <w:rPr>
          <w:rFonts w:ascii="Arial" w:hAnsi="Arial" w:cs="Arial"/>
        </w:rPr>
        <w:t xml:space="preserve">shall promptly notify the State of any criminal litigation, investigations or proceeding which may have arisen or may arise involving the </w:t>
      </w:r>
      <w:r w:rsidR="000C571D" w:rsidRPr="009F5CE0">
        <w:rPr>
          <w:rFonts w:ascii="Arial" w:hAnsi="Arial" w:cs="Arial"/>
        </w:rPr>
        <w:t>Contractor</w:t>
      </w:r>
      <w:r w:rsidR="001513D8" w:rsidRPr="009F5CE0">
        <w:rPr>
          <w:rFonts w:ascii="Arial" w:hAnsi="Arial" w:cs="Arial"/>
        </w:rPr>
        <w:t xml:space="preserve"> </w:t>
      </w:r>
      <w:r w:rsidRPr="009F5CE0">
        <w:rPr>
          <w:rFonts w:ascii="Arial" w:hAnsi="Arial" w:cs="Arial"/>
        </w:rPr>
        <w:t xml:space="preserve">or any of the </w:t>
      </w:r>
      <w:r w:rsidR="000C571D" w:rsidRPr="009F5CE0">
        <w:rPr>
          <w:rFonts w:ascii="Arial" w:hAnsi="Arial" w:cs="Arial"/>
        </w:rPr>
        <w:t>Contractor</w:t>
      </w:r>
      <w:r w:rsidRPr="009F5CE0">
        <w:rPr>
          <w:rFonts w:ascii="Arial" w:hAnsi="Arial" w:cs="Arial"/>
        </w:rPr>
        <w:t xml:space="preserve">’s </w:t>
      </w:r>
      <w:proofErr w:type="gramStart"/>
      <w:r w:rsidR="004A7902" w:rsidRPr="009F5CE0">
        <w:rPr>
          <w:rFonts w:ascii="Arial" w:hAnsi="Arial" w:cs="Arial"/>
        </w:rPr>
        <w:t>Subcontractor</w:t>
      </w:r>
      <w:r w:rsidRPr="009F5CE0">
        <w:rPr>
          <w:rFonts w:ascii="Arial" w:hAnsi="Arial" w:cs="Arial"/>
        </w:rPr>
        <w:t>,</w:t>
      </w:r>
      <w:proofErr w:type="gramEnd"/>
      <w:r w:rsidRPr="009F5CE0">
        <w:rPr>
          <w:rFonts w:ascii="Arial" w:hAnsi="Arial" w:cs="Arial"/>
        </w:rPr>
        <w:t xml:space="preserve"> or any of the foregoing entities’ then current officers or directors during the term of this Contract and three years thereafter.</w:t>
      </w:r>
    </w:p>
    <w:p w:rsidR="00DA5634" w:rsidRPr="009F5CE0" w:rsidRDefault="00DA5634">
      <w:pPr>
        <w:ind w:left="720" w:hanging="720"/>
        <w:rPr>
          <w:rFonts w:ascii="Arial" w:hAnsi="Arial" w:cs="Arial"/>
        </w:rPr>
      </w:pPr>
    </w:p>
    <w:p w:rsidR="00DA5634" w:rsidRPr="009F5CE0" w:rsidRDefault="00DA5634" w:rsidP="00255020">
      <w:pPr>
        <w:ind w:left="1440" w:hanging="720"/>
        <w:jc w:val="both"/>
        <w:rPr>
          <w:rFonts w:ascii="Arial" w:hAnsi="Arial" w:cs="Arial"/>
        </w:rPr>
      </w:pPr>
      <w:r w:rsidRPr="009F5CE0">
        <w:rPr>
          <w:rFonts w:ascii="Arial" w:hAnsi="Arial" w:cs="Arial"/>
        </w:rPr>
        <w:t>9.2</w:t>
      </w:r>
      <w:r w:rsidRPr="009F5CE0">
        <w:rPr>
          <w:rFonts w:ascii="Arial" w:hAnsi="Arial" w:cs="Arial"/>
        </w:rPr>
        <w:tab/>
        <w:t xml:space="preserve">The </w:t>
      </w:r>
      <w:r w:rsidR="000C571D" w:rsidRPr="009F5CE0">
        <w:rPr>
          <w:rFonts w:ascii="Arial" w:hAnsi="Arial" w:cs="Arial"/>
        </w:rPr>
        <w:t>Contractor</w:t>
      </w:r>
      <w:r w:rsidR="001513D8" w:rsidRPr="009F5CE0">
        <w:rPr>
          <w:rFonts w:ascii="Arial" w:hAnsi="Arial" w:cs="Arial"/>
        </w:rPr>
        <w:t xml:space="preserve"> </w:t>
      </w:r>
      <w:r w:rsidRPr="009F5CE0">
        <w:rPr>
          <w:rFonts w:ascii="Arial" w:hAnsi="Arial" w:cs="Arial"/>
        </w:rPr>
        <w:t xml:space="preserve">shall notify the State in its proposal, and promptly thereafter as otherwise applicable, of any civil litigation, arbitration, proceeding, or judgments that may have arisen against it or its </w:t>
      </w:r>
      <w:r w:rsidR="004A7902" w:rsidRPr="009F5CE0">
        <w:rPr>
          <w:rFonts w:ascii="Arial" w:hAnsi="Arial" w:cs="Arial"/>
        </w:rPr>
        <w:t>Subcontractor</w:t>
      </w:r>
      <w:r w:rsidRPr="009F5CE0">
        <w:rPr>
          <w:rFonts w:ascii="Arial" w:hAnsi="Arial" w:cs="Arial"/>
        </w:rPr>
        <w:t xml:space="preserve">s during the five years proceeding its proposal, or which may occur during the term of this Contract or three years thereafter, which involve (1) products or services similar to those provided to the State under this Contract and which either involve a claim in excess of $250,000 or which otherwise may affect the viability or financial stability of the </w:t>
      </w:r>
      <w:r w:rsidR="000C571D" w:rsidRPr="009F5CE0">
        <w:rPr>
          <w:rFonts w:ascii="Arial" w:hAnsi="Arial" w:cs="Arial"/>
        </w:rPr>
        <w:t>Contractor</w:t>
      </w:r>
      <w:r w:rsidRPr="009F5CE0">
        <w:rPr>
          <w:rFonts w:ascii="Arial" w:hAnsi="Arial" w:cs="Arial"/>
        </w:rPr>
        <w:t xml:space="preserve">, or (2) a claim or written allegation of fraud by the </w:t>
      </w:r>
      <w:r w:rsidR="000C571D" w:rsidRPr="009F5CE0">
        <w:rPr>
          <w:rFonts w:ascii="Arial" w:hAnsi="Arial" w:cs="Arial"/>
        </w:rPr>
        <w:t>Contractor</w:t>
      </w:r>
      <w:r w:rsidR="00AA6E45" w:rsidRPr="009F5CE0">
        <w:rPr>
          <w:rFonts w:ascii="Arial" w:hAnsi="Arial" w:cs="Arial"/>
        </w:rPr>
        <w:t xml:space="preserve"> </w:t>
      </w:r>
      <w:r w:rsidRPr="009F5CE0">
        <w:rPr>
          <w:rFonts w:ascii="Arial" w:hAnsi="Arial" w:cs="Arial"/>
        </w:rPr>
        <w:t xml:space="preserve">or any </w:t>
      </w:r>
      <w:r w:rsidR="004A7902" w:rsidRPr="009F5CE0">
        <w:rPr>
          <w:rFonts w:ascii="Arial" w:hAnsi="Arial" w:cs="Arial"/>
        </w:rPr>
        <w:t>Subcontractor</w:t>
      </w:r>
      <w:r w:rsidR="001513D8" w:rsidRPr="009F5CE0">
        <w:rPr>
          <w:rFonts w:ascii="Arial" w:hAnsi="Arial" w:cs="Arial"/>
        </w:rPr>
        <w:t xml:space="preserve"> </w:t>
      </w:r>
      <w:r w:rsidRPr="009F5CE0">
        <w:rPr>
          <w:rFonts w:ascii="Arial" w:hAnsi="Arial" w:cs="Arial"/>
        </w:rPr>
        <w:t xml:space="preserve">hereunder, arising out of their business activities, or (3) a claim or written allegation that the </w:t>
      </w:r>
      <w:r w:rsidR="000C571D" w:rsidRPr="009F5CE0">
        <w:rPr>
          <w:rFonts w:ascii="Arial" w:hAnsi="Arial" w:cs="Arial"/>
        </w:rPr>
        <w:t>Contractor</w:t>
      </w:r>
      <w:r w:rsidR="001513D8" w:rsidRPr="009F5CE0">
        <w:rPr>
          <w:rFonts w:ascii="Arial" w:hAnsi="Arial" w:cs="Arial"/>
        </w:rPr>
        <w:t xml:space="preserve"> </w:t>
      </w:r>
      <w:r w:rsidRPr="009F5CE0">
        <w:rPr>
          <w:rFonts w:ascii="Arial" w:hAnsi="Arial" w:cs="Arial"/>
        </w:rPr>
        <w:t xml:space="preserve">or any </w:t>
      </w:r>
      <w:r w:rsidR="004A7902" w:rsidRPr="009F5CE0">
        <w:rPr>
          <w:rFonts w:ascii="Arial" w:hAnsi="Arial" w:cs="Arial"/>
        </w:rPr>
        <w:t>Subcontractor</w:t>
      </w:r>
      <w:r w:rsidR="001513D8" w:rsidRPr="009F5CE0">
        <w:rPr>
          <w:rFonts w:ascii="Arial" w:hAnsi="Arial" w:cs="Arial"/>
        </w:rPr>
        <w:t xml:space="preserve"> </w:t>
      </w:r>
      <w:r w:rsidRPr="009F5CE0">
        <w:rPr>
          <w:rFonts w:ascii="Arial" w:hAnsi="Arial" w:cs="Arial"/>
        </w:rPr>
        <w:t xml:space="preserve">hereunder violated any federal, state or local statute, regulation or ordinance. Multiple lawsuits and or judgments against the </w:t>
      </w:r>
      <w:r w:rsidR="000C571D" w:rsidRPr="009F5CE0">
        <w:rPr>
          <w:rFonts w:ascii="Arial" w:hAnsi="Arial" w:cs="Arial"/>
        </w:rPr>
        <w:t>Contractor</w:t>
      </w:r>
      <w:r w:rsidR="001513D8" w:rsidRPr="009F5CE0">
        <w:rPr>
          <w:rFonts w:ascii="Arial" w:hAnsi="Arial" w:cs="Arial"/>
        </w:rPr>
        <w:t xml:space="preserve"> </w:t>
      </w:r>
      <w:r w:rsidRPr="009F5CE0">
        <w:rPr>
          <w:rFonts w:ascii="Arial" w:hAnsi="Arial" w:cs="Arial"/>
        </w:rPr>
        <w:t xml:space="preserve">or </w:t>
      </w:r>
      <w:r w:rsidR="004A7902" w:rsidRPr="009F5CE0">
        <w:rPr>
          <w:rFonts w:ascii="Arial" w:hAnsi="Arial" w:cs="Arial"/>
        </w:rPr>
        <w:t>Subcontractor</w:t>
      </w:r>
      <w:r w:rsidRPr="009F5CE0">
        <w:rPr>
          <w:rFonts w:ascii="Arial" w:hAnsi="Arial" w:cs="Arial"/>
        </w:rPr>
        <w:t xml:space="preserve">, in any amount less than $250,000 shall be disclosed to the State to the extent they affect the financial solvency and integrity of the </w:t>
      </w:r>
      <w:r w:rsidR="000C571D" w:rsidRPr="009F5CE0">
        <w:rPr>
          <w:rFonts w:ascii="Arial" w:hAnsi="Arial" w:cs="Arial"/>
        </w:rPr>
        <w:t>Contractor</w:t>
      </w:r>
      <w:r w:rsidRPr="009F5CE0">
        <w:rPr>
          <w:rFonts w:ascii="Arial" w:hAnsi="Arial" w:cs="Arial"/>
        </w:rPr>
        <w:t xml:space="preserve"> or </w:t>
      </w:r>
      <w:r w:rsidR="004A7902" w:rsidRPr="009F5CE0">
        <w:rPr>
          <w:rFonts w:ascii="Arial" w:hAnsi="Arial" w:cs="Arial"/>
        </w:rPr>
        <w:t>Subcontractor</w:t>
      </w:r>
      <w:r w:rsidR="00AA6E45" w:rsidRPr="009F5CE0">
        <w:rPr>
          <w:rFonts w:ascii="Arial" w:hAnsi="Arial" w:cs="Arial"/>
        </w:rPr>
        <w:t>.</w:t>
      </w:r>
    </w:p>
    <w:p w:rsidR="00DA5634" w:rsidRPr="009F5CE0" w:rsidRDefault="00DA5634">
      <w:pPr>
        <w:ind w:left="720" w:hanging="720"/>
        <w:rPr>
          <w:rFonts w:ascii="Arial" w:hAnsi="Arial" w:cs="Arial"/>
        </w:rPr>
      </w:pPr>
    </w:p>
    <w:p w:rsidR="00DA5634" w:rsidRPr="009F5CE0" w:rsidRDefault="00DA5634" w:rsidP="00255020">
      <w:pPr>
        <w:ind w:left="1440" w:hanging="720"/>
        <w:jc w:val="both"/>
        <w:rPr>
          <w:rFonts w:ascii="Arial" w:hAnsi="Arial" w:cs="Arial"/>
          <w:spacing w:val="-6"/>
        </w:rPr>
      </w:pPr>
      <w:r w:rsidRPr="009F5CE0">
        <w:rPr>
          <w:rFonts w:ascii="Arial" w:hAnsi="Arial" w:cs="Arial"/>
          <w:spacing w:val="-6"/>
        </w:rPr>
        <w:t>9.3</w:t>
      </w:r>
      <w:r w:rsidRPr="009F5CE0">
        <w:rPr>
          <w:rFonts w:ascii="Arial" w:hAnsi="Arial" w:cs="Arial"/>
          <w:spacing w:val="-6"/>
        </w:rPr>
        <w:tab/>
        <w:t xml:space="preserve">All notices under subsection 9.1 and 9.2 herein shall be provided in writing to the State within fifteen business days after the </w:t>
      </w:r>
      <w:r w:rsidR="000C571D" w:rsidRPr="009F5CE0">
        <w:rPr>
          <w:rFonts w:ascii="Arial" w:hAnsi="Arial" w:cs="Arial"/>
          <w:spacing w:val="-6"/>
        </w:rPr>
        <w:t>Contractor</w:t>
      </w:r>
      <w:r w:rsidR="001513D8" w:rsidRPr="009F5CE0">
        <w:rPr>
          <w:rFonts w:ascii="Arial" w:hAnsi="Arial" w:cs="Arial"/>
          <w:spacing w:val="-6"/>
        </w:rPr>
        <w:t xml:space="preserve"> </w:t>
      </w:r>
      <w:r w:rsidRPr="009F5CE0">
        <w:rPr>
          <w:rFonts w:ascii="Arial" w:hAnsi="Arial" w:cs="Arial"/>
          <w:spacing w:val="-6"/>
        </w:rPr>
        <w:t xml:space="preserve">learns about any such criminal or civil investigations and within fifteen days after the commencement of any proceeding, litigation, </w:t>
      </w:r>
      <w:r w:rsidRPr="009F5CE0">
        <w:rPr>
          <w:rFonts w:ascii="Arial" w:hAnsi="Arial" w:cs="Arial"/>
          <w:spacing w:val="-6"/>
        </w:rPr>
        <w:lastRenderedPageBreak/>
        <w:t xml:space="preserve">or arbitration, as otherwise applicable. Details of settlements, which are prevented from disclosure by the terms of the settlement, shall be annotated as such. Semi-annually, during the term of the Contract, and thereafter for three years, </w:t>
      </w:r>
      <w:r w:rsidR="000C571D" w:rsidRPr="009F5CE0">
        <w:rPr>
          <w:rFonts w:ascii="Arial" w:hAnsi="Arial" w:cs="Arial"/>
          <w:spacing w:val="-6"/>
        </w:rPr>
        <w:t>Contractor</w:t>
      </w:r>
      <w:r w:rsidR="001513D8" w:rsidRPr="009F5CE0">
        <w:rPr>
          <w:rFonts w:ascii="Arial" w:hAnsi="Arial" w:cs="Arial"/>
          <w:spacing w:val="-6"/>
        </w:rPr>
        <w:t xml:space="preserve"> </w:t>
      </w:r>
      <w:r w:rsidRPr="009F5CE0">
        <w:rPr>
          <w:rFonts w:ascii="Arial" w:hAnsi="Arial" w:cs="Arial"/>
          <w:spacing w:val="-6"/>
        </w:rPr>
        <w:t xml:space="preserve">shall certify that it is in compliance with this Section. </w:t>
      </w:r>
      <w:r w:rsidR="000C571D" w:rsidRPr="009F5CE0">
        <w:rPr>
          <w:rFonts w:ascii="Arial" w:hAnsi="Arial" w:cs="Arial"/>
          <w:spacing w:val="-6"/>
        </w:rPr>
        <w:t>Contractor</w:t>
      </w:r>
      <w:r w:rsidR="00AA6E45" w:rsidRPr="009F5CE0">
        <w:rPr>
          <w:rFonts w:ascii="Arial" w:hAnsi="Arial" w:cs="Arial"/>
          <w:spacing w:val="-6"/>
        </w:rPr>
        <w:t xml:space="preserve"> </w:t>
      </w:r>
      <w:r w:rsidRPr="009F5CE0">
        <w:rPr>
          <w:rFonts w:ascii="Arial" w:hAnsi="Arial" w:cs="Arial"/>
          <w:spacing w:val="-6"/>
        </w:rPr>
        <w:t xml:space="preserve">may rely on similar good faith certifications of its </w:t>
      </w:r>
      <w:r w:rsidR="004A7902" w:rsidRPr="009F5CE0">
        <w:rPr>
          <w:rFonts w:ascii="Arial" w:hAnsi="Arial" w:cs="Arial"/>
          <w:spacing w:val="-6"/>
        </w:rPr>
        <w:t>Subcontractor</w:t>
      </w:r>
      <w:r w:rsidR="00AA6E45" w:rsidRPr="009F5CE0">
        <w:rPr>
          <w:rFonts w:ascii="Arial" w:hAnsi="Arial" w:cs="Arial"/>
          <w:spacing w:val="-6"/>
        </w:rPr>
        <w:t>s</w:t>
      </w:r>
      <w:r w:rsidRPr="009F5CE0">
        <w:rPr>
          <w:rFonts w:ascii="Arial" w:hAnsi="Arial" w:cs="Arial"/>
          <w:spacing w:val="-6"/>
        </w:rPr>
        <w:t>, which certifications shall be available for inspection at the option of the State.</w:t>
      </w:r>
    </w:p>
    <w:p w:rsidR="00DA5634" w:rsidRPr="009F5CE0" w:rsidRDefault="00DA5634">
      <w:pPr>
        <w:ind w:left="720" w:hanging="720"/>
        <w:rPr>
          <w:rFonts w:ascii="Arial" w:hAnsi="Arial" w:cs="Arial"/>
        </w:rPr>
      </w:pPr>
    </w:p>
    <w:p w:rsidR="00DA5634" w:rsidRPr="009F5CE0" w:rsidRDefault="00DA5634" w:rsidP="00607FF3">
      <w:pPr>
        <w:pStyle w:val="letterindent"/>
        <w:keepNext/>
        <w:keepLines/>
        <w:numPr>
          <w:ilvl w:val="0"/>
          <w:numId w:val="0"/>
        </w:numPr>
        <w:spacing w:after="240"/>
        <w:ind w:left="1440" w:hanging="720"/>
        <w:jc w:val="both"/>
        <w:rPr>
          <w:rFonts w:ascii="Arial" w:hAnsi="Arial" w:cs="Arial"/>
        </w:rPr>
      </w:pPr>
      <w:r w:rsidRPr="009F5CE0">
        <w:rPr>
          <w:rFonts w:ascii="Arial" w:hAnsi="Arial" w:cs="Arial"/>
        </w:rPr>
        <w:t>9.4</w:t>
      </w:r>
      <w:r w:rsidRPr="009F5CE0">
        <w:rPr>
          <w:rFonts w:ascii="Arial" w:hAnsi="Arial" w:cs="Arial"/>
        </w:rPr>
        <w:tab/>
      </w:r>
      <w:r w:rsidRPr="009F5CE0">
        <w:rPr>
          <w:rFonts w:ascii="Arial" w:hAnsi="Arial" w:cs="Arial"/>
          <w:spacing w:val="-6"/>
          <w:u w:val="single"/>
        </w:rPr>
        <w:t>Assurances</w:t>
      </w:r>
      <w:r w:rsidR="00CD7CDF" w:rsidRPr="009F5CE0">
        <w:rPr>
          <w:rFonts w:ascii="Arial" w:hAnsi="Arial" w:cs="Arial"/>
          <w:spacing w:val="-6"/>
        </w:rPr>
        <w:t xml:space="preserve">: </w:t>
      </w:r>
      <w:r w:rsidRPr="009F5CE0">
        <w:rPr>
          <w:rFonts w:ascii="Arial" w:hAnsi="Arial" w:cs="Arial"/>
          <w:spacing w:val="-6"/>
        </w:rPr>
        <w:t>In the event that such investigation, litigation, arbitration or other proceedings disclosed to the State pursuant to this Section, or of which the State otherwise becomes aware, during the term of this Contract, causes the State to be reasonably concerned about:</w:t>
      </w:r>
    </w:p>
    <w:p w:rsidR="00DA5634" w:rsidRPr="009F5CE0" w:rsidRDefault="001636A4" w:rsidP="00267A09">
      <w:pPr>
        <w:numPr>
          <w:ilvl w:val="2"/>
          <w:numId w:val="11"/>
        </w:numPr>
        <w:tabs>
          <w:tab w:val="clear" w:pos="2880"/>
          <w:tab w:val="num" w:pos="2160"/>
        </w:tabs>
        <w:spacing w:after="240"/>
        <w:ind w:left="2160"/>
        <w:jc w:val="both"/>
        <w:rPr>
          <w:rFonts w:ascii="Arial" w:hAnsi="Arial" w:cs="Arial"/>
        </w:rPr>
      </w:pPr>
      <w:r>
        <w:rPr>
          <w:rFonts w:ascii="Arial" w:hAnsi="Arial" w:cs="Arial"/>
        </w:rPr>
        <w:t>T</w:t>
      </w:r>
      <w:r w:rsidRPr="009F5CE0">
        <w:rPr>
          <w:rFonts w:ascii="Arial" w:hAnsi="Arial" w:cs="Arial"/>
        </w:rPr>
        <w:t xml:space="preserve">he </w:t>
      </w:r>
      <w:r w:rsidR="00DA5634" w:rsidRPr="009F5CE0">
        <w:rPr>
          <w:rFonts w:ascii="Arial" w:hAnsi="Arial" w:cs="Arial"/>
        </w:rPr>
        <w:t xml:space="preserve">ability of the </w:t>
      </w:r>
      <w:r w:rsidR="000C571D" w:rsidRPr="009F5CE0">
        <w:rPr>
          <w:rFonts w:ascii="Arial" w:hAnsi="Arial" w:cs="Arial"/>
        </w:rPr>
        <w:t>Contractor</w:t>
      </w:r>
      <w:r w:rsidR="001513D8" w:rsidRPr="009F5CE0">
        <w:rPr>
          <w:rFonts w:ascii="Arial" w:hAnsi="Arial" w:cs="Arial"/>
        </w:rPr>
        <w:t xml:space="preserve"> </w:t>
      </w:r>
      <w:r w:rsidR="00DA5634" w:rsidRPr="009F5CE0">
        <w:rPr>
          <w:rFonts w:ascii="Arial" w:hAnsi="Arial" w:cs="Arial"/>
        </w:rPr>
        <w:t xml:space="preserve">or its </w:t>
      </w:r>
      <w:r w:rsidR="004A7902" w:rsidRPr="009F5CE0">
        <w:rPr>
          <w:rFonts w:ascii="Arial" w:hAnsi="Arial" w:cs="Arial"/>
        </w:rPr>
        <w:t>Subcontractor</w:t>
      </w:r>
      <w:r w:rsidR="001513D8" w:rsidRPr="009F5CE0">
        <w:rPr>
          <w:rFonts w:ascii="Arial" w:hAnsi="Arial" w:cs="Arial"/>
        </w:rPr>
        <w:t xml:space="preserve"> </w:t>
      </w:r>
      <w:r w:rsidR="00DA5634" w:rsidRPr="009F5CE0">
        <w:rPr>
          <w:rFonts w:ascii="Arial" w:hAnsi="Arial" w:cs="Arial"/>
        </w:rPr>
        <w:t xml:space="preserve">to continue to perform this Contract in accordance with its terms and conditions, or whether the </w:t>
      </w:r>
      <w:r w:rsidR="000C571D" w:rsidRPr="009F5CE0">
        <w:rPr>
          <w:rFonts w:ascii="Arial" w:hAnsi="Arial" w:cs="Arial"/>
        </w:rPr>
        <w:t>Contractor</w:t>
      </w:r>
      <w:r w:rsidR="001513D8" w:rsidRPr="009F5CE0">
        <w:rPr>
          <w:rFonts w:ascii="Arial" w:hAnsi="Arial" w:cs="Arial"/>
        </w:rPr>
        <w:t xml:space="preserve"> </w:t>
      </w:r>
      <w:r w:rsidR="00DA5634" w:rsidRPr="009F5CE0">
        <w:rPr>
          <w:rFonts w:ascii="Arial" w:hAnsi="Arial" w:cs="Arial"/>
        </w:rPr>
        <w:t xml:space="preserve">or its </w:t>
      </w:r>
      <w:r w:rsidR="004A7902" w:rsidRPr="009F5CE0">
        <w:rPr>
          <w:rFonts w:ascii="Arial" w:hAnsi="Arial" w:cs="Arial"/>
        </w:rPr>
        <w:t>Subcontractor</w:t>
      </w:r>
      <w:r w:rsidR="001513D8" w:rsidRPr="009F5CE0">
        <w:rPr>
          <w:rFonts w:ascii="Arial" w:hAnsi="Arial" w:cs="Arial"/>
        </w:rPr>
        <w:t xml:space="preserve"> </w:t>
      </w:r>
      <w:r w:rsidR="00DA5634" w:rsidRPr="009F5CE0">
        <w:rPr>
          <w:rFonts w:ascii="Arial" w:hAnsi="Arial" w:cs="Arial"/>
        </w:rPr>
        <w:t>in performing services is engaged in conduct which is similar in nature to conduct alleged in such investigation, litigation, arbitration or other</w:t>
      </w:r>
      <w:r w:rsidR="00DA5634" w:rsidRPr="009F5CE0">
        <w:rPr>
          <w:rFonts w:ascii="Arial" w:hAnsi="Arial" w:cs="Arial"/>
          <w:b/>
        </w:rPr>
        <w:t xml:space="preserve"> </w:t>
      </w:r>
      <w:r w:rsidR="00DA5634" w:rsidRPr="009F5CE0">
        <w:rPr>
          <w:rFonts w:ascii="Arial" w:hAnsi="Arial" w:cs="Arial"/>
        </w:rPr>
        <w:t xml:space="preserve">proceedings, which conduct would constitute a breach of this Contract or violation of Virginia or Federal law, regulation or public policy, then the </w:t>
      </w:r>
      <w:r w:rsidR="000C571D" w:rsidRPr="009F5CE0">
        <w:rPr>
          <w:rFonts w:ascii="Arial" w:hAnsi="Arial" w:cs="Arial"/>
        </w:rPr>
        <w:t>Contractor</w:t>
      </w:r>
      <w:r w:rsidR="001513D8" w:rsidRPr="009F5CE0">
        <w:rPr>
          <w:rFonts w:ascii="Arial" w:hAnsi="Arial" w:cs="Arial"/>
        </w:rPr>
        <w:t xml:space="preserve"> </w:t>
      </w:r>
      <w:r w:rsidR="00DA5634" w:rsidRPr="009F5CE0">
        <w:rPr>
          <w:rFonts w:ascii="Arial" w:hAnsi="Arial" w:cs="Arial"/>
        </w:rPr>
        <w:t xml:space="preserve">shall be required to provide the State all reasonable assurances requested by the State to demonstrate that: (a) the </w:t>
      </w:r>
      <w:r w:rsidR="000C571D" w:rsidRPr="009F5CE0">
        <w:rPr>
          <w:rFonts w:ascii="Arial" w:hAnsi="Arial" w:cs="Arial"/>
        </w:rPr>
        <w:t>Contractor</w:t>
      </w:r>
      <w:r w:rsidR="00AA6E45" w:rsidRPr="009F5CE0">
        <w:rPr>
          <w:rFonts w:ascii="Arial" w:hAnsi="Arial" w:cs="Arial"/>
        </w:rPr>
        <w:t xml:space="preserve"> </w:t>
      </w:r>
      <w:r w:rsidR="00DA5634" w:rsidRPr="009F5CE0">
        <w:rPr>
          <w:rFonts w:ascii="Arial" w:hAnsi="Arial" w:cs="Arial"/>
        </w:rPr>
        <w:t xml:space="preserve">or its </w:t>
      </w:r>
      <w:r w:rsidR="004A7902" w:rsidRPr="009F5CE0">
        <w:rPr>
          <w:rFonts w:ascii="Arial" w:hAnsi="Arial" w:cs="Arial"/>
        </w:rPr>
        <w:t>Subcontractor</w:t>
      </w:r>
      <w:r w:rsidR="00DA5634" w:rsidRPr="009F5CE0">
        <w:rPr>
          <w:rFonts w:ascii="Arial" w:hAnsi="Arial" w:cs="Arial"/>
        </w:rPr>
        <w:t xml:space="preserve"> hereunder will be able to continue to perform this Contract in accordance with its terms and conditions, (b) the </w:t>
      </w:r>
      <w:r w:rsidR="000C571D" w:rsidRPr="009F5CE0">
        <w:rPr>
          <w:rFonts w:ascii="Arial" w:hAnsi="Arial" w:cs="Arial"/>
        </w:rPr>
        <w:t>Contractor</w:t>
      </w:r>
      <w:r w:rsidR="00AA6E45" w:rsidRPr="009F5CE0">
        <w:rPr>
          <w:rFonts w:ascii="Arial" w:hAnsi="Arial" w:cs="Arial"/>
        </w:rPr>
        <w:t xml:space="preserve"> </w:t>
      </w:r>
      <w:r w:rsidR="00DA5634" w:rsidRPr="009F5CE0">
        <w:rPr>
          <w:rFonts w:ascii="Arial" w:hAnsi="Arial" w:cs="Arial"/>
        </w:rPr>
        <w:t xml:space="preserve">or its </w:t>
      </w:r>
      <w:r w:rsidR="004A7902" w:rsidRPr="009F5CE0">
        <w:rPr>
          <w:rFonts w:ascii="Arial" w:hAnsi="Arial" w:cs="Arial"/>
        </w:rPr>
        <w:t>Subcontractor</w:t>
      </w:r>
      <w:r w:rsidR="00A21A15" w:rsidRPr="009F5CE0">
        <w:rPr>
          <w:rFonts w:ascii="Arial" w:hAnsi="Arial" w:cs="Arial"/>
        </w:rPr>
        <w:t xml:space="preserve"> </w:t>
      </w:r>
      <w:r w:rsidR="00DA5634" w:rsidRPr="009F5CE0">
        <w:rPr>
          <w:rFonts w:ascii="Arial" w:hAnsi="Arial" w:cs="Arial"/>
        </w:rPr>
        <w:t>will not engage in conduct in performing services under this Contract which is similar in nature to the conduct alleged in any such litigation, arbitration or other proceedings.</w:t>
      </w:r>
    </w:p>
    <w:p w:rsidR="00DA5634" w:rsidRPr="009F5CE0" w:rsidRDefault="00DA5634" w:rsidP="007D5F64">
      <w:pPr>
        <w:ind w:left="720"/>
        <w:jc w:val="both"/>
        <w:rPr>
          <w:rFonts w:ascii="Arial" w:hAnsi="Arial" w:cs="Arial"/>
        </w:rPr>
      </w:pPr>
      <w:r w:rsidRPr="009F5CE0">
        <w:rPr>
          <w:rFonts w:ascii="Arial" w:hAnsi="Arial" w:cs="Arial"/>
        </w:rPr>
        <w:t xml:space="preserve">The </w:t>
      </w:r>
      <w:r w:rsidR="000C571D" w:rsidRPr="009F5CE0">
        <w:rPr>
          <w:rFonts w:ascii="Arial" w:hAnsi="Arial" w:cs="Arial"/>
        </w:rPr>
        <w:t>Contractor</w:t>
      </w:r>
      <w:r w:rsidRPr="009F5CE0">
        <w:rPr>
          <w:rFonts w:ascii="Arial" w:hAnsi="Arial" w:cs="Arial"/>
        </w:rPr>
        <w:t>’s failure to fully and timely comply with the terms of this section, including providing reasonable assurances satisfactory to the State, may constitute a material breach of this Contract.</w:t>
      </w:r>
    </w:p>
    <w:p w:rsidR="00DA5634" w:rsidRPr="009F5CE0" w:rsidRDefault="00DA5634">
      <w:pPr>
        <w:rPr>
          <w:rFonts w:ascii="Arial" w:hAnsi="Arial" w:cs="Arial"/>
        </w:rPr>
      </w:pPr>
    </w:p>
    <w:p w:rsidR="00DA5634" w:rsidRPr="009F5CE0" w:rsidRDefault="005A313E" w:rsidP="00E06547">
      <w:pPr>
        <w:outlineLvl w:val="0"/>
        <w:rPr>
          <w:rFonts w:ascii="Arial" w:hAnsi="Arial" w:cs="Arial"/>
          <w:b/>
          <w:sz w:val="28"/>
          <w:szCs w:val="28"/>
        </w:rPr>
      </w:pPr>
      <w:bookmarkStart w:id="18" w:name="_Toc176143350"/>
      <w:r w:rsidRPr="009F5CE0">
        <w:rPr>
          <w:rFonts w:ascii="Arial" w:hAnsi="Arial" w:cs="Arial"/>
          <w:b/>
          <w:sz w:val="28"/>
          <w:szCs w:val="28"/>
        </w:rPr>
        <w:t>10.0</w:t>
      </w:r>
      <w:r w:rsidRPr="009F5CE0">
        <w:rPr>
          <w:rFonts w:ascii="Arial" w:hAnsi="Arial" w:cs="Arial"/>
          <w:b/>
          <w:sz w:val="28"/>
          <w:szCs w:val="28"/>
        </w:rPr>
        <w:tab/>
        <w:t xml:space="preserve">Right </w:t>
      </w:r>
      <w:r w:rsidR="00D33393" w:rsidRPr="009F5CE0">
        <w:rPr>
          <w:rFonts w:ascii="Arial" w:hAnsi="Arial" w:cs="Arial"/>
          <w:b/>
          <w:sz w:val="28"/>
          <w:szCs w:val="28"/>
        </w:rPr>
        <w:t>t</w:t>
      </w:r>
      <w:r w:rsidRPr="009F5CE0">
        <w:rPr>
          <w:rFonts w:ascii="Arial" w:hAnsi="Arial" w:cs="Arial"/>
          <w:b/>
          <w:sz w:val="28"/>
          <w:szCs w:val="28"/>
        </w:rPr>
        <w:t>o Ownership</w:t>
      </w:r>
      <w:bookmarkEnd w:id="18"/>
    </w:p>
    <w:p w:rsidR="005A313E" w:rsidRPr="009F5CE0" w:rsidRDefault="005A313E" w:rsidP="008869F4">
      <w:pPr>
        <w:rPr>
          <w:rFonts w:ascii="Arial" w:hAnsi="Arial" w:cs="Arial"/>
          <w:b/>
          <w:sz w:val="28"/>
          <w:szCs w:val="28"/>
        </w:rPr>
      </w:pPr>
    </w:p>
    <w:p w:rsidR="00DA5634" w:rsidRPr="009F5CE0" w:rsidRDefault="00DA5634" w:rsidP="00607FF3">
      <w:pPr>
        <w:ind w:left="720"/>
        <w:jc w:val="both"/>
        <w:rPr>
          <w:rFonts w:ascii="Arial" w:hAnsi="Arial" w:cs="Arial"/>
          <w:spacing w:val="-4"/>
        </w:rPr>
      </w:pPr>
      <w:r w:rsidRPr="009F5CE0">
        <w:rPr>
          <w:rFonts w:ascii="Arial" w:hAnsi="Arial" w:cs="Arial"/>
          <w:spacing w:val="-4"/>
        </w:rPr>
        <w:t xml:space="preserve">All data, materials, documentation and other things prepared or acquired by the </w:t>
      </w:r>
      <w:r w:rsidR="000C571D" w:rsidRPr="009F5CE0">
        <w:rPr>
          <w:rFonts w:ascii="Arial" w:hAnsi="Arial" w:cs="Arial"/>
          <w:spacing w:val="-4"/>
        </w:rPr>
        <w:t>C</w:t>
      </w:r>
      <w:r w:rsidR="007D5F64" w:rsidRPr="009F5CE0">
        <w:rPr>
          <w:rFonts w:ascii="Arial" w:hAnsi="Arial" w:cs="Arial"/>
          <w:spacing w:val="-4"/>
        </w:rPr>
        <w:t>ontractor</w:t>
      </w:r>
      <w:r w:rsidR="001513D8" w:rsidRPr="009F5CE0">
        <w:rPr>
          <w:rFonts w:ascii="Arial" w:hAnsi="Arial" w:cs="Arial"/>
          <w:spacing w:val="-4"/>
        </w:rPr>
        <w:t xml:space="preserve"> </w:t>
      </w:r>
      <w:r w:rsidRPr="009F5CE0">
        <w:rPr>
          <w:rFonts w:ascii="Arial" w:hAnsi="Arial" w:cs="Arial"/>
          <w:spacing w:val="-4"/>
        </w:rPr>
        <w:t>for this contract shall belong exclusively to the state. This includes, but is not limited to, standard operating procedures, claims data, plan performance data, process flowcharts, quality assurance findings, audit findings, and the proposal itself. The state shall also own and retain intellectual property rights covering technology developed as part of the services described herein. Any capital equipment purchased utilizing funds provided under this contract shall remain the property of the Commonwealth of Virginia.</w:t>
      </w:r>
    </w:p>
    <w:p w:rsidR="00DA5634" w:rsidRPr="009F5CE0" w:rsidRDefault="00DA5634">
      <w:pPr>
        <w:widowControl w:val="0"/>
        <w:tabs>
          <w:tab w:val="left" w:pos="3312"/>
        </w:tabs>
        <w:ind w:left="2160"/>
        <w:jc w:val="both"/>
        <w:rPr>
          <w:rFonts w:ascii="Arial" w:hAnsi="Arial"/>
        </w:rPr>
      </w:pPr>
    </w:p>
    <w:p w:rsidR="00DA5634" w:rsidRPr="009F5CE0" w:rsidRDefault="005A313E" w:rsidP="00E06547">
      <w:pPr>
        <w:outlineLvl w:val="0"/>
        <w:rPr>
          <w:rFonts w:ascii="Arial" w:hAnsi="Arial" w:cs="Arial"/>
          <w:b/>
          <w:sz w:val="28"/>
          <w:szCs w:val="28"/>
        </w:rPr>
      </w:pPr>
      <w:bookmarkStart w:id="19" w:name="_Toc176143351"/>
      <w:r w:rsidRPr="009F5CE0">
        <w:rPr>
          <w:rFonts w:ascii="Arial" w:hAnsi="Arial" w:cs="Arial"/>
          <w:b/>
          <w:sz w:val="28"/>
          <w:szCs w:val="28"/>
        </w:rPr>
        <w:t>11.0</w:t>
      </w:r>
      <w:r w:rsidRPr="009F5CE0">
        <w:rPr>
          <w:rFonts w:ascii="Arial" w:hAnsi="Arial" w:cs="Arial"/>
          <w:b/>
          <w:sz w:val="28"/>
          <w:szCs w:val="28"/>
        </w:rPr>
        <w:tab/>
        <w:t xml:space="preserve">General Terms </w:t>
      </w:r>
      <w:r w:rsidR="00D33393" w:rsidRPr="009F5CE0">
        <w:rPr>
          <w:rFonts w:ascii="Arial" w:hAnsi="Arial" w:cs="Arial"/>
          <w:b/>
          <w:sz w:val="28"/>
          <w:szCs w:val="28"/>
        </w:rPr>
        <w:t>a</w:t>
      </w:r>
      <w:r w:rsidRPr="009F5CE0">
        <w:rPr>
          <w:rFonts w:ascii="Arial" w:hAnsi="Arial" w:cs="Arial"/>
          <w:b/>
          <w:sz w:val="28"/>
          <w:szCs w:val="28"/>
        </w:rPr>
        <w:t>nd Conditions</w:t>
      </w:r>
      <w:bookmarkEnd w:id="19"/>
    </w:p>
    <w:p w:rsidR="00F83FF1" w:rsidRPr="009F5CE0" w:rsidRDefault="00F83FF1" w:rsidP="00F83FF1">
      <w:pPr>
        <w:widowControl w:val="0"/>
        <w:tabs>
          <w:tab w:val="left" w:pos="3312"/>
        </w:tabs>
        <w:rPr>
          <w:rFonts w:ascii="Arial" w:hAnsi="Arial"/>
        </w:rPr>
      </w:pP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sidRPr="009F5CE0">
        <w:t>A.</w:t>
      </w:r>
      <w:r w:rsidRPr="009F5CE0">
        <w:tab/>
      </w:r>
      <w:r w:rsidRPr="009F5CE0">
        <w:rPr>
          <w:b/>
          <w:u w:val="single"/>
        </w:rPr>
        <w:t>VENDORS MANUAL</w:t>
      </w:r>
      <w:r w:rsidRPr="009F5CE0">
        <w:rPr>
          <w:b/>
        </w:rPr>
        <w:t>:</w:t>
      </w:r>
      <w:r w:rsidRPr="009F5CE0">
        <w:t xml:space="preserve">  This solicitation is subject to the provisions of the Commonwealth of Virginia </w:t>
      </w:r>
      <w:r w:rsidRPr="009F5CE0">
        <w:rPr>
          <w:i/>
        </w:rPr>
        <w:t>Vendors Manual</w:t>
      </w:r>
      <w:r w:rsidRPr="009F5CE0">
        <w:t xml:space="preserve"> and any changes or revisions thereto, which are hereby incorporated into this contract in their entirety.  The procedure for filing contractual claims is in section 7.19 of the </w:t>
      </w:r>
      <w:r w:rsidRPr="009F5CE0">
        <w:rPr>
          <w:i/>
        </w:rPr>
        <w:t>Vendors Manual</w:t>
      </w:r>
      <w:r w:rsidRPr="009F5CE0">
        <w:t xml:space="preserve">.  A copy of the manual is normally available for review at the purchasing office and is accessible on the Internet at </w:t>
      </w:r>
      <w:hyperlink r:id="rId11" w:history="1">
        <w:r w:rsidRPr="009F5CE0">
          <w:rPr>
            <w:rStyle w:val="Hyperlink"/>
          </w:rPr>
          <w:t>www.eva.virginia.gov</w:t>
        </w:r>
      </w:hyperlink>
      <w:r w:rsidRPr="009F5CE0">
        <w:t xml:space="preserve"> under “Vendors Manual” on the vendors tab.  </w:t>
      </w: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C314C1" w:rsidRPr="009F5CE0" w:rsidRDefault="00D83462"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Pr>
          <w:bCs/>
          <w:noProof/>
          <w:color w:val="FF0000"/>
        </w:rPr>
        <w:lastRenderedPageBreak/>
        <mc:AlternateContent>
          <mc:Choice Requires="wpg">
            <w:drawing>
              <wp:anchor distT="0" distB="0" distL="114300" distR="114300" simplePos="0" relativeHeight="251659264" behindDoc="0" locked="0" layoutInCell="1" allowOverlap="1" wp14:anchorId="4F23C454" wp14:editId="2A2FA242">
                <wp:simplePos x="0" y="0"/>
                <wp:positionH relativeFrom="column">
                  <wp:posOffset>-220980</wp:posOffset>
                </wp:positionH>
                <wp:positionV relativeFrom="paragraph">
                  <wp:posOffset>32385</wp:posOffset>
                </wp:positionV>
                <wp:extent cx="358140" cy="1066800"/>
                <wp:effectExtent l="0" t="0" r="41910" b="0"/>
                <wp:wrapNone/>
                <wp:docPr id="3450" name="Group 2774" title="PIM identifi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 cy="1066800"/>
                          <a:chOff x="621" y="1624"/>
                          <a:chExt cx="632" cy="1061"/>
                        </a:xfrm>
                      </wpg:grpSpPr>
                      <wpg:grpSp>
                        <wpg:cNvPr id="3451" name="Group 2775"/>
                        <wpg:cNvGrpSpPr>
                          <a:grpSpLocks/>
                        </wpg:cNvGrpSpPr>
                        <wpg:grpSpPr bwMode="auto">
                          <a:xfrm>
                            <a:off x="801" y="1804"/>
                            <a:ext cx="452" cy="759"/>
                            <a:chOff x="432" y="11884"/>
                            <a:chExt cx="369" cy="1800"/>
                          </a:xfrm>
                        </wpg:grpSpPr>
                        <wps:wsp>
                          <wps:cNvPr id="3452" name="Line 2776"/>
                          <wps:cNvCnPr/>
                          <wps:spPr bwMode="auto">
                            <a:xfrm>
                              <a:off x="441" y="1188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53" name="Line 2777"/>
                          <wps:cNvCnPr/>
                          <wps:spPr bwMode="auto">
                            <a:xfrm>
                              <a:off x="432" y="1368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54" name="Line 2778"/>
                          <wps:cNvCnPr/>
                          <wps:spPr bwMode="auto">
                            <a:xfrm>
                              <a:off x="441" y="11884"/>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455" name="Text Box 2779"/>
                        <wps:cNvSpPr txBox="1">
                          <a:spLocks noChangeArrowheads="1"/>
                        </wps:cNvSpPr>
                        <wps:spPr bwMode="auto">
                          <a:xfrm>
                            <a:off x="621" y="1624"/>
                            <a:ext cx="180" cy="10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668" w:rsidRDefault="00843668" w:rsidP="00C314C1">
                              <w:pPr>
                                <w:jc w:val="center"/>
                                <w:rPr>
                                  <w:sz w:val="16"/>
                                </w:rPr>
                              </w:pPr>
                              <w:r>
                                <w:rPr>
                                  <w:sz w:val="16"/>
                                </w:rPr>
                                <w:t>PIM 98-034</w:t>
                              </w:r>
                            </w:p>
                          </w:txbxContent>
                        </wps:txbx>
                        <wps:bodyPr rot="0" vert="vert270"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74" o:spid="_x0000_s1026" alt="Title: PIM identifier" style="position:absolute;left:0;text-align:left;margin-left:-17.4pt;margin-top:2.55pt;width:28.2pt;height:84pt;z-index:251659264" coordorigin="621,1624" coordsize="632,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">
                <v:group id="Group 2775" o:spid="_x0000_s1027" style="position:absolute;left:801;top:1804;width:452;height:759" coordorigin="432,11884" coordsize="369,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vJVMcAAADdAAAADwAAAGRycy9kb3ducmV2LnhtbESPT2vCQBTE7wW/w/IK&#10;3uomphZJXYNIFQ9SqAqlt0f2mYRk34bsNn++fbdQ6HGYmd8wm2w0jeipc5VlBfEiAkGcW11xoeB2&#10;PTytQTiPrLGxTAomcpBtZw8bTLUd+IP6iy9EgLBLUUHpfZtK6fKSDLqFbYmDd7edQR9kV0jd4RDg&#10;ppHLKHqRBisOCyW2tC8pry/fRsFxwGGXxG/9ub7vp6/r6v3zHJNS88dx9wrC0+j/w3/tk1aQPK9i&#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VvJVMcAAADd&#10;AAAADwAAAAAAAAAAAAAAAACqAgAAZHJzL2Rvd25yZXYueG1sUEsFBgAAAAAEAAQA+gAAAJ4DAAAA&#10;AA==&#10;">
                  <v:line id="Line 2776" o:spid="_x0000_s1028" style="position:absolute;visibility:visible;mso-wrap-style:square" from="441,11884" to="801,11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Eiz8YAAADdAAAADwAAAGRycy9kb3ducmV2LnhtbESPQWsCMRSE74X+h/AK3mpWbatujSIu&#10;BQ9VUIvn183rZunmZdmka/rvTaHgcZiZb5jFKtpG9NT52rGC0TADQVw6XXOl4OP09jgD4QOyxsYx&#10;KfglD6vl/d0Cc+0ufKD+GCqRIOxzVGBCaHMpfWnIoh+6ljh5X66zGJLsKqk7vCS4beQ4y16kxZrT&#10;gsGWNobK7+OPVTA1xUFOZfF+2hd9PZrHXTx/zpUaPMT1K4hAMdzC/+2tVjB5eh7D35v0BOTy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xIs/GAAAA3QAAAA8AAAAAAAAA&#10;AAAAAAAAoQIAAGRycy9kb3ducmV2LnhtbFBLBQYAAAAABAAEAPkAAACUAwAAAAA=&#10;">
                    <v:stroke endarrow="block"/>
                  </v:line>
                  <v:line id="Line 2777" o:spid="_x0000_s1029" style="position:absolute;visibility:visible;mso-wrap-style:square" from="432,13684" to="792,13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2HVMYAAADdAAAADwAAAGRycy9kb3ducmV2LnhtbESPQWsCMRSE74X+h/AK3mpWbatujSIu&#10;BQ9VUIvn183rZunmZdmka/rvTaHgcZiZb5jFKtpG9NT52rGC0TADQVw6XXOl4OP09jgD4QOyxsYx&#10;KfglD6vl/d0Cc+0ufKD+GCqRIOxzVGBCaHMpfWnIoh+6ljh5X66zGJLsKqk7vCS4beQ4y16kxZrT&#10;gsGWNobK7+OPVTA1xUFOZfF+2hd9PZrHXTx/zpUaPMT1K4hAMdzC/+2tVjB5ep7A35v0BOTy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9h1TGAAAA3QAAAA8AAAAAAAAA&#10;AAAAAAAAoQIAAGRycy9kb3ducmV2LnhtbFBLBQYAAAAABAAEAPkAAACUAwAAAAA=&#10;">
                    <v:stroke endarrow="block"/>
                  </v:line>
                  <v:line id="Line 2778" o:spid="_x0000_s1030" style="position:absolute;visibility:visible;mso-wrap-style:square" from="441,11884" to="441,13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iKNMgAAADdAAAADwAAAGRycy9kb3ducmV2LnhtbESPT2vCQBTE74V+h+UVvNVNqw0SXUUq&#10;gvZQ/Ad6fGZfk7TZt2F3TdJv3y0Uehxm5jfMbNGbWrTkfGVZwdMwAUGcW11xoeB0XD9OQPiArLG2&#10;TAq+ycNifn83w0zbjvfUHkIhIoR9hgrKEJpMSp+XZNAPbUMcvQ/rDIYoXSG1wy7CTS2fkySVBiuO&#10;CyU29FpS/nW4GQXvo13aLrdvm/68Ta/5an+9fHZOqcFDv5yCCNSH//Bfe6MVjMYvY/h9E5+AnP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RiKNMgAAADdAAAADwAAAAAA&#10;AAAAAAAAAAChAgAAZHJzL2Rvd25yZXYueG1sUEsFBgAAAAAEAAQA+QAAAJYDAAAAAA==&#10;"/>
                </v:group>
                <v:shapetype id="_x0000_t202" coordsize="21600,21600" o:spt="202" path="m,l,21600r21600,l21600,xe">
                  <v:stroke joinstyle="miter"/>
                  <v:path gradientshapeok="t" o:connecttype="rect"/>
                </v:shapetype>
                <v:shape id="Text Box 2779" o:spid="_x0000_s1031" type="#_x0000_t202" style="position:absolute;left:621;top:1624;width:180;height:1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sacMQA&#10;AADdAAAADwAAAGRycy9kb3ducmV2LnhtbESPQWuDQBSE74H+h+UVegnNahul2GxEAgleqzn0+HBf&#10;VOq+FXer9t93A4Ueh5n5hjnkqxnETJPrLSuIdxEI4sbqnlsF1/r8/AbCeWSNg2VS8EMO8uPD5oCZ&#10;tgt/0Fz5VgQIuwwVdN6PmZSu6cig29mROHg3Oxn0QU6t1BMuAW4G+RJFqTTYc1jocKRTR81X9W0U&#10;rImtytHVRYrxrdrO/vNS1Hulnh7X4h2Ep9X/h//apVbwuk8SuL8JT0Ae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rGnDEAAAA3QAAAA8AAAAAAAAAAAAAAAAAmAIAAGRycy9k&#10;b3ducmV2LnhtbFBLBQYAAAAABAAEAPUAAACJAwAAAAA=&#10;" stroked="f">
                  <v:textbox style="layout-flow:vertical;mso-layout-flow-alt:bottom-to-top" inset="0,0,0,0">
                    <w:txbxContent>
                      <w:p w:rsidR="00843668" w:rsidRDefault="00843668" w:rsidP="00C314C1">
                        <w:pPr>
                          <w:jc w:val="center"/>
                          <w:rPr>
                            <w:sz w:val="16"/>
                          </w:rPr>
                        </w:pPr>
                        <w:r>
                          <w:rPr>
                            <w:sz w:val="16"/>
                          </w:rPr>
                          <w:t>PIM 98-034</w:t>
                        </w:r>
                      </w:p>
                    </w:txbxContent>
                  </v:textbox>
                </v:shape>
              </v:group>
            </w:pict>
          </mc:Fallback>
        </mc:AlternateContent>
      </w:r>
      <w:r w:rsidR="00C314C1" w:rsidRPr="009F5CE0">
        <w:t>B.</w:t>
      </w:r>
      <w:r w:rsidR="00C314C1" w:rsidRPr="009F5CE0">
        <w:tab/>
      </w:r>
      <w:r w:rsidR="00C314C1" w:rsidRPr="009F5CE0">
        <w:rPr>
          <w:b/>
          <w:u w:val="single"/>
        </w:rPr>
        <w:t>APPLICABLE LAWS AND COURTS</w:t>
      </w:r>
      <w:r w:rsidR="00C314C1" w:rsidRPr="009F5CE0">
        <w:rPr>
          <w:b/>
        </w:rPr>
        <w:t>:</w:t>
      </w:r>
      <w:r w:rsidR="00C314C1" w:rsidRPr="009F5CE0">
        <w:t xml:space="preserve"> This solicitation and any resulting contract shall be governed in all respects by the laws of the Commonwealth of Virginia, without regard to its choice of law provisions, and any litigation with respect thereto shall be brought in the circuit courts of the Commonwealth.  The agency and the contractor are encouraged to resolve any issues in controversy arising from the award of the contract or any contractual dispute using Alternative Dispute Resolution (ADR) procedures (</w:t>
      </w:r>
      <w:r w:rsidR="00C314C1" w:rsidRPr="009F5CE0">
        <w:rPr>
          <w:i/>
        </w:rPr>
        <w:t>Code of Virginia</w:t>
      </w:r>
      <w:r w:rsidR="00C314C1" w:rsidRPr="009F5CE0">
        <w:t xml:space="preserve">, § 2.2-4366).  ADR procedures are described in Chapter 9 of the </w:t>
      </w:r>
      <w:r w:rsidR="00C314C1" w:rsidRPr="009F5CE0">
        <w:rPr>
          <w:i/>
        </w:rPr>
        <w:t>Vendors Manual.</w:t>
      </w:r>
      <w:r w:rsidR="00C314C1" w:rsidRPr="009F5CE0">
        <w:t xml:space="preserve">  The contractor shall comply with all applicable federal, state and local laws, rules and regulations.</w:t>
      </w: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i/>
        </w:rPr>
      </w:pPr>
      <w:r w:rsidRPr="009F5CE0">
        <w:t>C.</w:t>
      </w:r>
      <w:r w:rsidRPr="009F5CE0">
        <w:tab/>
      </w:r>
      <w:r w:rsidRPr="009F5CE0">
        <w:rPr>
          <w:b/>
          <w:u w:val="single"/>
        </w:rPr>
        <w:t>ANTI-DISCRIMINATION</w:t>
      </w:r>
      <w:r w:rsidRPr="009F5CE0">
        <w:rPr>
          <w:b/>
        </w:rPr>
        <w:t>:</w:t>
      </w:r>
      <w:r w:rsidRPr="009F5CE0">
        <w:t xml:space="preserve"> By submitting t</w:t>
      </w:r>
      <w:r w:rsidR="00FB11E9" w:rsidRPr="009F5CE0">
        <w:t>heir proposals, offerors</w:t>
      </w:r>
      <w:r w:rsidRPr="009F5CE0">
        <w:t xml:space="preserve"> certify to the Commonwealth that they will conform to the provisions of the Federal Civil Rights Act of 1964, as amended, as well as the Virginia Fair Employment Contracting Act of 1975, as amended, where applicable, the Virginians With Disabilities Act, the Americans With Disabilities Act and § 2.2-4311 of the </w:t>
      </w:r>
      <w:r w:rsidRPr="009F5CE0">
        <w:rPr>
          <w:i/>
        </w:rPr>
        <w:t>Virginia Public Procurement Act (VPPA).</w:t>
      </w:r>
      <w:r w:rsidRPr="009F5CE0">
        <w:t xml:space="preserve">  If the award is made to a faith-based organization, the organization shall not discriminate against any recipient of goods, services, or disbursements made pursuant to the contract on the basis of the recipient's religion, religious belief, refusal to participate in a religious practice, or on the basis of race, age, color, gender or national origin and shall be subject to the same rules as other organizations that contract with public bodies to account for the use of the funds provided; however, if the faith-based organization segregates public funds into separate accounts, only the accounts and programs funded with public funds shall be subject to audit by the public body. </w:t>
      </w:r>
      <w:proofErr w:type="gramStart"/>
      <w:r w:rsidRPr="009F5CE0">
        <w:t>(</w:t>
      </w:r>
      <w:r w:rsidRPr="009F5CE0">
        <w:rPr>
          <w:i/>
        </w:rPr>
        <w:t>Code of Virginia</w:t>
      </w:r>
      <w:r w:rsidRPr="009F5CE0">
        <w:t>, § 2.2-4343.1E).</w:t>
      </w:r>
      <w:proofErr w:type="gramEnd"/>
    </w:p>
    <w:p w:rsidR="00C314C1" w:rsidRPr="009F5CE0" w:rsidRDefault="00C314C1" w:rsidP="00C314C1">
      <w:pPr>
        <w:tabs>
          <w:tab w:val="left" w:pos="-1080"/>
          <w:tab w:val="left" w:pos="-504"/>
          <w:tab w:val="left" w:pos="72"/>
          <w:tab w:val="left" w:pos="648"/>
          <w:tab w:val="left" w:pos="1224"/>
          <w:tab w:val="left" w:pos="1800"/>
          <w:tab w:val="left" w:pos="2376"/>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pP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pPr>
      <w:proofErr w:type="gramStart"/>
      <w:r w:rsidRPr="009F5CE0">
        <w:t>In every contract over $10,000 the provisions in 1.</w:t>
      </w:r>
      <w:proofErr w:type="gramEnd"/>
      <w:r w:rsidRPr="009F5CE0">
        <w:t xml:space="preserve"> </w:t>
      </w:r>
      <w:proofErr w:type="gramStart"/>
      <w:r w:rsidRPr="009F5CE0">
        <w:t>and</w:t>
      </w:r>
      <w:proofErr w:type="gramEnd"/>
      <w:r w:rsidRPr="009F5CE0">
        <w:t xml:space="preserve"> 2. </w:t>
      </w:r>
      <w:proofErr w:type="gramStart"/>
      <w:r w:rsidRPr="009F5CE0">
        <w:t>below</w:t>
      </w:r>
      <w:proofErr w:type="gramEnd"/>
      <w:r w:rsidRPr="009F5CE0">
        <w:t xml:space="preserve"> apply:</w:t>
      </w: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pP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pPr>
      <w:r w:rsidRPr="009F5CE0">
        <w:t>1.</w:t>
      </w:r>
      <w:r w:rsidRPr="009F5CE0">
        <w:tab/>
        <w:t>During the performance of this contract, the contractor agrees as follows:</w:t>
      </w: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pP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pPr>
      <w:r w:rsidRPr="009F5CE0">
        <w:t>a.</w:t>
      </w:r>
      <w:r w:rsidRPr="009F5CE0">
        <w:tab/>
        <w:t>The contractor will not discriminate against any employee or applicant for employment because of race, religion, color, sex, national origin, age, disability, or any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pPr>
    </w:p>
    <w:p w:rsidR="00C314C1" w:rsidRPr="009F5CE0" w:rsidRDefault="00D83462"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pPr>
      <w:r>
        <w:rPr>
          <w:bCs/>
          <w:noProof/>
          <w:color w:val="FF0000"/>
        </w:rPr>
        <mc:AlternateContent>
          <mc:Choice Requires="wpg">
            <w:drawing>
              <wp:anchor distT="0" distB="0" distL="114300" distR="114300" simplePos="0" relativeHeight="251660288" behindDoc="0" locked="0" layoutInCell="1" allowOverlap="1" wp14:anchorId="00708C5B" wp14:editId="78C53262">
                <wp:simplePos x="0" y="0"/>
                <wp:positionH relativeFrom="column">
                  <wp:posOffset>-228600</wp:posOffset>
                </wp:positionH>
                <wp:positionV relativeFrom="paragraph">
                  <wp:posOffset>274320</wp:posOffset>
                </wp:positionV>
                <wp:extent cx="533400" cy="1882140"/>
                <wp:effectExtent l="0" t="19050" r="38100" b="60960"/>
                <wp:wrapNone/>
                <wp:docPr id="3456" name="Group 2774" title="PIM identifi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1882140"/>
                          <a:chOff x="621" y="1624"/>
                          <a:chExt cx="621" cy="1061"/>
                        </a:xfrm>
                      </wpg:grpSpPr>
                      <wpg:grpSp>
                        <wpg:cNvPr id="3457" name="Group 2775"/>
                        <wpg:cNvGrpSpPr>
                          <a:grpSpLocks/>
                        </wpg:cNvGrpSpPr>
                        <wpg:grpSpPr bwMode="auto">
                          <a:xfrm>
                            <a:off x="801" y="1658"/>
                            <a:ext cx="441" cy="1007"/>
                            <a:chOff x="432" y="11537"/>
                            <a:chExt cx="360" cy="2388"/>
                          </a:xfrm>
                        </wpg:grpSpPr>
                        <wps:wsp>
                          <wps:cNvPr id="3458" name="Line 2776"/>
                          <wps:cNvCnPr/>
                          <wps:spPr bwMode="auto">
                            <a:xfrm>
                              <a:off x="432" y="11537"/>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59" name="Line 2777"/>
                          <wps:cNvCnPr/>
                          <wps:spPr bwMode="auto">
                            <a:xfrm>
                              <a:off x="432" y="13925"/>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60" name="Line 2778"/>
                          <wps:cNvCnPr/>
                          <wps:spPr bwMode="auto">
                            <a:xfrm>
                              <a:off x="432" y="11537"/>
                              <a:ext cx="9" cy="23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461" name="Text Box 2779"/>
                        <wps:cNvSpPr txBox="1">
                          <a:spLocks noChangeArrowheads="1"/>
                        </wps:cNvSpPr>
                        <wps:spPr bwMode="auto">
                          <a:xfrm>
                            <a:off x="621" y="1624"/>
                            <a:ext cx="180" cy="10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668" w:rsidRDefault="00843668" w:rsidP="00C314C1">
                              <w:pPr>
                                <w:jc w:val="center"/>
                                <w:rPr>
                                  <w:sz w:val="16"/>
                                </w:rPr>
                              </w:pPr>
                              <w:r>
                                <w:rPr>
                                  <w:sz w:val="16"/>
                                </w:rPr>
                                <w:t>PIM 98-034</w:t>
                              </w:r>
                            </w:p>
                          </w:txbxContent>
                        </wps:txbx>
                        <wps:bodyPr rot="0" vert="vert270"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2" alt="Title: PIM identifier" style="position:absolute;left:0;text-align:left;margin-left:-18pt;margin-top:21.6pt;width:42pt;height:148.2pt;z-index:251660288" coordorigin="621,1624" coordsize="621,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">
                <v:group id="Group 2775" o:spid="_x0000_s1033" style="position:absolute;left:801;top:1658;width:441;height:1007" coordorigin="432,11537" coordsize="360,2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70u8YAAADdAAAADwAAAGRycy9kb3ducmV2LnhtbESPQWvCQBSE74X+h+UV&#10;vOkmWluJriKi4kGEakG8PbLPJJh9G7JrEv99VxB6HGbmG2a26EwpGqpdYVlBPIhAEKdWF5wp+D1t&#10;+hMQziNrLC2Tggc5WMzf32aYaNvyDzVHn4kAYZeggtz7KpHSpTkZdANbEQfvamuDPsg6k7rGNsBN&#10;KYdR9CUNFhwWcqxolVN6O96Ngm2L7XIUr5v97bp6XE7jw3kfk1K9j245BeGp8//hV3unFYw+x9/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vS7xgAAAN0A&#10;AAAPAAAAAAAAAAAAAAAAAKoCAABkcnMvZG93bnJldi54bWxQSwUGAAAAAAQABAD6AAAAnQMAAAAA&#10;">
                  <v:line id="Line 2776" o:spid="_x0000_s1034" style="position:absolute;visibility:visible;mso-wrap-style:square" from="432,11537" to="792,11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kVJcMAAADdAAAADwAAAGRycy9kb3ducmV2LnhtbERPz2vCMBS+D/wfwhO8zVTddFajiGWw&#10;wxTUsfNb82yKzUtpspr998thsOPH93u9jbYRPXW+dqxgMs5AEJdO11wp+Li8Pr6A8AFZY+OYFPyQ&#10;h+1m8LDGXLs7n6g/h0qkEPY5KjAhtLmUvjRk0Y9dS5y4q+sshgS7SuoO7yncNnKaZXNpsebUYLCl&#10;vaHydv62ChamOMmFLN4vx6KvJ8t4iJ9fS6VGw7hbgQgUw7/4z/2mFcyentPc9CY9Ab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ZFSXDAAAA3QAAAA8AAAAAAAAAAAAA&#10;AAAAoQIAAGRycy9kb3ducmV2LnhtbFBLBQYAAAAABAAEAPkAAACRAwAAAAA=&#10;">
                    <v:stroke endarrow="block"/>
                  </v:line>
                  <v:line id="Line 2777" o:spid="_x0000_s1035" style="position:absolute;visibility:visible;mso-wrap-style:square" from="432,13925" to="792,13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WwvsYAAADdAAAADwAAAGRycy9kb3ducmV2LnhtbESPS2vDMBCE74H+B7GF3hI5fSV2ooRS&#10;U8ihLeRBzhtrY5laK2Opjvrvo0Khx2FmvmGW62hbMVDvG8cKppMMBHHldMO1gsP+bTwH4QOyxtYx&#10;KfghD+vVzWiJhXYX3tKwC7VIEPYFKjAhdIWUvjJk0U9cR5y8s+sthiT7WuoeLwluW3mfZc/SYsNp&#10;wWBHr4aqr923VTAz5VbOZPm+/yyHZprHj3g85Urd3caXBYhAMfyH/9obreDh8SmH3zfpCcjV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VsL7GAAAA3QAAAA8AAAAAAAAA&#10;AAAAAAAAoQIAAGRycy9kb3ducmV2LnhtbFBLBQYAAAAABAAEAPkAAACUAwAAAAA=&#10;">
                    <v:stroke endarrow="block"/>
                  </v:line>
                  <v:line id="Line 2778" o:spid="_x0000_s1036" style="position:absolute;visibility:visible;mso-wrap-style:square" from="432,11537" to="441,13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GisQAAADdAAAADwAAAGRycy9kb3ducmV2LnhtbERPy2rCQBTdF/yH4Qru6sRaQomOIhZB&#10;uyj1Abq8Zq5JNHMnzEyT9O87i0KXh/OeL3tTi5acrywrmIwTEMS51RUXCk7HzfMbCB+QNdaWScEP&#10;eVguBk9zzLTteE/tIRQihrDPUEEZQpNJ6fOSDPqxbYgjd7POYIjQFVI77GK4qeVLkqTSYMWxocSG&#10;1iXlj8O3UfA5/Urb1e5j25936TV/318v984pNRr2qxmIQH34F/+5t1rB9DWN++Ob+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T0aKxAAAAN0AAAAPAAAAAAAAAAAA&#10;AAAAAKECAABkcnMvZG93bnJldi54bWxQSwUGAAAAAAQABAD5AAAAkgMAAAAA&#10;"/>
                </v:group>
                <v:shape id="Text Box 2779" o:spid="_x0000_s1037" type="#_x0000_t202" style="position:absolute;left:621;top:1624;width:180;height:1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zWzsMA&#10;AADdAAAADwAAAGRycy9kb3ducmV2LnhtbESPQYvCMBSE7wv+h/AEL4umVbdINUpZ2MWr7R48Pppn&#10;W2xeShNr/fdmQfA4zMw3zO4wmlYM1LvGsoJ4EYEgLq1uuFLwV/zMNyCcR9bYWiYFD3Jw2E8+dphq&#10;e+cTDbmvRICwS1FB7X2XSunKmgy6he2Ig3exvUEfZF9J3eM9wE0rl1GUSIMNh4UaO/quqbzmN6Ng&#10;/LL5sXNFlmB8yT8Hf/7NirVSs+mYbUF4Gv07/GoftYLVOonh/014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zWzsMAAADdAAAADwAAAAAAAAAAAAAAAACYAgAAZHJzL2Rv&#10;d25yZXYueG1sUEsFBgAAAAAEAAQA9QAAAIgDAAAAAA==&#10;" stroked="f">
                  <v:textbox style="layout-flow:vertical;mso-layout-flow-alt:bottom-to-top" inset="0,0,0,0">
                    <w:txbxContent>
                      <w:p w:rsidR="00843668" w:rsidRDefault="00843668" w:rsidP="00C314C1">
                        <w:pPr>
                          <w:jc w:val="center"/>
                          <w:rPr>
                            <w:sz w:val="16"/>
                          </w:rPr>
                        </w:pPr>
                        <w:r>
                          <w:rPr>
                            <w:sz w:val="16"/>
                          </w:rPr>
                          <w:t>PIM 98-034</w:t>
                        </w:r>
                      </w:p>
                    </w:txbxContent>
                  </v:textbox>
                </v:shape>
              </v:group>
            </w:pict>
          </mc:Fallback>
        </mc:AlternateContent>
      </w:r>
      <w:r w:rsidR="00C314C1" w:rsidRPr="009F5CE0">
        <w:t>b.</w:t>
      </w:r>
      <w:r w:rsidR="00C314C1" w:rsidRPr="009F5CE0">
        <w:tab/>
        <w:t>The contractor, in all solicitations or advertisements for employees placed by or on behalf of the contractor, will state that such contractor is an equal opportunity employer.</w:t>
      </w: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pPr>
      <w:r w:rsidRPr="009F5CE0">
        <w:t>c.</w:t>
      </w:r>
      <w:r w:rsidRPr="009F5CE0">
        <w:tab/>
        <w:t>Notices, advertisements and solicitations placed in accordance with federal law, rule or regulation shall be deemed sufficient for the purpose of meeting the requirements of this section.</w:t>
      </w: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pP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pPr>
      <w:r w:rsidRPr="009F5CE0">
        <w:t>d.</w:t>
      </w:r>
      <w:r w:rsidRPr="009F5CE0">
        <w:tab/>
        <w:t xml:space="preserve">The requirements of these provisions 1. </w:t>
      </w:r>
      <w:proofErr w:type="gramStart"/>
      <w:r w:rsidRPr="009F5CE0">
        <w:t>and</w:t>
      </w:r>
      <w:proofErr w:type="gramEnd"/>
      <w:r w:rsidRPr="009F5CE0">
        <w:t xml:space="preserve"> 2. </w:t>
      </w:r>
      <w:proofErr w:type="gramStart"/>
      <w:r w:rsidRPr="009F5CE0">
        <w:t>are</w:t>
      </w:r>
      <w:proofErr w:type="gramEnd"/>
      <w:r w:rsidRPr="009F5CE0">
        <w:t xml:space="preserve"> a material part of the contract.  If the Contractor violates one of these provisions, the Commonwealth may terminate the affected part of this contract for breach, or at its option, the whole contract.  Violation of one of these provisions may also result in debarment from State contracting regardless of whether the specific contract is terminated.</w:t>
      </w: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pP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pPr>
      <w:r w:rsidRPr="009F5CE0">
        <w:t>e.</w:t>
      </w:r>
      <w:r w:rsidRPr="009F5CE0">
        <w:tab/>
        <w:t xml:space="preserve">In accordance with Executive Order 61 (2017), a prohibition on discrimination by the contractor, in its employment practices, subcontracting practices, and delivery of goods or services, on the </w:t>
      </w:r>
      <w:r w:rsidRPr="009F5CE0">
        <w:lastRenderedPageBreak/>
        <w:t>basis of race, sex, color, national origin, religion, sexual orientation, gender identity, age, political affiliation, disability, or veteran status, is hereby incorporated in this contract.</w:t>
      </w: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pP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pPr>
      <w:r w:rsidRPr="009F5CE0">
        <w:t>2.</w:t>
      </w:r>
      <w:r w:rsidRPr="009F5CE0">
        <w:tab/>
        <w:t xml:space="preserve">The contractor will include the provisions of 1. </w:t>
      </w:r>
      <w:proofErr w:type="gramStart"/>
      <w:r w:rsidRPr="009F5CE0">
        <w:t>above</w:t>
      </w:r>
      <w:proofErr w:type="gramEnd"/>
      <w:r w:rsidRPr="009F5CE0">
        <w:t xml:space="preserve"> in every subcontract or purchase order over $10,000, so that the provisions will be binding upon each subcontractor or vendor.</w:t>
      </w: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pP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sidRPr="009F5CE0">
        <w:t>D.</w:t>
      </w:r>
      <w:r w:rsidRPr="009F5CE0">
        <w:tab/>
      </w:r>
      <w:r w:rsidRPr="009F5CE0">
        <w:rPr>
          <w:b/>
          <w:u w:val="single"/>
        </w:rPr>
        <w:t>ETHICS IN PUBLIC CONTRACTING</w:t>
      </w:r>
      <w:r w:rsidRPr="009F5CE0">
        <w:rPr>
          <w:b/>
        </w:rPr>
        <w:t>:</w:t>
      </w:r>
      <w:r w:rsidR="00FB11E9" w:rsidRPr="009F5CE0">
        <w:t xml:space="preserve"> By submitting their proposals, offerors</w:t>
      </w:r>
      <w:r w:rsidR="007314D0" w:rsidRPr="009F5CE0">
        <w:t xml:space="preserve"> certify that their proposals</w:t>
      </w:r>
      <w:r w:rsidRPr="009F5CE0">
        <w:t xml:space="preserve"> are made without collusion or fraud and that they have not offered or received any kickbacks or ind</w:t>
      </w:r>
      <w:r w:rsidR="00FB11E9" w:rsidRPr="009F5CE0">
        <w:t>ucements from any other offeror</w:t>
      </w:r>
      <w:r w:rsidRPr="009F5CE0">
        <w:t>, supplier, manufacturer or subcontracto</w:t>
      </w:r>
      <w:r w:rsidR="007314D0" w:rsidRPr="009F5CE0">
        <w:t>r in connection with their proposal</w:t>
      </w:r>
      <w:r w:rsidRPr="009F5CE0">
        <w:t>, and that they have not conferred on any public employee having official responsibility for this procurement transaction any payment, loan, subscription, advance, deposit of money, services or anything of more than nominal value, present or promised, unless consideration of substantially equal or greater value was exchanged.</w:t>
      </w: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C314C1" w:rsidRPr="009F5CE0" w:rsidRDefault="00D83462"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Pr>
          <w:bCs/>
          <w:noProof/>
          <w:color w:val="FF0000"/>
        </w:rPr>
        <mc:AlternateContent>
          <mc:Choice Requires="wpg">
            <w:drawing>
              <wp:anchor distT="0" distB="0" distL="114300" distR="114300" simplePos="0" relativeHeight="251661312" behindDoc="0" locked="0" layoutInCell="1" allowOverlap="1" wp14:anchorId="402AC3B4" wp14:editId="43A29733">
                <wp:simplePos x="0" y="0"/>
                <wp:positionH relativeFrom="column">
                  <wp:posOffset>-137160</wp:posOffset>
                </wp:positionH>
                <wp:positionV relativeFrom="paragraph">
                  <wp:posOffset>42545</wp:posOffset>
                </wp:positionV>
                <wp:extent cx="289560" cy="711200"/>
                <wp:effectExtent l="0" t="0" r="53340" b="12700"/>
                <wp:wrapNone/>
                <wp:docPr id="3462" name="Group 2774" title="PIM identifi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 cy="711200"/>
                          <a:chOff x="621" y="1624"/>
                          <a:chExt cx="632" cy="1061"/>
                        </a:xfrm>
                      </wpg:grpSpPr>
                      <wpg:grpSp>
                        <wpg:cNvPr id="3463" name="Group 2775"/>
                        <wpg:cNvGrpSpPr>
                          <a:grpSpLocks/>
                        </wpg:cNvGrpSpPr>
                        <wpg:grpSpPr bwMode="auto">
                          <a:xfrm>
                            <a:off x="801" y="1804"/>
                            <a:ext cx="452" cy="759"/>
                            <a:chOff x="432" y="11884"/>
                            <a:chExt cx="369" cy="1800"/>
                          </a:xfrm>
                        </wpg:grpSpPr>
                        <wps:wsp>
                          <wps:cNvPr id="3464" name="Line 2776"/>
                          <wps:cNvCnPr/>
                          <wps:spPr bwMode="auto">
                            <a:xfrm>
                              <a:off x="441" y="1188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65" name="Line 2777"/>
                          <wps:cNvCnPr/>
                          <wps:spPr bwMode="auto">
                            <a:xfrm>
                              <a:off x="432" y="1368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66" name="Line 2778"/>
                          <wps:cNvCnPr/>
                          <wps:spPr bwMode="auto">
                            <a:xfrm>
                              <a:off x="441" y="11884"/>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467" name="Text Box 2779"/>
                        <wps:cNvSpPr txBox="1">
                          <a:spLocks noChangeArrowheads="1"/>
                        </wps:cNvSpPr>
                        <wps:spPr bwMode="auto">
                          <a:xfrm>
                            <a:off x="621" y="1624"/>
                            <a:ext cx="180" cy="10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668" w:rsidRDefault="00843668" w:rsidP="00C314C1">
                              <w:pPr>
                                <w:jc w:val="center"/>
                                <w:rPr>
                                  <w:sz w:val="16"/>
                                </w:rPr>
                              </w:pPr>
                              <w:r>
                                <w:rPr>
                                  <w:sz w:val="16"/>
                                </w:rPr>
                                <w:t>PIM 98-034</w:t>
                              </w:r>
                            </w:p>
                          </w:txbxContent>
                        </wps:txbx>
                        <wps:bodyPr rot="0" vert="vert270"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8" alt="Title: PIM identifier" style="position:absolute;left:0;text-align:left;margin-left:-10.8pt;margin-top:3.35pt;width:22.8pt;height:56pt;z-index:251661312" coordorigin="621,1624" coordsize="632,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">
                <v:group id="Group 2775" o:spid="_x0000_s1039" style="position:absolute;left:801;top:1804;width:452;height:759" coordorigin="432,11884" coordsize="369,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Kk4BcYAAADdAAAADwAAAGRycy9kb3ducmV2LnhtbESPQWvCQBSE7wX/w/IE&#10;b3UT04pEVxGp4kEKVUG8PbLPJJh9G7LbJP77riD0OMzMN8xi1ZtKtNS40rKCeByBIM6sLjlXcD5t&#10;32cgnEfWWFkmBQ9ysFoO3haYatvxD7VHn4sAYZeigsL7OpXSZQUZdGNbEwfvZhuDPsgml7rBLsBN&#10;JSdRNJUGSw4LBda0KSi7H3+Ngl2H3TqJv9rD/bZ5XE+f35dDTEqNhv16DsJT7//Dr/ZeK0g+pg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qTgFxgAAAN0A&#10;AAAPAAAAAAAAAAAAAAAAAKoCAABkcnMvZG93bnJldi54bWxQSwUGAAAAAAQABAD6AAAAnQMAAAAA&#10;">
                  <v:line id="Line 2776" o:spid="_x0000_s1040" style="position:absolute;visibility:visible;mso-wrap-style:square" from="441,11884" to="801,11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jVncYAAADdAAAADwAAAGRycy9kb3ducmV2LnhtbESPT2sCMRTE70K/Q3gFb5q1Ff+sRild&#10;Cj1YQS09Pzevm6Wbl2UT1/TbN0LB4zAzv2HW22gb0VPna8cKJuMMBHHpdM2Vgs/T22gBwgdkjY1j&#10;UvBLHrabh8Eac+2ufKD+GCqRIOxzVGBCaHMpfWnIoh+7ljh5366zGJLsKqk7vCa4beRTls2kxZrT&#10;gsGWXg2VP8eLVTA3xUHOZbE77Yu+nizjR/w6L5UaPsaXFYhAMdzD/+13reB5OpvC7U16AnLz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41Z3GAAAA3QAAAA8AAAAAAAAA&#10;AAAAAAAAoQIAAGRycy9kb3ducmV2LnhtbFBLBQYAAAAABAAEAPkAAACUAwAAAAA=&#10;">
                    <v:stroke endarrow="block"/>
                  </v:line>
                  <v:line id="Line 2777" o:spid="_x0000_s1041" style="position:absolute;visibility:visible;mso-wrap-style:square" from="432,13684" to="792,13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RwBscAAADdAAAADwAAAGRycy9kb3ducmV2LnhtbESPS2vDMBCE74X+B7GF3Bo5TZuHEyWU&#10;mkIPTSAPct5YG8vUWhlLddR/XxUKOQ4z8w2zXEfbiJ46XztWMBpmIIhLp2uuFBwP748zED4ga2wc&#10;k4If8rBe3d8tMdfuyjvq96ESCcI+RwUmhDaX0peGLPqha4mTd3GdxZBkV0nd4TXBbSOfsmwiLdac&#10;Fgy29Gao/Np/WwVTU+zkVBafh23R16N53MTTea7U4CG+LkAEiuEW/m9/aAXj58kL/L1JT0C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tHAGxwAAAN0AAAAPAAAAAAAA&#10;AAAAAAAAAKECAABkcnMvZG93bnJldi54bWxQSwUGAAAAAAQABAD5AAAAlQMAAAAA&#10;">
                    <v:stroke endarrow="block"/>
                  </v:line>
                  <v:line id="Line 2778" o:spid="_x0000_s1042" style="position:absolute;visibility:visible;mso-wrap-style:square" from="441,11884" to="441,13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p7ZcgAAADdAAAADwAAAGRycy9kb3ducmV2LnhtbESPQUsDMRSE74L/ITzBm83aliBr01Is&#10;QuuhtFXQ4+vmubu6eVmSuLv9902h4HGYmW+Y2WKwjejIh9qxhsdRBoK4cKbmUsPH++vDE4gQkQ02&#10;jknDiQIs5rc3M8yN63lP3SGWIkE45KihirHNpQxFRRbDyLXEyft23mJM0pfSeOwT3DZynGVKWqw5&#10;LVTY0ktFxe/hz2rYTnaqW27e1sPnRh2L1f749dN7re/vhuUziEhD/A9f22ujYTJVCi5v0hOQ8zM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Op7ZcgAAADdAAAADwAAAAAA&#10;AAAAAAAAAAChAgAAZHJzL2Rvd25yZXYueG1sUEsFBgAAAAAEAAQA+QAAAJYDAAAAAA==&#10;"/>
                </v:group>
                <v:shape id="Text Box 2779" o:spid="_x0000_s1043" type="#_x0000_t202" style="position:absolute;left:621;top:1624;width:180;height:1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nrIcQA&#10;AADdAAAADwAAAGRycy9kb3ducmV2LnhtbESPT4vCMBTE78J+h/AWvIim/qtSjVKEFa+2e9jjo3m2&#10;ZZuX0mRr/fYbQfA4zMxvmP1xMI3oqXO1ZQXzWQSCuLC65lLBd/413YJwHlljY5kUPMjB8fAx2mOi&#10;7Z2v1Ge+FAHCLkEFlfdtIqUrKjLoZrYlDt7NdgZ9kF0pdYf3ADeNXERRLA3WHBYqbOlUUfGb/RkF&#10;w9pml9blaYzzWzbp/c85zVdKjT+HdAfC0+Df4Vf7ohUsV/EGnm/CE5C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Z6yHEAAAA3QAAAA8AAAAAAAAAAAAAAAAAmAIAAGRycy9k&#10;b3ducmV2LnhtbFBLBQYAAAAABAAEAPUAAACJAwAAAAA=&#10;" stroked="f">
                  <v:textbox style="layout-flow:vertical;mso-layout-flow-alt:bottom-to-top" inset="0,0,0,0">
                    <w:txbxContent>
                      <w:p w:rsidR="00843668" w:rsidRDefault="00843668" w:rsidP="00C314C1">
                        <w:pPr>
                          <w:jc w:val="center"/>
                          <w:rPr>
                            <w:sz w:val="16"/>
                          </w:rPr>
                        </w:pPr>
                        <w:r>
                          <w:rPr>
                            <w:sz w:val="16"/>
                          </w:rPr>
                          <w:t>PIM 98-034</w:t>
                        </w:r>
                      </w:p>
                    </w:txbxContent>
                  </v:textbox>
                </v:shape>
              </v:group>
            </w:pict>
          </mc:Fallback>
        </mc:AlternateContent>
      </w:r>
      <w:r w:rsidR="00C314C1" w:rsidRPr="009F5CE0">
        <w:t>E.</w:t>
      </w:r>
      <w:r w:rsidR="00C314C1" w:rsidRPr="009F5CE0">
        <w:tab/>
      </w:r>
      <w:r w:rsidR="00C314C1" w:rsidRPr="009F5CE0">
        <w:rPr>
          <w:b/>
          <w:u w:val="single"/>
        </w:rPr>
        <w:t>IMMIGRATION REFORM AND CONTROL ACT OF 1986</w:t>
      </w:r>
      <w:r w:rsidR="00C314C1" w:rsidRPr="009F5CE0">
        <w:rPr>
          <w:b/>
        </w:rPr>
        <w:t>:</w:t>
      </w:r>
      <w:r w:rsidR="00C314C1" w:rsidRPr="009F5CE0">
        <w:t xml:space="preserve"> Applicable for all contracts over $10,000: </w:t>
      </w: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sidRPr="009F5CE0">
        <w:tab/>
        <w:t>By entering into a written contract with the Commonwealth of Virginia, the Contractor certifies that the Contractor does not, and shall not during the performance of the contract for goods and services in the Commonwealth, knowingly employ an unauthorized alien as defined in the federal Immigration Reform and Control Act of 1986.</w:t>
      </w: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sidRPr="009F5CE0">
        <w:t>F.</w:t>
      </w:r>
      <w:r w:rsidRPr="009F5CE0">
        <w:tab/>
      </w:r>
      <w:r w:rsidRPr="009F5CE0">
        <w:rPr>
          <w:b/>
          <w:u w:val="single"/>
        </w:rPr>
        <w:t>DEBARMENT STATUS</w:t>
      </w:r>
      <w:r w:rsidRPr="009F5CE0">
        <w:rPr>
          <w:b/>
        </w:rPr>
        <w:t>:</w:t>
      </w:r>
      <w:r w:rsidRPr="009F5CE0">
        <w:t xml:space="preserve"> By participating in this procurement, the vendor certifies that they are not currently debarred by the Commonwealth of Virginia from submitting a response for the type of goods and/or services covered by this solicitation. Vendor further certifies that they are not debarred from filling any order or accepting any resulting order, or that they are an agent of any person or entity that is currently debarred by the Commonwealth of Virginia.</w:t>
      </w: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p>
    <w:p w:rsidR="00C314C1" w:rsidRPr="009F5CE0" w:rsidRDefault="00D83462"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Pr>
          <w:bCs/>
          <w:noProof/>
          <w:color w:val="FF0000"/>
        </w:rPr>
        <mc:AlternateContent>
          <mc:Choice Requires="wpg">
            <w:drawing>
              <wp:anchor distT="0" distB="0" distL="114300" distR="114300" simplePos="0" relativeHeight="251662336" behindDoc="0" locked="0" layoutInCell="1" allowOverlap="1" wp14:anchorId="4F8F4BF4" wp14:editId="4761B3F8">
                <wp:simplePos x="0" y="0"/>
                <wp:positionH relativeFrom="column">
                  <wp:posOffset>-152400</wp:posOffset>
                </wp:positionH>
                <wp:positionV relativeFrom="paragraph">
                  <wp:posOffset>-124460</wp:posOffset>
                </wp:positionV>
                <wp:extent cx="323215" cy="596900"/>
                <wp:effectExtent l="0" t="0" r="57785" b="31750"/>
                <wp:wrapNone/>
                <wp:docPr id="3468" name="Group 2774" title="PIM identifi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215" cy="596900"/>
                          <a:chOff x="621" y="1624"/>
                          <a:chExt cx="706" cy="1061"/>
                        </a:xfrm>
                      </wpg:grpSpPr>
                      <wpg:grpSp>
                        <wpg:cNvPr id="3469" name="Group 2775"/>
                        <wpg:cNvGrpSpPr>
                          <a:grpSpLocks/>
                        </wpg:cNvGrpSpPr>
                        <wpg:grpSpPr bwMode="auto">
                          <a:xfrm>
                            <a:off x="863" y="1804"/>
                            <a:ext cx="464" cy="759"/>
                            <a:chOff x="483" y="11884"/>
                            <a:chExt cx="379" cy="1800"/>
                          </a:xfrm>
                        </wpg:grpSpPr>
                        <wps:wsp>
                          <wps:cNvPr id="3470" name="Line 2776"/>
                          <wps:cNvCnPr/>
                          <wps:spPr bwMode="auto">
                            <a:xfrm>
                              <a:off x="483" y="1188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71" name="Line 2777"/>
                          <wps:cNvCnPr/>
                          <wps:spPr bwMode="auto">
                            <a:xfrm>
                              <a:off x="502" y="1368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72" name="Line 2778"/>
                          <wps:cNvCnPr/>
                          <wps:spPr bwMode="auto">
                            <a:xfrm>
                              <a:off x="497" y="11884"/>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473" name="Text Box 2779"/>
                        <wps:cNvSpPr txBox="1">
                          <a:spLocks noChangeArrowheads="1"/>
                        </wps:cNvSpPr>
                        <wps:spPr bwMode="auto">
                          <a:xfrm>
                            <a:off x="621" y="1624"/>
                            <a:ext cx="265" cy="10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668" w:rsidRDefault="00843668" w:rsidP="00C314C1">
                              <w:pPr>
                                <w:jc w:val="center"/>
                                <w:rPr>
                                  <w:sz w:val="16"/>
                                </w:rPr>
                              </w:pPr>
                              <w:r>
                                <w:rPr>
                                  <w:sz w:val="16"/>
                                </w:rPr>
                                <w:t>PIM 98-034</w:t>
                              </w:r>
                            </w:p>
                          </w:txbxContent>
                        </wps:txbx>
                        <wps:bodyPr rot="0" vert="vert270"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4" alt="Title: PIM identifier" style="position:absolute;left:0;text-align:left;margin-left:-12pt;margin-top:-9.8pt;width:25.45pt;height:47pt;z-index:251662336" coordorigin="621,1624" coordsize="706,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">
                <v:group id="Group 2775" o:spid="_x0000_s1045" style="position:absolute;left:863;top:1804;width:464;height:759" coordorigin="483,11884" coordsize="379,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EP78cAAADdAAAADwAAAGRycy9kb3ducmV2LnhtbESPT2vCQBTE7wW/w/KE&#10;3nQTbUWjq4jU0oMI/gHx9sg+k2D2bciuSfz23YLQ4zAzv2EWq86UoqHaFZYVxMMIBHFqdcGZgvNp&#10;O5iCcB5ZY2mZFDzJwWrZe1tgom3LB2qOPhMBwi5BBbn3VSKlS3My6Ia2Ig7ezdYGfZB1JnWNbYCb&#10;Uo6iaCINFhwWcqxok1N6Pz6Mgu8W2/U4/mp299vmeT197i+7mJR673frOQhPnf8Pv9o/WsH4YzKD&#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UEP78cAAADd&#10;AAAADwAAAAAAAAAAAAAAAACqAgAAZHJzL2Rvd25yZXYueG1sUEsFBgAAAAAEAAQA+gAAAJ4DAAAA&#10;AA==&#10;">
                  <v:line id="Line 2776" o:spid="_x0000_s1046" style="position:absolute;visibility:visible;mso-wrap-style:square" from="483,11884" to="843,11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pFQ8MAAADdAAAADwAAAGRycy9kb3ducmV2LnhtbERPW2vCMBR+H/gfwhF8m6lzrNoZRVYG&#10;e3ADL+z5rDlris1JabIa/715EPb48d1Xm2hbMVDvG8cKZtMMBHHldMO1gtPx/XEBwgdkja1jUnAl&#10;D5v16GGFhXYX3tNwCLVIIewLVGBC6AopfWXIop+6jjhxv663GBLsa6l7vKRw28qnLHuRFhtODQY7&#10;ejNUnQ9/VkFuyr3MZbk7fpVDM1vGz/j9s1RqMo7bVxCBYvgX390fWsH8OU/705v0BO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aRUPDAAAA3QAAAA8AAAAAAAAAAAAA&#10;AAAAoQIAAGRycy9kb3ducmV2LnhtbFBLBQYAAAAABAAEAPkAAACRAwAAAAA=&#10;">
                    <v:stroke endarrow="block"/>
                  </v:line>
                  <v:line id="Line 2777" o:spid="_x0000_s1047" style="position:absolute;visibility:visible;mso-wrap-style:square" from="502,13684" to="862,13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bg2MYAAADdAAAADwAAAGRycy9kb3ducmV2LnhtbESPT0vEMBTE74LfITzBm5tWxdpus4tY&#10;BA8q7B/2/LZ5NsXmpTSxG7+9EYQ9DjPzG6ZeRzuImSbfO1aQLzIQxK3TPXcK9ruXm0cQPiBrHByT&#10;gh/ysF5dXtRYaXfiDc3b0IkEYV+hAhPCWEnpW0MW/cKNxMn7dJPFkOTUST3hKcHtIG+z7EFa7Dkt&#10;GBzp2VD7tf22CgrTbGQhm7fdRzP3eRnf4+FYKnV9FZ+WIALFcA7/t1+1grv7Ioe/N+kJ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W4NjGAAAA3QAAAA8AAAAAAAAA&#10;AAAAAAAAoQIAAGRycy9kb3ducmV2LnhtbFBLBQYAAAAABAAEAPkAAACUAwAAAAA=&#10;">
                    <v:stroke endarrow="block"/>
                  </v:line>
                  <v:line id="Line 2778" o:spid="_x0000_s1048" style="position:absolute;visibility:visible;mso-wrap-style:square" from="497,11884" to="497,13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jru8gAAADdAAAADwAAAGRycy9kb3ducmV2LnhtbESPQWvCQBSE7wX/w/KE3upGLbGkriIt&#10;Be2hqBXs8Zl9JtHs27C7TdJ/3y0UPA4z8w0zX/amFi05X1lWMB4lIIhzqysuFBw+3x6eQPiArLG2&#10;TAp+yMNyMbibY6Ztxztq96EQEcI+QwVlCE0mpc9LMuhHtiGO3tk6gyFKV0jtsItwU8tJkqTSYMVx&#10;ocSGXkrKr/tvo+Bjuk3b1eZ93R836Sl/3Z2+Lp1T6n7Yr55BBOrDLfzfXmsF08fZBP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gjru8gAAADdAAAADwAAAAAA&#10;AAAAAAAAAAChAgAAZHJzL2Rvd25yZXYueG1sUEsFBgAAAAAEAAQA+QAAAJYDAAAAAA==&#10;"/>
                </v:group>
                <v:shape id="Text Box 2779" o:spid="_x0000_s1049" type="#_x0000_t202" style="position:absolute;left:621;top:1624;width:265;height:1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t7/8MA&#10;AADdAAAADwAAAGRycy9kb3ducmV2LnhtbESPT4vCMBTE7wt+h/AEL4um/lmVapQiuHi13YPHR/Ns&#10;i81LaWKt334jCB6HmfkNs933phYdta6yrGA6iUAQ51ZXXCj4y47jNQjnkTXWlknBkxzsd4OvLcba&#10;PvhMXeoLESDsYlRQet/EUrq8JINuYhvi4F1ta9AH2RZSt/gIcFPLWRQtpcGKw0KJDR1Kym/p3Sjo&#10;f2x6alyWLHF6Tb87f/lNsoVSo2GfbEB46v0n/G6ftIL5YjWH15vwBO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t7/8MAAADdAAAADwAAAAAAAAAAAAAAAACYAgAAZHJzL2Rv&#10;d25yZXYueG1sUEsFBgAAAAAEAAQA9QAAAIgDAAAAAA==&#10;" stroked="f">
                  <v:textbox style="layout-flow:vertical;mso-layout-flow-alt:bottom-to-top" inset="0,0,0,0">
                    <w:txbxContent>
                      <w:p w:rsidR="00843668" w:rsidRDefault="00843668" w:rsidP="00C314C1">
                        <w:pPr>
                          <w:jc w:val="center"/>
                          <w:rPr>
                            <w:sz w:val="16"/>
                          </w:rPr>
                        </w:pPr>
                        <w:r>
                          <w:rPr>
                            <w:sz w:val="16"/>
                          </w:rPr>
                          <w:t>PIM 98-034</w:t>
                        </w:r>
                      </w:p>
                    </w:txbxContent>
                  </v:textbox>
                </v:shape>
              </v:group>
            </w:pict>
          </mc:Fallback>
        </mc:AlternateContent>
      </w:r>
      <w:r w:rsidR="00C314C1" w:rsidRPr="009F5CE0">
        <w:tab/>
        <w:t>If a vendor is created or used for the purpose of circumventing a debarment decision against another vendor, the non-debarred vendor will be debarred for the same time period as the debarred vendor.</w:t>
      </w: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sidRPr="009F5CE0">
        <w:t>G.</w:t>
      </w:r>
      <w:r w:rsidRPr="009F5CE0">
        <w:tab/>
      </w:r>
      <w:r w:rsidRPr="009F5CE0">
        <w:rPr>
          <w:b/>
          <w:u w:val="single"/>
        </w:rPr>
        <w:t>ANTITRUST</w:t>
      </w:r>
      <w:r w:rsidRPr="009F5CE0">
        <w:rPr>
          <w:b/>
        </w:rPr>
        <w:t>:</w:t>
      </w:r>
      <w:r w:rsidRPr="009F5CE0">
        <w:t xml:space="preserve"> By entering into a contract, the contractor conveys, sells, assigns, and transfers to the Commonwealth of Virginia all rights, title and interest in and to all causes of action it may now have or hereafter acquire under the antitrust laws of the United States and the Commonwealth of Virginia, relating to the particular goods or services purchased or acquired by the Commonwealth of Virginia under said contract.</w:t>
      </w: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C314C1" w:rsidRPr="009F5CE0" w:rsidRDefault="00C314C1" w:rsidP="00356C5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b/>
        </w:rPr>
      </w:pPr>
      <w:r w:rsidRPr="009F5CE0">
        <w:t>H.</w:t>
      </w:r>
      <w:r w:rsidRPr="009F5CE0">
        <w:tab/>
      </w:r>
      <w:r w:rsidRPr="009F5CE0">
        <w:rPr>
          <w:b/>
          <w:u w:val="single"/>
        </w:rPr>
        <w:t xml:space="preserve">MANDATORY USE OF STATE FORM AND TERMS AND CONDITIONS FOR IFBs AND RFPs </w:t>
      </w:r>
      <w:r w:rsidRPr="009F5CE0">
        <w:rPr>
          <w:b/>
        </w:rPr>
        <w:t xml:space="preserve"> </w:t>
      </w: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C314C1" w:rsidRPr="009F5CE0" w:rsidRDefault="00356C5A"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pPr>
      <w:r w:rsidRPr="009F5CE0">
        <w:t>1.</w:t>
      </w:r>
      <w:r w:rsidR="00C314C1" w:rsidRPr="009F5CE0">
        <w:tab/>
        <w:t>Failure to submit a proposal on the official state form provided for that purpose may be a cause for rejection of the proposal.  Modification of or additions to the General Terms and Conditions of the solicitation may be cause for rejection of the proposal; however, the Commonwealth reserves the right to decide, on a case by case basis, in its sole discretion, whether to reject such a proposal.</w:t>
      </w: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sidRPr="009F5CE0">
        <w:t>I.</w:t>
      </w:r>
      <w:r w:rsidRPr="009F5CE0">
        <w:tab/>
      </w:r>
      <w:r w:rsidRPr="009F5CE0">
        <w:rPr>
          <w:b/>
          <w:u w:val="single"/>
        </w:rPr>
        <w:t>CLARIFICATION OF TERMS</w:t>
      </w:r>
      <w:r w:rsidRPr="009F5CE0">
        <w:rPr>
          <w:b/>
        </w:rPr>
        <w:t>:</w:t>
      </w:r>
      <w:r w:rsidR="00356C5A" w:rsidRPr="009F5CE0">
        <w:t xml:space="preserve"> If any prospective offeror</w:t>
      </w:r>
      <w:r w:rsidRPr="009F5CE0">
        <w:t xml:space="preserve"> has questions about the specifications or other solicitation documents, the prospective </w:t>
      </w:r>
      <w:r w:rsidR="00356C5A" w:rsidRPr="009F5CE0">
        <w:t>offeror</w:t>
      </w:r>
      <w:r w:rsidRPr="009F5CE0">
        <w:t xml:space="preserve"> should contact the buyer whose name appears on the face of </w:t>
      </w:r>
      <w:r w:rsidRPr="009F5CE0">
        <w:lastRenderedPageBreak/>
        <w:t>the solicitation no later than five working days before the due date.  Any revisions to the solicitation will be made only by addendum issued by the buyer.</w:t>
      </w: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sidRPr="009F5CE0">
        <w:t>J.</w:t>
      </w:r>
      <w:r w:rsidRPr="009F5CE0">
        <w:tab/>
      </w:r>
      <w:r w:rsidRPr="009F5CE0">
        <w:rPr>
          <w:b/>
          <w:u w:val="single"/>
        </w:rPr>
        <w:t>PAYMENT</w:t>
      </w:r>
      <w:r w:rsidRPr="009F5CE0">
        <w:rPr>
          <w:b/>
        </w:rPr>
        <w:t>:</w:t>
      </w: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pPr>
      <w:r w:rsidRPr="009F5CE0">
        <w:t>1.</w:t>
      </w:r>
      <w:r w:rsidRPr="009F5CE0">
        <w:tab/>
      </w:r>
      <w:proofErr w:type="gramStart"/>
      <w:r w:rsidRPr="009F5CE0">
        <w:rPr>
          <w:u w:val="single"/>
        </w:rPr>
        <w:t>To</w:t>
      </w:r>
      <w:proofErr w:type="gramEnd"/>
      <w:r w:rsidRPr="009F5CE0">
        <w:rPr>
          <w:u w:val="single"/>
        </w:rPr>
        <w:t xml:space="preserve"> Prime Contractor</w:t>
      </w:r>
      <w:r w:rsidRPr="009F5CE0">
        <w:t>:</w:t>
      </w: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1296"/>
        <w:jc w:val="center"/>
      </w:pP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pPr>
      <w:r w:rsidRPr="009F5CE0">
        <w:t>a.</w:t>
      </w:r>
      <w:r w:rsidRPr="009F5CE0">
        <w:tab/>
        <w:t xml:space="preserve">Invoices for items ordered, delivered and accepted shall be submitted by the contractor directly to the </w:t>
      </w: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pPr>
      <w:r w:rsidRPr="009F5CE0">
        <w:tab/>
      </w:r>
      <w:proofErr w:type="gramStart"/>
      <w:r w:rsidRPr="009F5CE0">
        <w:t>payment</w:t>
      </w:r>
      <w:proofErr w:type="gramEnd"/>
      <w:r w:rsidRPr="009F5CE0">
        <w:t xml:space="preserve"> address shown on the purchase order/contract.  All invoices shall show the state contract number and/or purchase order number; social security number (for individual contractors) or the federal employer identification number (for proprietorships, partnerships, and corporations). </w:t>
      </w: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pP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pPr>
      <w:r w:rsidRPr="009F5CE0">
        <w:t>b.</w:t>
      </w:r>
      <w:r w:rsidRPr="009F5CE0">
        <w:tab/>
        <w:t>Any payment terms requiring payment in less than 30 days will be regarded as requiring payment 30 days after invoice or delivery, whichever occurs last.  This shall not affect offers of discounts for payment in less than 30 days, however.</w:t>
      </w: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C314C1" w:rsidRPr="009F5CE0" w:rsidRDefault="00D83462"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pPr>
      <w:r>
        <w:rPr>
          <w:bCs/>
          <w:noProof/>
          <w:color w:val="FF0000"/>
        </w:rPr>
        <mc:AlternateContent>
          <mc:Choice Requires="wpg">
            <w:drawing>
              <wp:anchor distT="0" distB="0" distL="114300" distR="114300" simplePos="0" relativeHeight="251663360" behindDoc="0" locked="0" layoutInCell="1" allowOverlap="1" wp14:anchorId="0A421341" wp14:editId="23E95625">
                <wp:simplePos x="0" y="0"/>
                <wp:positionH relativeFrom="column">
                  <wp:posOffset>-106680</wp:posOffset>
                </wp:positionH>
                <wp:positionV relativeFrom="paragraph">
                  <wp:posOffset>257175</wp:posOffset>
                </wp:positionV>
                <wp:extent cx="586740" cy="2278380"/>
                <wp:effectExtent l="0" t="0" r="41910" b="7620"/>
                <wp:wrapNone/>
                <wp:docPr id="3474" name="Group 2774" title="PIM identifi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278380"/>
                          <a:chOff x="621" y="1624"/>
                          <a:chExt cx="620" cy="1061"/>
                        </a:xfrm>
                      </wpg:grpSpPr>
                      <wpg:grpSp>
                        <wpg:cNvPr id="3475" name="Group 2775"/>
                        <wpg:cNvGrpSpPr>
                          <a:grpSpLocks/>
                        </wpg:cNvGrpSpPr>
                        <wpg:grpSpPr bwMode="auto">
                          <a:xfrm>
                            <a:off x="749" y="1691"/>
                            <a:ext cx="492" cy="870"/>
                            <a:chOff x="390" y="11620"/>
                            <a:chExt cx="402" cy="2064"/>
                          </a:xfrm>
                        </wpg:grpSpPr>
                        <wps:wsp>
                          <wps:cNvPr id="3476" name="Line 2776"/>
                          <wps:cNvCnPr/>
                          <wps:spPr bwMode="auto">
                            <a:xfrm>
                              <a:off x="390" y="11620"/>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77" name="Line 2777"/>
                          <wps:cNvCnPr/>
                          <wps:spPr bwMode="auto">
                            <a:xfrm>
                              <a:off x="432" y="1368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78" name="Line 2778"/>
                          <wps:cNvCnPr/>
                          <wps:spPr bwMode="auto">
                            <a:xfrm>
                              <a:off x="432" y="11620"/>
                              <a:ext cx="9" cy="20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479" name="Text Box 2779"/>
                        <wps:cNvSpPr txBox="1">
                          <a:spLocks noChangeArrowheads="1"/>
                        </wps:cNvSpPr>
                        <wps:spPr bwMode="auto">
                          <a:xfrm>
                            <a:off x="621" y="1624"/>
                            <a:ext cx="180" cy="10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668" w:rsidRDefault="00843668" w:rsidP="00C314C1">
                              <w:pPr>
                                <w:jc w:val="center"/>
                                <w:rPr>
                                  <w:sz w:val="16"/>
                                </w:rPr>
                              </w:pPr>
                              <w:r>
                                <w:rPr>
                                  <w:sz w:val="16"/>
                                </w:rPr>
                                <w:t>PIM 98-034</w:t>
                              </w:r>
                            </w:p>
                          </w:txbxContent>
                        </wps:txbx>
                        <wps:bodyPr rot="0" vert="vert270"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50" alt="Title: PIM identifier" style="position:absolute;left:0;text-align:left;margin-left:-8.4pt;margin-top:20.25pt;width:46.2pt;height:179.4pt;z-index:251663360" coordorigin="621,1624" coordsize="620,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">
                <v:group id="Group 2775" o:spid="_x0000_s1051" style="position:absolute;left:749;top:1691;width:492;height:870" coordorigin="390,11620" coordsize="402,20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dWTN8YAAADdAAAADwAAAGRycy9kb3ducmV2LnhtbESPQWvCQBSE74X+h+UV&#10;vOkmWluJriKi4kGEakG8PbLPJJh9G7JrEv99VxB6HGbmG2a26EwpGqpdYVlBPIhAEKdWF5wp+D1t&#10;+hMQziNrLC2Tggc5WMzf32aYaNvyDzVHn4kAYZeggtz7KpHSpTkZdANbEQfvamuDPsg6k7rGNsBN&#10;KYdR9CUNFhwWcqxolVN6O96Ngm2L7XIUr5v97bp6XE7jw3kfk1K9j245BeGp8//hV3unFYw+v8f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t1ZM3xgAAAN0A&#10;AAAPAAAAAAAAAAAAAAAAAKoCAABkcnMvZG93bnJldi54bWxQSwUGAAAAAAQABAD6AAAAnQMAAAAA&#10;">
                  <v:line id="Line 2776" o:spid="_x0000_s1052" style="position:absolute;visibility:visible;mso-wrap-style:square" from="390,11620" to="750,1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94rMYAAADdAAAADwAAAGRycy9kb3ducmV2LnhtbESPQUvDQBSE74L/YXmCN7OplsbEbosY&#10;hB6s0FZ6fs0+s8Hs25Bd0/Xfu0LB4zAz3zDLdbS9mGj0nWMFsywHQdw43XGr4OPwevcIwgdkjb1j&#10;UvBDHtar66slVtqdeUfTPrQiQdhXqMCEMFRS+saQRZ+5gTh5n260GJIcW6lHPCe47eV9ni+kxY7T&#10;gsGBXgw1X/tvq6Aw9U4Wsn47vNdTNyvjNh5PpVK3N/H5CUSgGP7Dl/ZGK3iYFwv4e5OegF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6/eKzGAAAA3QAAAA8AAAAAAAAA&#10;AAAAAAAAoQIAAGRycy9kb3ducmV2LnhtbFBLBQYAAAAABAAEAPkAAACUAwAAAAA=&#10;">
                    <v:stroke endarrow="block"/>
                  </v:line>
                  <v:line id="Line 2777" o:spid="_x0000_s1053" style="position:absolute;visibility:visible;mso-wrap-style:square" from="432,13684" to="792,13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PdN8YAAADdAAAADwAAAGRycy9kb3ducmV2LnhtbESPQWsCMRSE74X+h/AK3mrWVrq6GqV0&#10;KfRgBbX0/Ny8bpZuXpZNXOO/N4WCx2FmvmGW62hbMVDvG8cKJuMMBHHldMO1gq/D++MMhA/IGlvH&#10;pOBCHtar+7slFtqdeUfDPtQiQdgXqMCE0BVS+sqQRT92HXHyflxvMSTZ11L3eE5w28qnLHuRFhtO&#10;CwY7ejNU/e5PVkFuyp3MZbk5bMuhmczjZ/w+zpUaPcTXBYhAMdzC/+0PreB5mufw9yY9Abm6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z3TfGAAAA3QAAAA8AAAAAAAAA&#10;AAAAAAAAoQIAAGRycy9kb3ducmV2LnhtbFBLBQYAAAAABAAEAPkAAACUAwAAAAA=&#10;">
                    <v:stroke endarrow="block"/>
                  </v:line>
                  <v:line id="Line 2778" o:spid="_x0000_s1054" style="position:absolute;visibility:visible;mso-wrap-style:square" from="432,11620" to="441,13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cUcUAAADdAAAADwAAAGRycy9kb3ducmV2LnhtbERPz2vCMBS+C/4P4Qm7aTod3eiMIo6B&#10;7iDqBtvx2by11ealJFlb/3tzEHb8+H7Pl72pRUvOV5YVPE4SEMS51RUXCr4+38cvIHxA1lhbJgVX&#10;8rBcDAdzzLTt+EDtMRQihrDPUEEZQpNJ6fOSDPqJbYgj92udwRChK6R22MVwU8tpkqTSYMWxocSG&#10;1iXll+OfUbCb7dN2tf3Y9N/b9JS/HU4/584p9TDqV68gAvXhX3x3b7SC2dNznBvfxCc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DcUcUAAADdAAAADwAAAAAAAAAA&#10;AAAAAAChAgAAZHJzL2Rvd25yZXYueG1sUEsFBgAAAAAEAAQA+QAAAJMDAAAAAA==&#10;"/>
                </v:group>
                <v:shape id="Text Box 2779" o:spid="_x0000_s1055" type="#_x0000_t202" style="position:absolute;left:621;top:1624;width:180;height:1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NMFcUA&#10;AADdAAAADwAAAGRycy9kb3ducmV2LnhtbESPQWuDQBSE74X8h+UFeinJmtQmrc1GpNDitZpDjg/3&#10;RaXuW3E3av59tlDocZiZb5hDOptOjDS41rKCzToCQVxZ3XKt4FR+rl5BOI+ssbNMCm7kID0uHg6Y&#10;aDvxN42Fr0WAsEtQQeN9n0jpqoYMurXtiYN3sYNBH+RQSz3gFOCmk9so2kmDLYeFBnv6aKj6Ka5G&#10;wfxii7x3ZbbDzaV4Gv35KytjpR6Xc/YOwtPs/8N/7VwreI73b/D7JjwBe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U0wVxQAAAN0AAAAPAAAAAAAAAAAAAAAAAJgCAABkcnMv&#10;ZG93bnJldi54bWxQSwUGAAAAAAQABAD1AAAAigMAAAAA&#10;" stroked="f">
                  <v:textbox style="layout-flow:vertical;mso-layout-flow-alt:bottom-to-top" inset="0,0,0,0">
                    <w:txbxContent>
                      <w:p w:rsidR="00843668" w:rsidRDefault="00843668" w:rsidP="00C314C1">
                        <w:pPr>
                          <w:jc w:val="center"/>
                          <w:rPr>
                            <w:sz w:val="16"/>
                          </w:rPr>
                        </w:pPr>
                        <w:r>
                          <w:rPr>
                            <w:sz w:val="16"/>
                          </w:rPr>
                          <w:t>PIM 98-034</w:t>
                        </w:r>
                      </w:p>
                    </w:txbxContent>
                  </v:textbox>
                </v:shape>
              </v:group>
            </w:pict>
          </mc:Fallback>
        </mc:AlternateContent>
      </w:r>
      <w:r w:rsidR="00C314C1" w:rsidRPr="009F5CE0">
        <w:t>c.</w:t>
      </w:r>
      <w:r w:rsidR="00C314C1" w:rsidRPr="009F5CE0">
        <w:tab/>
        <w:t>All goods or services provided under this contract or purchase order, that are to be paid for with public funds, shall be billed by the contractor at the contract price, regardless of which public agency is being billed.</w:t>
      </w: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pP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pPr>
      <w:r w:rsidRPr="009F5CE0">
        <w:t>d.</w:t>
      </w:r>
      <w:r w:rsidRPr="009F5CE0">
        <w:tab/>
        <w:t>The following shall be deemed to be the date of payment: the date of postmark in all cases where payment is made by mail, or when offset proceedings have been instituted as authorized under the Virginia Debt Collection Act.</w:t>
      </w: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pPr>
      <w:r w:rsidRPr="009F5CE0">
        <w:t>e.</w:t>
      </w:r>
      <w:r w:rsidRPr="009F5CE0">
        <w:tab/>
      </w:r>
      <w:r w:rsidRPr="009F5CE0">
        <w:rPr>
          <w:b/>
        </w:rPr>
        <w:t>Unreasonable Charges</w:t>
      </w:r>
      <w:r w:rsidRPr="009F5CE0">
        <w:t xml:space="preserve">.  Under certain emergency procurements and for most time and material purchases, final job costs cannot be accurately determined at the time orders are placed.  In such cases, contractors should be put on notice that final payment in full is contingent on a determination of reasonableness with respect to all invoiced charges.  Charges which appear to be unreasonable will be resolved in accordance with </w:t>
      </w:r>
      <w:r w:rsidRPr="009F5CE0">
        <w:rPr>
          <w:i/>
        </w:rPr>
        <w:t xml:space="preserve">Code of Virginia, </w:t>
      </w:r>
      <w:r w:rsidRPr="009F5CE0">
        <w:t xml:space="preserve">§ 2.2-4363 and -4364.  Upon determining that invoiced charges are not reasonable, the Commonwealth shall notify the contractor of defects or improprieties in invoices within fifteen (15) days as required in </w:t>
      </w:r>
      <w:r w:rsidRPr="009F5CE0">
        <w:rPr>
          <w:i/>
        </w:rPr>
        <w:t xml:space="preserve">Code of Virginia, </w:t>
      </w:r>
      <w:r w:rsidRPr="009F5CE0">
        <w:t>§ 2.2-4351.,.  The provisions of this section do not relieve an agency of its prompt payment obligations with respect to those charges which are not in dispute (</w:t>
      </w:r>
      <w:r w:rsidRPr="009F5CE0">
        <w:rPr>
          <w:i/>
        </w:rPr>
        <w:t xml:space="preserve">Code of Virginia, </w:t>
      </w:r>
      <w:r w:rsidRPr="009F5CE0">
        <w:t>§ 2.2-4363).</w:t>
      </w: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pPr>
      <w:r w:rsidRPr="009F5CE0">
        <w:t>2.</w:t>
      </w:r>
      <w:r w:rsidRPr="009F5CE0">
        <w:tab/>
      </w:r>
      <w:proofErr w:type="gramStart"/>
      <w:r w:rsidRPr="009F5CE0">
        <w:rPr>
          <w:u w:val="single"/>
        </w:rPr>
        <w:t>To</w:t>
      </w:r>
      <w:proofErr w:type="gramEnd"/>
      <w:r w:rsidRPr="009F5CE0">
        <w:rPr>
          <w:u w:val="single"/>
        </w:rPr>
        <w:t xml:space="preserve"> Subcontractors</w:t>
      </w:r>
      <w:r w:rsidRPr="009F5CE0">
        <w:t xml:space="preserve">:  </w:t>
      </w:r>
    </w:p>
    <w:p w:rsidR="00C314C1" w:rsidRPr="009F5CE0" w:rsidRDefault="00D83462"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r>
        <w:rPr>
          <w:bCs/>
          <w:noProof/>
          <w:color w:val="FF0000"/>
        </w:rPr>
        <mc:AlternateContent>
          <mc:Choice Requires="wpg">
            <w:drawing>
              <wp:anchor distT="0" distB="0" distL="114300" distR="114300" simplePos="0" relativeHeight="251668480" behindDoc="0" locked="0" layoutInCell="1" allowOverlap="1" wp14:anchorId="499A7F64" wp14:editId="4715F0C6">
                <wp:simplePos x="0" y="0"/>
                <wp:positionH relativeFrom="column">
                  <wp:posOffset>-7620</wp:posOffset>
                </wp:positionH>
                <wp:positionV relativeFrom="paragraph">
                  <wp:posOffset>-55880</wp:posOffset>
                </wp:positionV>
                <wp:extent cx="541020" cy="1120140"/>
                <wp:effectExtent l="0" t="0" r="49530" b="3810"/>
                <wp:wrapNone/>
                <wp:docPr id="3618" name="Group 2774" title="PIM identifi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 cy="1120140"/>
                          <a:chOff x="621" y="1624"/>
                          <a:chExt cx="632" cy="1061"/>
                        </a:xfrm>
                      </wpg:grpSpPr>
                      <wpg:grpSp>
                        <wpg:cNvPr id="3619" name="Group 2775"/>
                        <wpg:cNvGrpSpPr>
                          <a:grpSpLocks/>
                        </wpg:cNvGrpSpPr>
                        <wpg:grpSpPr bwMode="auto">
                          <a:xfrm>
                            <a:off x="801" y="1804"/>
                            <a:ext cx="452" cy="759"/>
                            <a:chOff x="432" y="11884"/>
                            <a:chExt cx="369" cy="1800"/>
                          </a:xfrm>
                        </wpg:grpSpPr>
                        <wps:wsp>
                          <wps:cNvPr id="3620" name="Line 2776"/>
                          <wps:cNvCnPr/>
                          <wps:spPr bwMode="auto">
                            <a:xfrm>
                              <a:off x="441" y="1188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21" name="Line 2777"/>
                          <wps:cNvCnPr/>
                          <wps:spPr bwMode="auto">
                            <a:xfrm>
                              <a:off x="432" y="1368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22" name="Line 2778"/>
                          <wps:cNvCnPr/>
                          <wps:spPr bwMode="auto">
                            <a:xfrm>
                              <a:off x="441" y="11884"/>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623" name="Text Box 2779"/>
                        <wps:cNvSpPr txBox="1">
                          <a:spLocks noChangeArrowheads="1"/>
                        </wps:cNvSpPr>
                        <wps:spPr bwMode="auto">
                          <a:xfrm>
                            <a:off x="621" y="1624"/>
                            <a:ext cx="180" cy="10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668" w:rsidRDefault="00843668" w:rsidP="00C314C1">
                              <w:pPr>
                                <w:jc w:val="center"/>
                                <w:rPr>
                                  <w:sz w:val="16"/>
                                </w:rPr>
                              </w:pPr>
                              <w:r>
                                <w:rPr>
                                  <w:sz w:val="16"/>
                                </w:rPr>
                                <w:t>PIM 98-034</w:t>
                              </w:r>
                            </w:p>
                          </w:txbxContent>
                        </wps:txbx>
                        <wps:bodyPr rot="0" vert="vert270"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56" alt="Title: PIM identifier" style="position:absolute;left:0;text-align:left;margin-left:-.6pt;margin-top:-4.4pt;width:42.6pt;height:88.2pt;z-index:251668480" coordorigin="621,1624" coordsize="632,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">
                <v:group id="Group 2775" o:spid="_x0000_s1057" style="position:absolute;left:801;top:1804;width:452;height:759" coordorigin="432,11884" coordsize="369,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MSc8cAAADdAAAADwAAAGRycy9kb3ducmV2LnhtbESPT2vCQBTE7wW/w/IK&#10;3uomhkpNXYNIFQ9SqAqlt0f2mYRk34bsNn++fbdQ6HGYmd8wm2w0jeipc5VlBfEiAkGcW11xoeB2&#10;PTy9gHAeWWNjmRRM5CDbzh42mGo78Af1F1+IAGGXooLS+zaV0uUlGXQL2xIH7247gz7IrpC6wyHA&#10;TSOXUbSSBisOCyW2tC8pry/fRsFxwGGXxG/9ub7vp6/r8/vnOSal5o/j7hWEp9H/h//aJ60gWcVr&#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IMSc8cAAADd&#10;AAAADwAAAAAAAAAAAAAAAACqAgAAZHJzL2Rvd25yZXYueG1sUEsFBgAAAAAEAAQA+gAAAJ4DAAAA&#10;AA==&#10;">
                  <v:line id="Line 2776" o:spid="_x0000_s1058" style="position:absolute;visibility:visible;mso-wrap-style:square" from="441,11884" to="801,11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0Ev8MAAADdAAAADwAAAGRycy9kb3ducmV2LnhtbERPy2oCMRTdF/oP4Ra6qxkt+JgaRRyE&#10;LlTwgevbye1k6ORmmMQx/XuzEFweznu+jLYRPXW+dqxgOMhAEJdO11wpOJ82H1MQPiBrbByTgn/y&#10;sFy8vswx1+7GB+qPoRIphH2OCkwIbS6lLw1Z9APXEifu13UWQ4JdJXWHtxRuGznKsrG0WHNqMNjS&#10;2lD5d7xaBRNTHOREFtvTvujr4Szu4uVnptT7W1x9gQgUw1P8cH9rBZ/jUdqf3qQnI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tBL/DAAAA3QAAAA8AAAAAAAAAAAAA&#10;AAAAoQIAAGRycy9kb3ducmV2LnhtbFBLBQYAAAAABAAEAPkAAACRAwAAAAA=&#10;">
                    <v:stroke endarrow="block"/>
                  </v:line>
                  <v:line id="Line 2777" o:spid="_x0000_s1059" style="position:absolute;visibility:visible;mso-wrap-style:square" from="432,13684" to="792,13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GhJMYAAADdAAAADwAAAGRycy9kb3ducmV2LnhtbESPQWsCMRSE70L/Q3iF3jS7FrSuRild&#10;Ch6qoJaen5vXzdLNy7JJ1/jvG0HocZiZb5jVJtpWDNT7xrGCfJKBIK6cbrhW8Hl6H7+A8AFZY+uY&#10;FFzJw2b9MFphod2FDzQcQy0ShH2BCkwIXSGlrwxZ9BPXESfv2/UWQ5J9LXWPlwS3rZxm2UxabDgt&#10;GOzozVD1c/y1CuamPMi5LD9O+3Jo8kXcxa/zQqmnx/i6BBEohv/wvb3VCp5n0xxub9ITk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8hoSTGAAAA3QAAAA8AAAAAAAAA&#10;AAAAAAAAoQIAAGRycy9kb3ducmV2LnhtbFBLBQYAAAAABAAEAPkAAACUAwAAAAA=&#10;">
                    <v:stroke endarrow="block"/>
                  </v:line>
                  <v:line id="Line 2778" o:spid="_x0000_s1060" style="position:absolute;visibility:visible;mso-wrap-style:square" from="441,11884" to="441,13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qR8cAAADdAAAADwAAAGRycy9kb3ducmV2LnhtbESPQWvCQBSE7wX/w/KE3uqmEUKJriIV&#10;QXso1Rb0+Mw+k2j2bdjdJum/7xYKHoeZ+YaZLwfTiI6cry0reJ4kIIgLq2suFXx9bp5eQPiArLGx&#10;TAp+yMNyMXqYY65tz3vqDqEUEcI+RwVVCG0upS8qMugntiWO3sU6gyFKV0rtsI9w08g0STJpsOa4&#10;UGFLrxUVt8O3UfA+/ci61e5tOxx32blY78+na++UehwPqxmIQEO4h//bW61gmqUp/L2JT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f6pHxwAAAN0AAAAPAAAAAAAA&#10;AAAAAAAAAKECAABkcnMvZG93bnJldi54bWxQSwUGAAAAAAQABAD5AAAAlQMAAAAA&#10;"/>
                </v:group>
                <v:shape id="Text Box 2779" o:spid="_x0000_s1061" type="#_x0000_t202" style="position:absolute;left:621;top:1624;width:180;height:1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w6A8QA&#10;AADdAAAADwAAAGRycy9kb3ducmV2LnhtbESPS2vDMBCE74H+B7GFXkIt51FTHMvGFFpyjZ1Dj4u1&#10;fhBrZSzVcf99VSj0OMzMN0xWrGYUC81usKxgF8UgiBurB+4UXOv351cQziNrHC2Tgm9yUOQPmwxT&#10;be98oaXynQgQdikq6L2fUild05NBF9mJOHitnQ36IOdO6hnvAW5GuY/jRBocOCz0ONFbT82t+jIK&#10;1hdbnSdXlwnu2mq7+M+Psj4q9fS4licQnlb/H/5rn7WCQ7I/wO+b8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MOgPEAAAA3QAAAA8AAAAAAAAAAAAAAAAAmAIAAGRycy9k&#10;b3ducmV2LnhtbFBLBQYAAAAABAAEAPUAAACJAwAAAAA=&#10;" stroked="f">
                  <v:textbox style="layout-flow:vertical;mso-layout-flow-alt:bottom-to-top" inset="0,0,0,0">
                    <w:txbxContent>
                      <w:p w:rsidR="00843668" w:rsidRDefault="00843668" w:rsidP="00C314C1">
                        <w:pPr>
                          <w:jc w:val="center"/>
                          <w:rPr>
                            <w:sz w:val="16"/>
                          </w:rPr>
                        </w:pPr>
                        <w:r>
                          <w:rPr>
                            <w:sz w:val="16"/>
                          </w:rPr>
                          <w:t>PIM 98-034</w:t>
                        </w:r>
                      </w:p>
                    </w:txbxContent>
                  </v:textbox>
                </v:shape>
              </v:group>
            </w:pict>
          </mc:Fallback>
        </mc:AlternateContent>
      </w: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pPr>
      <w:r w:rsidRPr="009F5CE0">
        <w:t>a.</w:t>
      </w:r>
      <w:r w:rsidRPr="009F5CE0">
        <w:tab/>
        <w:t>Within seven (7) days of the contractor’s receipt of payment from the Commonwealth, a contractor awarded a contract under this solicitation is hereby obligated:</w:t>
      </w: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pPr>
      <w:r w:rsidRPr="009F5CE0">
        <w:t>(1)</w:t>
      </w:r>
      <w:r w:rsidRPr="009F5CE0">
        <w:tab/>
        <w:t>To pay the subcontractor(s) for the proportionate share of the payment received for work performed by the subcontractor(s) under the contract; or</w:t>
      </w: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pPr>
      <w:r w:rsidRPr="009F5CE0">
        <w:t>(2)</w:t>
      </w:r>
      <w:r w:rsidRPr="009F5CE0">
        <w:tab/>
        <w:t>To notify the agency and the subcontractor(s), in writing, of the contractor’s intention to withhold payment and the reason.</w:t>
      </w: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pPr>
      <w:r w:rsidRPr="009F5CE0">
        <w:t>b.</w:t>
      </w:r>
      <w:r w:rsidRPr="009F5CE0">
        <w:tab/>
        <w:t>The contractor is obligated to pay the subcontractor(s) interest at the rate of one percent per month (unless otherwise provided under the terms of the contract) on all amounts owed by the contractor that remain unpaid seven (7) days following receipt of payment from the Commonwealth, except for amounts withheld as stated in (2) above.  The date of mailing of any payment by U. S. Mail is deemed to be payment to the addressee.  These provisions apply to each sub-tier contractor performing under the primary contract.  A contractor’s obligation to pay an interest charge to a subcontractor may not be construed to be an obligation of the Commonwealth.</w:t>
      </w: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pPr>
    </w:p>
    <w:p w:rsidR="00C314C1" w:rsidRPr="009F5CE0" w:rsidRDefault="00C314C1" w:rsidP="00C314C1">
      <w:pPr>
        <w:ind w:left="900" w:hanging="450"/>
        <w:jc w:val="both"/>
      </w:pPr>
      <w:r w:rsidRPr="009F5CE0">
        <w:rPr>
          <w:kern w:val="2"/>
        </w:rPr>
        <w:t>3.</w:t>
      </w:r>
      <w:r w:rsidRPr="009F5CE0">
        <w:rPr>
          <w:kern w:val="2"/>
        </w:rPr>
        <w:tab/>
      </w:r>
      <w:r w:rsidRPr="009F5CE0">
        <w:t xml:space="preserve">Each prime contractor who wins an award in which provision of a </w:t>
      </w:r>
      <w:proofErr w:type="spellStart"/>
      <w:r w:rsidRPr="009F5CE0">
        <w:t>SWaM</w:t>
      </w:r>
      <w:proofErr w:type="spellEnd"/>
      <w:r w:rsidRPr="009F5CE0">
        <w:t xml:space="preserve"> procurement plan is a condition to the award, shall deliver to the contracting agency or institution, on or before request for final payment, evidence and certification of compliance (subject only to insubstantial shortfalls and to shortfalls arising from subcontractor default) with the </w:t>
      </w:r>
      <w:proofErr w:type="spellStart"/>
      <w:r w:rsidRPr="009F5CE0">
        <w:t>SWaM</w:t>
      </w:r>
      <w:proofErr w:type="spellEnd"/>
      <w:r w:rsidRPr="009F5CE0">
        <w:t xml:space="preserve"> procurement plan.  Final payment under the contract in question may be withheld until such certification is delivered and, if necessary, confirmed by the agency or institution, or other appropriate penalties may be assessed in lieu of withholding such payment.</w:t>
      </w: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pPr>
    </w:p>
    <w:p w:rsidR="00C314C1" w:rsidRPr="009F5CE0" w:rsidRDefault="00C314C1" w:rsidP="00C314C1">
      <w:pPr>
        <w:ind w:left="900" w:hanging="450"/>
        <w:jc w:val="both"/>
      </w:pPr>
      <w:r w:rsidRPr="009F5CE0">
        <w:t>4.</w:t>
      </w:r>
      <w:r w:rsidRPr="009F5CE0">
        <w:tab/>
        <w:t>The Commonwealth of Virginia encourages contractors and subcontractors to accept electronic and credit card payments.</w:t>
      </w: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C314C1" w:rsidRPr="009F5CE0" w:rsidRDefault="00C314C1" w:rsidP="00C314C1">
      <w:pPr>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sidRPr="009F5CE0">
        <w:t>K.</w:t>
      </w:r>
      <w:r w:rsidRPr="009F5CE0">
        <w:tab/>
      </w:r>
      <w:r w:rsidRPr="009F5CE0">
        <w:rPr>
          <w:b/>
        </w:rPr>
        <w:tab/>
      </w:r>
      <w:r w:rsidRPr="009F5CE0">
        <w:rPr>
          <w:b/>
          <w:u w:val="single"/>
        </w:rPr>
        <w:t>PRECEDENCE OF TERMS</w:t>
      </w:r>
      <w:r w:rsidRPr="009F5CE0">
        <w:rPr>
          <w:b/>
        </w:rPr>
        <w:t>:</w:t>
      </w:r>
      <w:r w:rsidRPr="009F5CE0">
        <w:t xml:space="preserve"> The following General Terms and Conditions </w:t>
      </w:r>
      <w:r w:rsidRPr="009F5CE0">
        <w:rPr>
          <w:i/>
        </w:rPr>
        <w:t xml:space="preserve">VENDORS MANUAL, </w:t>
      </w:r>
      <w:r w:rsidRPr="009F5CE0">
        <w:t>APPLICABLE LAWS AND COURTS, ANTI-DISCRIMINATION, ETHICS IN PUBLIC CONTRACTING, IMMIGRATION REFORM AND CONTROL ACT OF 1986, DEBARMENT STATUS, ANTITRUST, MANDATORY USE OF STATE FORM AND TERMS AND CONDITIONS, CLARIFICATION OF TERMS, PAYMENT shall apply in all instances.  In the event there is a conflict between any of the other General Terms and Conditions and any Special Terms and Conditions in this solicitation, the Special Terms and Conditions shall apply.</w:t>
      </w: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sidRPr="009F5CE0">
        <w:t>L.</w:t>
      </w:r>
      <w:r w:rsidRPr="009F5CE0">
        <w:tab/>
      </w:r>
      <w:r w:rsidR="007D7AEC" w:rsidRPr="009F5CE0">
        <w:rPr>
          <w:b/>
          <w:u w:val="single"/>
        </w:rPr>
        <w:t xml:space="preserve">QUALIFICATIONS OF </w:t>
      </w:r>
      <w:r w:rsidRPr="009F5CE0">
        <w:rPr>
          <w:b/>
          <w:u w:val="single"/>
        </w:rPr>
        <w:t>OFFERORS</w:t>
      </w:r>
      <w:r w:rsidRPr="009F5CE0">
        <w:rPr>
          <w:b/>
        </w:rPr>
        <w:t>:</w:t>
      </w:r>
      <w:r w:rsidRPr="009F5CE0">
        <w:t xml:space="preserve"> The Commonwealth may make such reasonable investigations as deemed proper and necessary to deter</w:t>
      </w:r>
      <w:r w:rsidR="007D7AEC" w:rsidRPr="009F5CE0">
        <w:t>mine the ability of the offeror</w:t>
      </w:r>
      <w:r w:rsidRPr="009F5CE0">
        <w:t xml:space="preserve"> to perform the services/fu</w:t>
      </w:r>
      <w:r w:rsidR="007D7AEC" w:rsidRPr="009F5CE0">
        <w:t>rnish the goods and the offeror</w:t>
      </w:r>
      <w:r w:rsidRPr="009F5CE0">
        <w:t xml:space="preserve"> shall furnish to the Commonwealth all such information and data for this purpose as may be requested.  The Commonwealth reserves</w:t>
      </w:r>
      <w:r w:rsidR="007D7AEC" w:rsidRPr="009F5CE0">
        <w:t xml:space="preserve"> the right to inspect offeror’s</w:t>
      </w:r>
      <w:r w:rsidRPr="009F5CE0">
        <w:t xml:space="preserve"> physical facilities prior to award to satisfy qu</w:t>
      </w:r>
      <w:r w:rsidR="007D7AEC" w:rsidRPr="009F5CE0">
        <w:t>estions regarding the offeror’s</w:t>
      </w:r>
      <w:r w:rsidRPr="009F5CE0">
        <w:t xml:space="preserve"> capabilities.  The Commonwealth further reserv</w:t>
      </w:r>
      <w:r w:rsidR="007D7AEC" w:rsidRPr="009F5CE0">
        <w:t>es the right to reject any proposal</w:t>
      </w:r>
      <w:r w:rsidRPr="009F5CE0">
        <w:t xml:space="preserve"> if the evidence submitted by, or </w:t>
      </w:r>
      <w:r w:rsidR="007D7AEC" w:rsidRPr="009F5CE0">
        <w:t>investigations of, such offeror</w:t>
      </w:r>
      <w:r w:rsidRPr="009F5CE0">
        <w:t xml:space="preserve"> fails to satisfy the</w:t>
      </w:r>
      <w:r w:rsidR="007D7AEC" w:rsidRPr="009F5CE0">
        <w:t xml:space="preserve"> Commonwealth that such offeror</w:t>
      </w:r>
      <w:r w:rsidRPr="009F5CE0">
        <w:t xml:space="preserve"> is properly qualified to carry out the obligations of the contract and to provide the services and/or furnish the goods contemplated therein.</w:t>
      </w: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pPr>
      <w:r w:rsidRPr="009F5CE0">
        <w:t>M.</w:t>
      </w:r>
      <w:r w:rsidRPr="009F5CE0">
        <w:tab/>
      </w:r>
      <w:r w:rsidRPr="009F5CE0">
        <w:rPr>
          <w:b/>
          <w:u w:val="single"/>
        </w:rPr>
        <w:t>TESTING AND INSPECTION</w:t>
      </w:r>
      <w:r w:rsidRPr="009F5CE0">
        <w:rPr>
          <w:b/>
        </w:rPr>
        <w:t>:</w:t>
      </w:r>
      <w:r w:rsidRPr="009F5CE0">
        <w:t xml:space="preserve"> The Commonwealth reserves the right to conduct any test/inspection it may deem advisable to assure goods and services conform to the specifications.</w:t>
      </w: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sidRPr="009F5CE0">
        <w:t>N.</w:t>
      </w:r>
      <w:r w:rsidRPr="009F5CE0">
        <w:tab/>
      </w:r>
      <w:r w:rsidRPr="009F5CE0">
        <w:rPr>
          <w:b/>
          <w:u w:val="single"/>
        </w:rPr>
        <w:t>ASSIGNMENT OF CONTRACT</w:t>
      </w:r>
      <w:r w:rsidRPr="009F5CE0">
        <w:rPr>
          <w:b/>
        </w:rPr>
        <w:t xml:space="preserve">: </w:t>
      </w:r>
      <w:r w:rsidRPr="009F5CE0">
        <w:t>A contract shall not be assignable by the contractor in whole or in part without the written consent of the Commonwealth.</w:t>
      </w: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sidRPr="009F5CE0">
        <w:t>O.</w:t>
      </w:r>
      <w:r w:rsidRPr="009F5CE0">
        <w:tab/>
      </w:r>
      <w:r w:rsidRPr="009F5CE0">
        <w:rPr>
          <w:b/>
          <w:u w:val="single"/>
        </w:rPr>
        <w:t>CHANGES TO THE CONTRACT</w:t>
      </w:r>
      <w:r w:rsidRPr="009F5CE0">
        <w:rPr>
          <w:b/>
        </w:rPr>
        <w:t>:</w:t>
      </w:r>
      <w:r w:rsidRPr="009F5CE0">
        <w:t xml:space="preserve"> Changes can be made to the contract in any of the following ways:</w:t>
      </w: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pPr>
      <w:r w:rsidRPr="009F5CE0">
        <w:lastRenderedPageBreak/>
        <w:t>1.</w:t>
      </w:r>
      <w:r w:rsidRPr="009F5CE0">
        <w:tab/>
        <w:t>The parties may agree in writing to modify the terms, conditions, or scope of the contract.  Any additional goods or services to be provided shall be of a sort that is ancillary to the contract goods or services, or within the same broad product or service categories as were included in the contract award.  Any increase or decrease in the price of the contract resulting from such modification shall be agreed to by the parties as a part of their written agreement to modify the scope of the contract.</w:t>
      </w: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pPr>
      <w:r w:rsidRPr="009F5CE0">
        <w:t>2.</w:t>
      </w:r>
      <w:r w:rsidRPr="009F5CE0">
        <w:tab/>
        <w:t>The Purchasing Agency may order changes within the general scope of the contract at any time by written notice to the contractor.  Changes within the scope of the contract include, but are not limited to, things such as services to be performed, the method of packing or shipment, and the place of delivery or installation.  The contractor shall comply with the notice upon receipt, unless the contractor intends to claim an adjustment to compensation, schedule, or other contractual impact that would be caused by complying with such notice, in which case the contractor shall, in writing, promptly notify the Purchasing Agency of the adjustment to be sought, and before proceeding to comply with the notice, shall await the Purchasing Agency's written decision affirming, modifying, or revoking the prior written notice.  If the Purchasing Agency decides to issue a notice that requires an adjustment to compensation, the contractor shall be compensated for any additional costs incurred as the result of such order and shall give the Purchasing Agency a credit for any savings.  Said compensation shall be determined by one of the following methods:</w:t>
      </w: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jc w:val="both"/>
      </w:pPr>
      <w:r w:rsidRPr="009F5CE0">
        <w:t>a.</w:t>
      </w:r>
      <w:r w:rsidRPr="009F5CE0">
        <w:tab/>
        <w:t>By mutual agreement between the parties in writing; or</w:t>
      </w: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pPr>
      <w:r w:rsidRPr="009F5CE0">
        <w:t>b.</w:t>
      </w:r>
      <w:r w:rsidRPr="009F5CE0">
        <w:tab/>
        <w:t>By agreeing upon a unit price or using a unit price set forth in the contract, if the work to be done can be expressed in units, and the contractor accounts for the number of units of work performed, subject to the Purchasing Agency’s right to audit the contractor’s records and/or to determine the correct number of units independently; or</w:t>
      </w: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pPr>
      <w:r w:rsidRPr="009F5CE0">
        <w:t>c.</w:t>
      </w:r>
      <w:r w:rsidRPr="009F5CE0">
        <w:tab/>
        <w:t xml:space="preserve">By ordering the contractor to proceed with the work and keep a record of all costs incurred and savings realized.  A markup for overhead and profit may be allowed if provided by the contract.  The same markup shall be used for determining a decrease in price as the result of savings realized.  The contractor shall present the Purchasing Agency with all vouchers and records of expenses incurred and savings realized.  The Purchasing Agency shall have the right to audit the records of the contractor as it deems necessary to determine costs or savings.  Any claim for an adjustment in price under this provision must be asserted by written notice to the Purchasing Agency within thirty (30) days from the date of receipt of the written order from the Purchasing Agency.  If the parties fail to agree on an amount of adjustment, the question of an increase or decrease in the contract price or time for performance shall be resolved in accordance with the procedures for resolving disputes provided by the Disputes Clause of this contract or, if there is none, in accordance with the disputes provisions of the Commonwealth of Virginia </w:t>
      </w:r>
      <w:r w:rsidRPr="009F5CE0">
        <w:rPr>
          <w:i/>
        </w:rPr>
        <w:t>Vendors Manual</w:t>
      </w:r>
      <w:r w:rsidRPr="009F5CE0">
        <w:t>.  Neither the  existence of a claim nor a dispute resolution process, litigation or any other provision of this contract shall excuse the contractor from promptly complying with the changes ordered by the Purchasing Agency or with the performance of the contract generally.</w:t>
      </w: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sidRPr="009F5CE0">
        <w:t>P.</w:t>
      </w:r>
      <w:r w:rsidRPr="009F5CE0">
        <w:tab/>
      </w:r>
      <w:r w:rsidRPr="009F5CE0">
        <w:rPr>
          <w:b/>
          <w:u w:val="single"/>
        </w:rPr>
        <w:t>DEFAULT</w:t>
      </w:r>
      <w:r w:rsidRPr="009F5CE0">
        <w:rPr>
          <w:b/>
        </w:rPr>
        <w:t>:</w:t>
      </w:r>
      <w:r w:rsidRPr="009F5CE0">
        <w:t xml:space="preserve"> In case of failure to deliver goods or services in accordance with the contract terms and conditions, the Commonwealth, after due oral or written notice, may procure them from other sources and hold the contractor responsible for any resulting additional purchase and administrative costs.  This remedy shall be in addition to any other remedies which the Commonwealth may have.</w:t>
      </w: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sidRPr="009F5CE0">
        <w:t>Q.</w:t>
      </w:r>
      <w:r w:rsidRPr="009F5CE0">
        <w:tab/>
      </w:r>
      <w:r w:rsidRPr="009F5CE0">
        <w:rPr>
          <w:b/>
          <w:u w:val="single"/>
        </w:rPr>
        <w:t>TAXES</w:t>
      </w:r>
      <w:r w:rsidRPr="009F5CE0">
        <w:rPr>
          <w:b/>
        </w:rPr>
        <w:t>:</w:t>
      </w:r>
      <w:r w:rsidRPr="009F5CE0">
        <w:t xml:space="preserve"> Sales to the Commonwealth of Virginia are normally exempt from State sales tax.  State sales and use tax certificates of exemption, Form ST-12, will be issued upon request.  Deliveries against this contract shall usually be free of Federal excise and transportation taxes.  The Commonwealth’s excise tax exemption registration number is 54-73-0076K.</w:t>
      </w:r>
    </w:p>
    <w:p w:rsidR="00C314C1" w:rsidRPr="009F5CE0" w:rsidRDefault="00D83462"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Pr>
          <w:bCs/>
          <w:noProof/>
          <w:color w:val="FF0000"/>
        </w:rPr>
        <mc:AlternateContent>
          <mc:Choice Requires="wpg">
            <w:drawing>
              <wp:anchor distT="0" distB="0" distL="114300" distR="114300" simplePos="0" relativeHeight="251664384" behindDoc="0" locked="0" layoutInCell="1" allowOverlap="1" wp14:anchorId="2FC2C6C7" wp14:editId="5E509AE1">
                <wp:simplePos x="0" y="0"/>
                <wp:positionH relativeFrom="column">
                  <wp:posOffset>-137160</wp:posOffset>
                </wp:positionH>
                <wp:positionV relativeFrom="paragraph">
                  <wp:posOffset>6985</wp:posOffset>
                </wp:positionV>
                <wp:extent cx="284480" cy="807720"/>
                <wp:effectExtent l="0" t="0" r="39370" b="11430"/>
                <wp:wrapNone/>
                <wp:docPr id="3480" name="Group 2774" title="PIM identifi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 cy="807720"/>
                          <a:chOff x="621" y="1624"/>
                          <a:chExt cx="632" cy="1061"/>
                        </a:xfrm>
                      </wpg:grpSpPr>
                      <wpg:grpSp>
                        <wpg:cNvPr id="3481" name="Group 2775"/>
                        <wpg:cNvGrpSpPr>
                          <a:grpSpLocks/>
                        </wpg:cNvGrpSpPr>
                        <wpg:grpSpPr bwMode="auto">
                          <a:xfrm>
                            <a:off x="801" y="1804"/>
                            <a:ext cx="452" cy="759"/>
                            <a:chOff x="432" y="11884"/>
                            <a:chExt cx="369" cy="1800"/>
                          </a:xfrm>
                        </wpg:grpSpPr>
                        <wps:wsp>
                          <wps:cNvPr id="3482" name="Line 2776"/>
                          <wps:cNvCnPr/>
                          <wps:spPr bwMode="auto">
                            <a:xfrm>
                              <a:off x="441" y="1188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83" name="Line 2777"/>
                          <wps:cNvCnPr/>
                          <wps:spPr bwMode="auto">
                            <a:xfrm>
                              <a:off x="432" y="1368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84" name="Line 2778"/>
                          <wps:cNvCnPr/>
                          <wps:spPr bwMode="auto">
                            <a:xfrm>
                              <a:off x="455" y="11884"/>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485" name="Text Box 2779"/>
                        <wps:cNvSpPr txBox="1">
                          <a:spLocks noChangeArrowheads="1"/>
                        </wps:cNvSpPr>
                        <wps:spPr bwMode="auto">
                          <a:xfrm>
                            <a:off x="621" y="1624"/>
                            <a:ext cx="208" cy="10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668" w:rsidRDefault="00843668" w:rsidP="00C314C1">
                              <w:pPr>
                                <w:jc w:val="center"/>
                                <w:rPr>
                                  <w:sz w:val="16"/>
                                </w:rPr>
                              </w:pPr>
                              <w:r>
                                <w:rPr>
                                  <w:sz w:val="16"/>
                                </w:rPr>
                                <w:t>PIM 98-034</w:t>
                              </w:r>
                            </w:p>
                          </w:txbxContent>
                        </wps:txbx>
                        <wps:bodyPr rot="0" vert="vert270"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62" alt="Title: PIM identifier" style="position:absolute;left:0;text-align:left;margin-left:-10.8pt;margin-top:.55pt;width:22.4pt;height:63.6pt;z-index:251664384" coordorigin="621,1624" coordsize="632,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">
                <v:group id="Group 2775" o:spid="_x0000_s1063" style="position:absolute;left:801;top:1804;width:452;height:759" coordorigin="432,11884" coordsize="369,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zvlE8cAAADd&#10;AAAADwAAAAAAAAAAAAAAAACqAgAAZHJzL2Rvd25yZXYueG1sUEsFBgAAAAAEAAQA+gAAAJ4DAAAA&#10;AA==&#10;">
                  <v:line id="Line 2776" o:spid="_x0000_s1064" style="position:absolute;visibility:visible;mso-wrap-style:square" from="441,11884" to="801,11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EOiMYAAADdAAAADwAAAGRycy9kb3ducmV2LnhtbESPQWsCMRSE70L/Q3gFb5pVS9XVKKVL&#10;oYdWUEvPz83rZunmZdmka/z3piB4HGbmG2a9jbYRPXW+dqxgMs5AEJdO11wp+Dq+jRYgfEDW2Dgm&#10;BRfysN08DNaYa3fmPfWHUIkEYZ+jAhNCm0vpS0MW/di1xMn7cZ3FkGRXSd3hOcFtI6dZ9iwt1pwW&#10;DLb0aqj8PfxZBXNT7OVcFh/HXdHXk2X8jN+npVLDx/iyAhEohnv41n7XCmZPiyn8v0lPQG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RDojGAAAA3QAAAA8AAAAAAAAA&#10;AAAAAAAAoQIAAGRycy9kb3ducmV2LnhtbFBLBQYAAAAABAAEAPkAAACUAwAAAAA=&#10;">
                    <v:stroke endarrow="block"/>
                  </v:line>
                  <v:line id="Line 2777" o:spid="_x0000_s1065" style="position:absolute;visibility:visible;mso-wrap-style:square" from="432,13684" to="792,13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2rE8YAAADdAAAADwAAAGRycy9kb3ducmV2LnhtbESPQWsCMRSE70L/Q3iF3jRrLVVXo5Qu&#10;Qg+toJaen5vXzdLNy7KJa/z3piB4HGbmG2a5jrYRPXW+dqxgPMpAEJdO11wp+D5shjMQPiBrbByT&#10;ggt5WK8eBkvMtTvzjvp9qESCsM9RgQmhzaX0pSGLfuRa4uT9us5iSLKrpO7wnOC2kc9Z9iot1pwW&#10;DLb0bqj825+sgqkpdnIqi8/Dtujr8Tx+xZ/jXKmnx/i2ABEohnv41v7QCiYvswn8v0lPQK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dqxPGAAAA3QAAAA8AAAAAAAAA&#10;AAAAAAAAoQIAAGRycy9kb3ducmV2LnhtbFBLBQYAAAAABAAEAPkAAACUAwAAAAA=&#10;">
                    <v:stroke endarrow="block"/>
                  </v:line>
                  <v:line id="Line 2778" o:spid="_x0000_s1066" style="position:absolute;visibility:visible;mso-wrap-style:square" from="455,11884" to="455,13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imc8cAAADdAAAADwAAAGRycy9kb3ducmV2LnhtbESPQWvCQBSE7wX/w/KE3urGKkGiq0hL&#10;QXsoVQv1+Mw+k2j2bdjdJum/7xYEj8PMfMMsVr2pRUvOV5YVjEcJCOLc6ooLBV+Ht6cZCB+QNdaW&#10;ScEveVgtBw8LzLTteEftPhQiQthnqKAMocmk9HlJBv3INsTRO1tnMETpCqkddhFuavmcJKk0WHFc&#10;KLGhl5Ly6/7HKPiYfKbtevu+6b+36Sl/3Z2Ol84p9Tjs13MQgfpwD9/aG61gMp1N4f9NfAJy+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eKZzxwAAAN0AAAAPAAAAAAAA&#10;AAAAAAAAAKECAABkcnMvZG93bnJldi54bWxQSwUGAAAAAAQABAD5AAAAlQMAAAAA&#10;"/>
                </v:group>
                <v:shape id="Text Box 2779" o:spid="_x0000_s1067" type="#_x0000_t202" style="position:absolute;left:621;top:1624;width:208;height:1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2N8QA&#10;AADdAAAADwAAAGRycy9kb3ducmV2LnhtbESPQWuDQBSE74X+h+UFeil1tTUhWDdBCg1eqznk+HBf&#10;VOK+FXer9t93A4Ueh5n5hsmPqxnETJPrLStIohgEcWN1z62Cc/35sgfhPLLGwTIp+CEHx8PjQ46Z&#10;tgt/0Vz5VgQIuwwVdN6PmZSu6cigi+xIHLyrnQz6IKdW6gmXADeDfI3jnTTYc1jocKSPjppb9W0U&#10;rFtblaOrix0m1+p59pdTUadKPW3W4h2Ep9X/h//apVbwlu63cH8TnoA8/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LNjfEAAAA3QAAAA8AAAAAAAAAAAAAAAAAmAIAAGRycy9k&#10;b3ducmV2LnhtbFBLBQYAAAAABAAEAPUAAACJAwAAAAA=&#10;" stroked="f">
                  <v:textbox style="layout-flow:vertical;mso-layout-flow-alt:bottom-to-top" inset="0,0,0,0">
                    <w:txbxContent>
                      <w:p w:rsidR="00843668" w:rsidRDefault="00843668" w:rsidP="00C314C1">
                        <w:pPr>
                          <w:jc w:val="center"/>
                          <w:rPr>
                            <w:sz w:val="16"/>
                          </w:rPr>
                        </w:pPr>
                        <w:r>
                          <w:rPr>
                            <w:sz w:val="16"/>
                          </w:rPr>
                          <w:t>PIM 98-034</w:t>
                        </w:r>
                      </w:p>
                    </w:txbxContent>
                  </v:textbox>
                </v:shape>
              </v:group>
            </w:pict>
          </mc:Fallback>
        </mc:AlternateContent>
      </w: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sidRPr="009F5CE0">
        <w:tab/>
        <w:t xml:space="preserve">If sales or deliveries against the contract are not exempt, the contractor shall be responsible for the payment of such taxes unless the tax law specifically imposes the tax upon the buying entity and prohibits the contractor from offering a tax-included price. </w:t>
      </w: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sidRPr="009F5CE0">
        <w:t>R.</w:t>
      </w:r>
      <w:r w:rsidRPr="009F5CE0">
        <w:tab/>
      </w:r>
      <w:r w:rsidRPr="009F5CE0">
        <w:rPr>
          <w:b/>
          <w:u w:val="single"/>
        </w:rPr>
        <w:t>USE OF BRAND NAMES</w:t>
      </w:r>
      <w:r w:rsidRPr="009F5CE0">
        <w:rPr>
          <w:b/>
        </w:rPr>
        <w:t>:</w:t>
      </w:r>
      <w:r w:rsidRPr="009F5CE0">
        <w:t xml:space="preserve"> Unless otherwise provided in this solicitation, the name of a certain brand, make or manufacturer does not restrict </w:t>
      </w:r>
      <w:r w:rsidR="007D7AEC" w:rsidRPr="009F5CE0">
        <w:t>offeror</w:t>
      </w:r>
      <w:r w:rsidRPr="009F5CE0">
        <w:t xml:space="preserve"> to the specific brand, make or manufacturer named, but conveys the general style, type, character, and quality of the article desired.  Any article which the public body, in its sole discretion, determines to be the equivalent of that specified, considering quality, workmanship, economy of operation, and suitability for the purpose intended, </w:t>
      </w:r>
      <w:r w:rsidR="00A634E1" w:rsidRPr="009F5CE0">
        <w:t>shall be accepted.  The offeror</w:t>
      </w:r>
      <w:r w:rsidRPr="009F5CE0">
        <w:t xml:space="preserve"> is responsible to clearly and specifically identify the product being offered and to provide sufficient descriptive literature, catalog cuts and technical detail to enable the Commonwealth to determine if the product offered meets the requirements of the solicitation.  This is required even if offering the exact brand, make or manufacturer specified.  Normally in competitive sealed bidding only the information furnished with the bid will be considered in the evaluation.  Failure to furnish adequate data for evaluation purposes may result in declaring a bid non</w:t>
      </w:r>
      <w:r w:rsidR="00A634E1" w:rsidRPr="009F5CE0">
        <w:t>responsive.  Unless the offeror</w:t>
      </w:r>
      <w:r w:rsidR="007314D0" w:rsidRPr="009F5CE0">
        <w:t xml:space="preserve"> clearly indicates in its proposal</w:t>
      </w:r>
      <w:r w:rsidRPr="009F5CE0">
        <w:t xml:space="preserve"> that the product offered is an equivalent produ</w:t>
      </w:r>
      <w:r w:rsidR="00A634E1" w:rsidRPr="009F5CE0">
        <w:t>ct, such proposal</w:t>
      </w:r>
      <w:r w:rsidRPr="009F5CE0">
        <w:t xml:space="preserve"> will be considered to offer the brand name product referenced in the solicitation.</w:t>
      </w: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sidRPr="009F5CE0">
        <w:t>S.</w:t>
      </w:r>
      <w:r w:rsidRPr="009F5CE0">
        <w:tab/>
      </w:r>
      <w:r w:rsidRPr="009F5CE0">
        <w:rPr>
          <w:b/>
          <w:u w:val="single"/>
        </w:rPr>
        <w:t>TRANSPORTATION AND PACKAGING</w:t>
      </w:r>
      <w:r w:rsidRPr="009F5CE0">
        <w:rPr>
          <w:b/>
        </w:rPr>
        <w:t>:</w:t>
      </w:r>
      <w:r w:rsidRPr="009F5CE0">
        <w:t xml:space="preserve"> By submitting their</w:t>
      </w:r>
      <w:r w:rsidR="00A634E1" w:rsidRPr="009F5CE0">
        <w:t xml:space="preserve"> proposals, all offerors</w:t>
      </w:r>
      <w:r w:rsidRPr="009F5CE0">
        <w:t xml:space="preserve"> certify and warrant that the price offered for FOB destination includes only the actual freight rate costs at the lowest and best rate and is based upon the actual weight of the goods to be shipped.  Except as otherwise specified herein, standard commercial packaging, packing and shipping containers shall be used.  All shipping containers shall be legibly marked or labeled on the outside with purchase order number, commodity description, and quantity.</w:t>
      </w:r>
    </w:p>
    <w:p w:rsidR="00C314C1" w:rsidRPr="009F5CE0" w:rsidRDefault="00C314C1" w:rsidP="00C314C1">
      <w:pPr>
        <w:tabs>
          <w:tab w:val="left" w:pos="-1080"/>
          <w:tab w:val="left" w:pos="-504"/>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ind w:left="630"/>
        <w:jc w:val="both"/>
      </w:pPr>
    </w:p>
    <w:p w:rsidR="00C314C1" w:rsidRPr="009F5CE0" w:rsidRDefault="00D83462"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Pr>
          <w:bCs/>
          <w:noProof/>
          <w:color w:val="FF0000"/>
        </w:rPr>
        <mc:AlternateContent>
          <mc:Choice Requires="wpg">
            <w:drawing>
              <wp:anchor distT="0" distB="0" distL="114300" distR="114300" simplePos="0" relativeHeight="251665408" behindDoc="0" locked="0" layoutInCell="1" allowOverlap="1" wp14:anchorId="55529ABB" wp14:editId="5D06CE79">
                <wp:simplePos x="0" y="0"/>
                <wp:positionH relativeFrom="column">
                  <wp:posOffset>-139065</wp:posOffset>
                </wp:positionH>
                <wp:positionV relativeFrom="paragraph">
                  <wp:posOffset>798195</wp:posOffset>
                </wp:positionV>
                <wp:extent cx="289560" cy="855980"/>
                <wp:effectExtent l="0" t="0" r="53340" b="1270"/>
                <wp:wrapNone/>
                <wp:docPr id="3486" name="Group 2774" title="PIM identifi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 cy="855980"/>
                          <a:chOff x="621" y="1624"/>
                          <a:chExt cx="632" cy="1061"/>
                        </a:xfrm>
                      </wpg:grpSpPr>
                      <wpg:grpSp>
                        <wpg:cNvPr id="3487" name="Group 2775"/>
                        <wpg:cNvGrpSpPr>
                          <a:grpSpLocks/>
                        </wpg:cNvGrpSpPr>
                        <wpg:grpSpPr bwMode="auto">
                          <a:xfrm>
                            <a:off x="801" y="1804"/>
                            <a:ext cx="452" cy="759"/>
                            <a:chOff x="432" y="11884"/>
                            <a:chExt cx="369" cy="1800"/>
                          </a:xfrm>
                        </wpg:grpSpPr>
                        <wps:wsp>
                          <wps:cNvPr id="3488" name="Line 2776"/>
                          <wps:cNvCnPr/>
                          <wps:spPr bwMode="auto">
                            <a:xfrm>
                              <a:off x="441" y="1188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89" name="Line 2777"/>
                          <wps:cNvCnPr/>
                          <wps:spPr bwMode="auto">
                            <a:xfrm>
                              <a:off x="432" y="1368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90" name="Line 2778"/>
                          <wps:cNvCnPr/>
                          <wps:spPr bwMode="auto">
                            <a:xfrm>
                              <a:off x="441" y="11884"/>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491" name="Text Box 2779"/>
                        <wps:cNvSpPr txBox="1">
                          <a:spLocks noChangeArrowheads="1"/>
                        </wps:cNvSpPr>
                        <wps:spPr bwMode="auto">
                          <a:xfrm>
                            <a:off x="621" y="1624"/>
                            <a:ext cx="180" cy="10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668" w:rsidRDefault="00843668" w:rsidP="00C314C1">
                              <w:pPr>
                                <w:jc w:val="center"/>
                                <w:rPr>
                                  <w:sz w:val="16"/>
                                </w:rPr>
                              </w:pPr>
                              <w:r>
                                <w:rPr>
                                  <w:sz w:val="16"/>
                                </w:rPr>
                                <w:t>PIM 98-034</w:t>
                              </w:r>
                            </w:p>
                          </w:txbxContent>
                        </wps:txbx>
                        <wps:bodyPr rot="0" vert="vert270"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68" alt="Title: PIM identifier" style="position:absolute;left:0;text-align:left;margin-left:-10.95pt;margin-top:62.85pt;width:22.8pt;height:67.4pt;z-index:251665408" coordorigin="621,1624" coordsize="632,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">
                <v:group id="Group 2775" o:spid="_x0000_s1069" style="position:absolute;left:801;top:1804;width:452;height:759" coordorigin="432,11884" coordsize="369,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57Y/McAAADdAAAADwAAAGRycy9kb3ducmV2LnhtbESPT2vCQBTE7wW/w/KE&#10;3nQTbVWiq4jU0oMI/gHx9sg+k2D2bciuSfz23YLQ4zAzv2EWq86UoqHaFZYVxMMIBHFqdcGZgvNp&#10;O5iBcB5ZY2mZFDzJwWrZe1tgom3LB2qOPhMBwi5BBbn3VSKlS3My6Ia2Ig7ezdYGfZB1JnWNbYCb&#10;Uo6iaCINFhwWcqxok1N6Pz6Mgu8W2/U4/mp299vmeT197i+7mJR673frOQhPnf8Pv9o/WsH4YzaF&#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57Y/McAAADd&#10;AAAADwAAAAAAAAAAAAAAAACqAgAAZHJzL2Rvd25yZXYueG1sUEsFBgAAAAAEAAQA+gAAAJ4DAAAA&#10;AA==&#10;">
                  <v:line id="Line 2776" o:spid="_x0000_s1070" style="position:absolute;visibility:visible;mso-wrap-style:square" from="441,11884" to="801,11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k5YsMAAADdAAAADwAAAGRycy9kb3ducmV2LnhtbERPy2oCMRTdC/5DuII7zVhL1alRpIPQ&#10;RSv4oOvbye1kcHIzTOKY/n2zKLg8nPd6G20jeup87VjBbJqBIC6drrlScDnvJ0sQPiBrbByTgl/y&#10;sN0MB2vMtbvzkfpTqEQKYZ+jAhNCm0vpS0MW/dS1xIn7cZ3FkGBXSd3hPYXbRj5l2Yu0WHNqMNjS&#10;m6HyerpZBQtTHOVCFh/nQ9HXs1X8jF/fK6XGo7h7BREohof43/2uFcyfl2luepOe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5OWLDAAAA3QAAAA8AAAAAAAAAAAAA&#10;AAAAoQIAAGRycy9kb3ducmV2LnhtbFBLBQYAAAAABAAEAPkAAACRAwAAAAA=&#10;">
                    <v:stroke endarrow="block"/>
                  </v:line>
                  <v:line id="Line 2777" o:spid="_x0000_s1071" style="position:absolute;visibility:visible;mso-wrap-style:square" from="432,13684" to="792,13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Wc+cYAAADdAAAADwAAAGRycy9kb3ducmV2LnhtbESPQWsCMRSE70L/Q3gFb5q1lupujVK6&#10;FHqwBbV4fm5eN0s3L8smXeO/N0Khx2FmvmFWm2hbMVDvG8cKZtMMBHHldMO1gq/D22QJwgdkja1j&#10;UnAhD5v13WiFhXZn3tGwD7VIEPYFKjAhdIWUvjJk0U9dR5y8b9dbDEn2tdQ9nhPctvIhy56kxYbT&#10;gsGOXg1VP/tfq2Bhyp1cyHJ7+CyHZpbHj3g85UqN7+PLM4hAMfyH/9rvWsH8cZnD7U16AnJ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1nPnGAAAA3QAAAA8AAAAAAAAA&#10;AAAAAAAAoQIAAGRycy9kb3ducmV2LnhtbFBLBQYAAAAABAAEAPkAAACUAwAAAAA=&#10;">
                    <v:stroke endarrow="block"/>
                  </v:line>
                  <v:line id="Line 2778" o:spid="_x0000_s1072" style="position:absolute;visibility:visible;mso-wrap-style:square" from="441,11884" to="441,13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o2rcUAAADdAAAADwAAAGRycy9kb3ducmV2LnhtbERPz2vCMBS+C/4P4Qm7aTodZeuMIo6B&#10;7iDqBtvx2by11ealJFlb/3tzEHb8+H7Pl72pRUvOV5YVPE4SEMS51RUXCr4+38fPIHxA1lhbJgVX&#10;8rBcDAdzzLTt+EDtMRQihrDPUEEZQpNJ6fOSDPqJbYgj92udwRChK6R22MVwU8tpkqTSYMWxocSG&#10;1iXll+OfUbCb7dN2tf3Y9N/b9JS/HU4/584p9TDqV68gAvXhX3x3b7SC2dNL3B/fxCc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o2rcUAAADdAAAADwAAAAAAAAAA&#10;AAAAAAChAgAAZHJzL2Rvd25yZXYueG1sUEsFBgAAAAAEAAQA+QAAAJMDAAAAAA==&#10;"/>
                </v:group>
                <v:shape id="Text Box 2779" o:spid="_x0000_s1073" type="#_x0000_t202" style="position:absolute;left:621;top:1624;width:180;height:1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mm6cQA&#10;AADdAAAADwAAAGRycy9kb3ducmV2LnhtbESPT4vCMBTE78J+h/AWvIim9R9ajVKEFa+2e9jjo3m2&#10;ZZuX0mRr/fYbQfA4zMxvmP1xMI3oqXO1ZQXxLAJBXFhdc6ngO/+abkA4j6yxsUwKHuTgePgY7THR&#10;9s5X6jNfigBhl6CCyvs2kdIVFRl0M9sSB+9mO4M+yK6UusN7gJtGzqNoLQ3WHBYqbOlUUfGb/RkF&#10;w8pml9bl6RrjWzbp/c85zZdKjT+HdAfC0+Df4Vf7ohUsltsYnm/CE5C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ppunEAAAA3QAAAA8AAAAAAAAAAAAAAAAAmAIAAGRycy9k&#10;b3ducmV2LnhtbFBLBQYAAAAABAAEAPUAAACJAwAAAAA=&#10;" stroked="f">
                  <v:textbox style="layout-flow:vertical;mso-layout-flow-alt:bottom-to-top" inset="0,0,0,0">
                    <w:txbxContent>
                      <w:p w:rsidR="00843668" w:rsidRDefault="00843668" w:rsidP="00C314C1">
                        <w:pPr>
                          <w:jc w:val="center"/>
                          <w:rPr>
                            <w:sz w:val="16"/>
                          </w:rPr>
                        </w:pPr>
                        <w:r>
                          <w:rPr>
                            <w:sz w:val="16"/>
                          </w:rPr>
                          <w:t>PIM 98-034</w:t>
                        </w:r>
                      </w:p>
                    </w:txbxContent>
                  </v:textbox>
                </v:shape>
              </v:group>
            </w:pict>
          </mc:Fallback>
        </mc:AlternateContent>
      </w:r>
      <w:r w:rsidR="00C314C1" w:rsidRPr="009F5CE0">
        <w:t>T.</w:t>
      </w:r>
      <w:r w:rsidR="00C314C1" w:rsidRPr="009F5CE0">
        <w:rPr>
          <w:b/>
        </w:rPr>
        <w:tab/>
      </w:r>
      <w:r w:rsidR="00C314C1" w:rsidRPr="009F5CE0">
        <w:rPr>
          <w:b/>
          <w:bCs/>
          <w:u w:val="single"/>
        </w:rPr>
        <w:t>INSURANCE</w:t>
      </w:r>
      <w:r w:rsidR="00C314C1" w:rsidRPr="009F5CE0">
        <w:rPr>
          <w:b/>
          <w:bCs/>
        </w:rPr>
        <w:t>:</w:t>
      </w:r>
      <w:r w:rsidR="00C314C1" w:rsidRPr="009F5CE0">
        <w:t xml:space="preserve"> By </w:t>
      </w:r>
      <w:r w:rsidR="007314D0" w:rsidRPr="009F5CE0">
        <w:t xml:space="preserve">signing and submitting a </w:t>
      </w:r>
      <w:r w:rsidR="00C314C1" w:rsidRPr="009F5CE0">
        <w:t xml:space="preserve">proposal under </w:t>
      </w:r>
      <w:r w:rsidR="00A634E1" w:rsidRPr="009F5CE0">
        <w:t>this solicitation, the</w:t>
      </w:r>
      <w:r w:rsidR="00C314C1" w:rsidRPr="009F5CE0">
        <w:t xml:space="preserve"> offeror certifies that if awarded the contract, it will have the following insurance coverage at the time the contract is awarded.  For construction contracts, if any subcontractors are involved, the subcontractor will have workers’ compensation insurance in accordance with §§ 2.2-4332 and 65.2-800 et seq. of the </w:t>
      </w:r>
      <w:r w:rsidR="00C314C1" w:rsidRPr="009F5CE0">
        <w:rPr>
          <w:i/>
          <w:iCs/>
        </w:rPr>
        <w:t>Code of Virginia</w:t>
      </w:r>
      <w:r w:rsidR="00A634E1" w:rsidRPr="009F5CE0">
        <w:t xml:space="preserve">.  The </w:t>
      </w:r>
      <w:r w:rsidR="00C314C1" w:rsidRPr="009F5CE0">
        <w:t xml:space="preserve">offeror further certifies that the contractor and any subcontractors will maintain </w:t>
      </w:r>
      <w:proofErr w:type="gramStart"/>
      <w:r w:rsidR="00C314C1" w:rsidRPr="009F5CE0">
        <w:t>these</w:t>
      </w:r>
      <w:proofErr w:type="gramEnd"/>
      <w:r w:rsidR="00C314C1" w:rsidRPr="009F5CE0">
        <w:t xml:space="preserve"> insurance coverage during the entire term of the contract and that all insurance coverage will be provided by insurance companies authorized to sell insurance in Virginia by the Virginia State Corporation Commission.</w:t>
      </w: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pPr>
      <w:r w:rsidRPr="009F5CE0">
        <w:rPr>
          <w:u w:val="single"/>
        </w:rPr>
        <w:t>MINIMUM INSURANCE COVERAGES AND LIMITS</w:t>
      </w:r>
      <w:r w:rsidRPr="009F5CE0">
        <w:t>:</w:t>
      </w: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pPr>
    </w:p>
    <w:p w:rsidR="00C314C1" w:rsidRPr="009F5CE0" w:rsidRDefault="00C314C1" w:rsidP="00C314C1">
      <w:pPr>
        <w:numPr>
          <w:ilvl w:val="0"/>
          <w:numId w:val="59"/>
        </w:numPr>
        <w:tabs>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900" w:hanging="450"/>
        <w:jc w:val="both"/>
      </w:pPr>
      <w:r w:rsidRPr="009F5CE0">
        <w:t xml:space="preserve">Workers’ Compensation - Statutory requirements and benefits.  Coverage is compulsory for employers of three or more employees, to include the employer. Contractors who fail to notify the Commonwealth of increases in the number of employees that change their workers’ compensation requirements under the </w:t>
      </w:r>
      <w:r w:rsidRPr="009F5CE0">
        <w:rPr>
          <w:i/>
          <w:iCs/>
          <w:u w:val="single"/>
        </w:rPr>
        <w:t>Code of Virginia</w:t>
      </w:r>
      <w:r w:rsidRPr="009F5CE0">
        <w:t xml:space="preserve"> during the course of the contract shall be in noncompliance with the contract.</w:t>
      </w: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pP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pPr>
      <w:r w:rsidRPr="009F5CE0">
        <w:t>2.</w:t>
      </w:r>
      <w:r w:rsidRPr="009F5CE0">
        <w:tab/>
        <w:t>Employer’s Liability - $100,000.</w:t>
      </w: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C314C1" w:rsidRPr="009F5CE0" w:rsidRDefault="00C314C1" w:rsidP="00C314C1">
      <w:pPr>
        <w:numPr>
          <w:ilvl w:val="0"/>
          <w:numId w:val="60"/>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r w:rsidRPr="009F5CE0">
        <w:t>Commercial General Liability - $1,000,000 per occurrence and $2,000,000 in the aggregate.  Commercial General Liability is to include bodily injury and property damage, personal injury and advertising injury, products and completed operations coverage.  The Commonwealth of Virginia must be named as an additional insured and so endorsed on the policy.</w:t>
      </w: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pPr>
      <w:r w:rsidRPr="009F5CE0">
        <w:tab/>
      </w:r>
    </w:p>
    <w:p w:rsidR="00C314C1" w:rsidRPr="009F5CE0" w:rsidRDefault="00C314C1" w:rsidP="00C314C1">
      <w:pPr>
        <w:pStyle w:val="ListParagraph"/>
        <w:numPr>
          <w:ilvl w:val="0"/>
          <w:numId w:val="60"/>
        </w:numPr>
        <w:tabs>
          <w:tab w:val="left" w:pos="432"/>
          <w:tab w:val="left" w:pos="99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r w:rsidRPr="009F5CE0">
        <w:t>Automobile Liability - $1,000,000 combined single limit. (Required only if a motor vehicle not owned by the Commonwealth is to be used in the contract.  Contractor must assure that the required coverage is maintained by the Contractor (or third party owner of such motor vehicle.)</w:t>
      </w: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C314C1" w:rsidRPr="009F5CE0" w:rsidRDefault="00C314C1" w:rsidP="00C314C1">
      <w:pPr>
        <w:tabs>
          <w:tab w:val="left" w:pos="-1080"/>
          <w:tab w:val="left" w:pos="-504"/>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ind w:left="2340" w:hanging="1710"/>
        <w:jc w:val="both"/>
      </w:pPr>
      <w:r w:rsidRPr="009F5CE0">
        <w:rPr>
          <w:b/>
          <w:bCs/>
          <w:u w:val="single"/>
        </w:rPr>
        <w:t>Profession/Service</w:t>
      </w:r>
      <w:r w:rsidRPr="009F5CE0">
        <w:rPr>
          <w:b/>
          <w:bCs/>
        </w:rPr>
        <w:tab/>
      </w:r>
      <w:r w:rsidRPr="009F5CE0">
        <w:rPr>
          <w:b/>
          <w:bCs/>
        </w:rPr>
        <w:tab/>
      </w:r>
      <w:r w:rsidRPr="009F5CE0">
        <w:rPr>
          <w:b/>
          <w:bCs/>
        </w:rPr>
        <w:tab/>
      </w:r>
      <w:r w:rsidRPr="009F5CE0">
        <w:rPr>
          <w:b/>
          <w:bCs/>
        </w:rPr>
        <w:tab/>
      </w:r>
      <w:r w:rsidRPr="009F5CE0">
        <w:rPr>
          <w:b/>
          <w:bCs/>
        </w:rPr>
        <w:tab/>
      </w:r>
      <w:r w:rsidRPr="009F5CE0">
        <w:rPr>
          <w:b/>
          <w:bCs/>
        </w:rPr>
        <w:tab/>
      </w:r>
      <w:r w:rsidRPr="009F5CE0">
        <w:rPr>
          <w:b/>
          <w:bCs/>
        </w:rPr>
        <w:tab/>
      </w:r>
      <w:r w:rsidRPr="009F5CE0">
        <w:rPr>
          <w:b/>
          <w:bCs/>
          <w:u w:val="single"/>
        </w:rPr>
        <w:t>Limits</w:t>
      </w:r>
    </w:p>
    <w:p w:rsidR="00C314C1" w:rsidRPr="009F5CE0" w:rsidRDefault="00C314C1" w:rsidP="00FC1401">
      <w:pPr>
        <w:tabs>
          <w:tab w:val="left" w:pos="-1080"/>
          <w:tab w:val="left" w:pos="-504"/>
          <w:tab w:val="left" w:pos="630"/>
          <w:tab w:val="left" w:pos="1224"/>
          <w:tab w:val="left" w:pos="1800"/>
          <w:tab w:val="left" w:pos="2340"/>
          <w:tab w:val="left" w:pos="2952"/>
          <w:tab w:val="left" w:pos="3528"/>
          <w:tab w:val="left" w:pos="4104"/>
          <w:tab w:val="left" w:pos="4680"/>
          <w:tab w:val="left" w:pos="5220"/>
          <w:tab w:val="left" w:pos="6210"/>
          <w:tab w:val="left" w:pos="6408"/>
          <w:tab w:val="left" w:pos="6984"/>
          <w:tab w:val="left" w:pos="7560"/>
          <w:tab w:val="left" w:pos="8136"/>
          <w:tab w:val="left" w:pos="8712"/>
          <w:tab w:val="left" w:pos="9288"/>
          <w:tab w:val="left" w:pos="9864"/>
        </w:tabs>
        <w:ind w:firstLine="630"/>
        <w:jc w:val="both"/>
      </w:pPr>
      <w:r w:rsidRPr="009F5CE0">
        <w:t>Acco</w:t>
      </w:r>
      <w:r w:rsidR="00FC1401">
        <w:t>unting</w:t>
      </w:r>
      <w:r w:rsidR="00FC1401">
        <w:tab/>
      </w:r>
      <w:r w:rsidR="00FC1401">
        <w:tab/>
      </w:r>
      <w:r w:rsidR="00FC1401">
        <w:tab/>
      </w:r>
      <w:r w:rsidR="00FC1401">
        <w:tab/>
      </w:r>
      <w:r w:rsidR="00FC1401">
        <w:tab/>
      </w:r>
      <w:r w:rsidR="00FC1401">
        <w:tab/>
      </w:r>
      <w:r w:rsidR="00FC1401">
        <w:tab/>
      </w:r>
      <w:r w:rsidRPr="009F5CE0">
        <w:t>$1,000,000 per occurrence, $3,000,000 aggregate</w:t>
      </w:r>
    </w:p>
    <w:p w:rsidR="00C314C1" w:rsidRPr="009F5CE0" w:rsidRDefault="00C314C1" w:rsidP="00FC1401">
      <w:pPr>
        <w:tabs>
          <w:tab w:val="left" w:pos="-1080"/>
          <w:tab w:val="left" w:pos="-504"/>
          <w:tab w:val="left" w:pos="630"/>
          <w:tab w:val="left" w:pos="1224"/>
          <w:tab w:val="left" w:pos="1800"/>
          <w:tab w:val="left" w:pos="2340"/>
          <w:tab w:val="left" w:pos="2952"/>
          <w:tab w:val="left" w:pos="3528"/>
          <w:tab w:val="left" w:pos="4104"/>
          <w:tab w:val="left" w:pos="4680"/>
          <w:tab w:val="left" w:pos="5220"/>
          <w:tab w:val="left" w:pos="5256"/>
          <w:tab w:val="left" w:pos="6408"/>
          <w:tab w:val="left" w:pos="6984"/>
          <w:tab w:val="left" w:pos="7560"/>
          <w:tab w:val="left" w:pos="8136"/>
          <w:tab w:val="left" w:pos="8712"/>
          <w:tab w:val="left" w:pos="9288"/>
          <w:tab w:val="left" w:pos="9864"/>
        </w:tabs>
        <w:ind w:left="1800" w:hanging="1170"/>
        <w:jc w:val="both"/>
      </w:pPr>
      <w:r w:rsidRPr="009F5CE0">
        <w:t>Architecture</w:t>
      </w:r>
      <w:r w:rsidRPr="009F5CE0">
        <w:tab/>
      </w:r>
      <w:r w:rsidRPr="009F5CE0">
        <w:tab/>
      </w:r>
      <w:r w:rsidRPr="009F5CE0">
        <w:tab/>
      </w:r>
      <w:r w:rsidRPr="009F5CE0">
        <w:tab/>
      </w:r>
      <w:r w:rsidRPr="009F5CE0">
        <w:tab/>
      </w:r>
      <w:r w:rsidRPr="009F5CE0">
        <w:tab/>
      </w:r>
      <w:r w:rsidRPr="009F5CE0">
        <w:tab/>
        <w:t>$2,000,000 per occurrence, $6,000,000 aggregate</w:t>
      </w:r>
    </w:p>
    <w:p w:rsidR="00FC1401" w:rsidRDefault="00C314C1" w:rsidP="00FC1401">
      <w:pPr>
        <w:tabs>
          <w:tab w:val="left" w:pos="-1080"/>
          <w:tab w:val="left" w:pos="-504"/>
          <w:tab w:val="left" w:pos="630"/>
          <w:tab w:val="left" w:pos="1224"/>
          <w:tab w:val="left" w:pos="1800"/>
          <w:tab w:val="left" w:pos="2340"/>
          <w:tab w:val="left" w:pos="2952"/>
          <w:tab w:val="left" w:pos="3528"/>
          <w:tab w:val="left" w:pos="4104"/>
          <w:tab w:val="left" w:pos="4680"/>
          <w:tab w:val="left" w:pos="5256"/>
          <w:tab w:val="left" w:pos="6210"/>
          <w:tab w:val="left" w:pos="6408"/>
          <w:tab w:val="left" w:pos="6984"/>
          <w:tab w:val="left" w:pos="7560"/>
          <w:tab w:val="left" w:pos="8136"/>
          <w:tab w:val="left" w:pos="8712"/>
          <w:tab w:val="left" w:pos="9288"/>
          <w:tab w:val="left" w:pos="9864"/>
        </w:tabs>
        <w:ind w:firstLine="630"/>
        <w:jc w:val="both"/>
      </w:pPr>
      <w:r w:rsidRPr="009F5CE0">
        <w:t xml:space="preserve">Asbestos Design, Inspection </w:t>
      </w:r>
    </w:p>
    <w:p w:rsidR="00C314C1" w:rsidRPr="009F5CE0" w:rsidRDefault="00C314C1" w:rsidP="00FC1401">
      <w:pPr>
        <w:tabs>
          <w:tab w:val="left" w:pos="-1080"/>
          <w:tab w:val="left" w:pos="-504"/>
          <w:tab w:val="left" w:pos="630"/>
          <w:tab w:val="left" w:pos="1224"/>
          <w:tab w:val="left" w:pos="1800"/>
          <w:tab w:val="left" w:pos="2340"/>
          <w:tab w:val="left" w:pos="2952"/>
          <w:tab w:val="left" w:pos="3528"/>
          <w:tab w:val="left" w:pos="5220"/>
          <w:tab w:val="left" w:pos="6210"/>
          <w:tab w:val="left" w:pos="6408"/>
          <w:tab w:val="left" w:pos="6984"/>
          <w:tab w:val="left" w:pos="7560"/>
          <w:tab w:val="left" w:pos="8136"/>
          <w:tab w:val="left" w:pos="8712"/>
          <w:tab w:val="left" w:pos="9288"/>
          <w:tab w:val="left" w:pos="9864"/>
        </w:tabs>
        <w:ind w:firstLine="630"/>
        <w:jc w:val="both"/>
      </w:pPr>
      <w:proofErr w:type="gramStart"/>
      <w:r w:rsidRPr="009F5CE0">
        <w:t>or</w:t>
      </w:r>
      <w:proofErr w:type="gramEnd"/>
      <w:r w:rsidRPr="009F5CE0">
        <w:t xml:space="preserve"> Abatement Contractors</w:t>
      </w:r>
      <w:r w:rsidRPr="009F5CE0">
        <w:tab/>
      </w:r>
      <w:r w:rsidRPr="009F5CE0">
        <w:tab/>
        <w:t>$1,000,000 per occurrence, $3,000,000 aggregate</w:t>
      </w:r>
    </w:p>
    <w:p w:rsidR="00C314C1" w:rsidRPr="009F5CE0" w:rsidRDefault="00C314C1" w:rsidP="00C314C1">
      <w:pPr>
        <w:tabs>
          <w:tab w:val="left" w:pos="-1080"/>
          <w:tab w:val="left" w:pos="-504"/>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ind w:firstLine="630"/>
        <w:jc w:val="both"/>
      </w:pPr>
      <w:r w:rsidRPr="009F5CE0">
        <w:t>Health Care Practitioner (to include Dentists, Licensed Dental</w:t>
      </w:r>
    </w:p>
    <w:p w:rsidR="00C314C1" w:rsidRPr="009F5CE0" w:rsidRDefault="00C314C1" w:rsidP="00C314C1">
      <w:pPr>
        <w:tabs>
          <w:tab w:val="left" w:pos="-1080"/>
          <w:tab w:val="left" w:pos="-504"/>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ind w:firstLine="630"/>
        <w:jc w:val="both"/>
      </w:pPr>
      <w:r w:rsidRPr="009F5CE0">
        <w:t xml:space="preserve">Hygienists, Optometrists, Registered or Licensed </w:t>
      </w:r>
    </w:p>
    <w:p w:rsidR="00C314C1" w:rsidRPr="009F5CE0" w:rsidRDefault="00C314C1" w:rsidP="00C314C1">
      <w:pPr>
        <w:tabs>
          <w:tab w:val="left" w:pos="-1080"/>
          <w:tab w:val="left" w:pos="-504"/>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ind w:firstLine="630"/>
        <w:jc w:val="both"/>
      </w:pPr>
      <w:r w:rsidRPr="009F5CE0">
        <w:t xml:space="preserve">Practical Nurses, Pharmacists, Physicians, Podiatrists, </w:t>
      </w:r>
    </w:p>
    <w:p w:rsidR="00C314C1" w:rsidRPr="009F5CE0" w:rsidRDefault="00C314C1" w:rsidP="00C314C1">
      <w:pPr>
        <w:tabs>
          <w:tab w:val="left" w:pos="-1080"/>
          <w:tab w:val="left" w:pos="-504"/>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ind w:firstLine="630"/>
        <w:jc w:val="both"/>
      </w:pPr>
      <w:r w:rsidRPr="009F5CE0">
        <w:t xml:space="preserve">Chiropractors, Physical Therapists, Physical </w:t>
      </w:r>
    </w:p>
    <w:p w:rsidR="00C314C1" w:rsidRPr="009F5CE0" w:rsidRDefault="00C314C1" w:rsidP="00C314C1">
      <w:pPr>
        <w:tabs>
          <w:tab w:val="left" w:pos="-1080"/>
          <w:tab w:val="left" w:pos="-504"/>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ind w:firstLine="630"/>
        <w:jc w:val="both"/>
      </w:pPr>
      <w:r w:rsidRPr="009F5CE0">
        <w:t>Therapist Assistants, Clinical Psychologists,</w:t>
      </w:r>
    </w:p>
    <w:p w:rsidR="00C314C1" w:rsidRPr="009F5CE0" w:rsidRDefault="00FC1401" w:rsidP="00FC1401">
      <w:pPr>
        <w:tabs>
          <w:tab w:val="left" w:pos="-1080"/>
          <w:tab w:val="left" w:pos="-504"/>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jc w:val="both"/>
      </w:pPr>
      <w:r>
        <w:tab/>
      </w:r>
      <w:r w:rsidR="00C314C1" w:rsidRPr="009F5CE0">
        <w:t xml:space="preserve">Clinical Social Workers, Professional Counselors, </w:t>
      </w:r>
    </w:p>
    <w:p w:rsidR="00C314C1" w:rsidRPr="009F5CE0" w:rsidRDefault="00FC1401" w:rsidP="00FC1401">
      <w:pPr>
        <w:tabs>
          <w:tab w:val="left" w:pos="-1080"/>
          <w:tab w:val="left" w:pos="-504"/>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jc w:val="both"/>
      </w:pPr>
      <w:r>
        <w:tab/>
      </w:r>
      <w:proofErr w:type="gramStart"/>
      <w:r w:rsidR="00C314C1" w:rsidRPr="009F5CE0">
        <w:t>Hospitals,</w:t>
      </w:r>
      <w:proofErr w:type="gramEnd"/>
      <w:r w:rsidR="00C314C1" w:rsidRPr="009F5CE0">
        <w:t xml:space="preserve"> or Health Maintenance </w:t>
      </w:r>
    </w:p>
    <w:p w:rsidR="00C314C1" w:rsidRPr="009F5CE0" w:rsidRDefault="00FC1401" w:rsidP="00FC1401">
      <w:pPr>
        <w:tabs>
          <w:tab w:val="left" w:pos="-1080"/>
          <w:tab w:val="left" w:pos="-504"/>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jc w:val="both"/>
      </w:pPr>
      <w:r>
        <w:tab/>
      </w:r>
      <w:proofErr w:type="gramStart"/>
      <w:r w:rsidR="00C314C1" w:rsidRPr="009F5CE0">
        <w:t>Organizations.)</w:t>
      </w:r>
      <w:proofErr w:type="gramEnd"/>
      <w:r w:rsidR="00C314C1" w:rsidRPr="009F5CE0">
        <w:t xml:space="preserve"> </w:t>
      </w:r>
      <w:r w:rsidR="00C314C1" w:rsidRPr="009F5CE0">
        <w:tab/>
      </w:r>
      <w:r w:rsidR="00C314C1" w:rsidRPr="009F5CE0">
        <w:tab/>
      </w:r>
      <w:r w:rsidR="00C314C1" w:rsidRPr="009F5CE0">
        <w:tab/>
      </w:r>
      <w:r w:rsidR="00C314C1" w:rsidRPr="009F5CE0">
        <w:tab/>
      </w:r>
      <w:r w:rsidR="00C314C1" w:rsidRPr="009F5CE0">
        <w:tab/>
      </w:r>
      <w:r w:rsidR="00C314C1" w:rsidRPr="009F5CE0">
        <w:tab/>
        <w:t xml:space="preserve">$2,150,000 per occurrence, $4,250,000 aggregate </w:t>
      </w:r>
    </w:p>
    <w:p w:rsidR="00C314C1" w:rsidRPr="009F5CE0" w:rsidRDefault="00FC1401" w:rsidP="00FC1401">
      <w:pPr>
        <w:tabs>
          <w:tab w:val="left" w:pos="-1080"/>
          <w:tab w:val="left" w:pos="-504"/>
          <w:tab w:val="left" w:pos="630"/>
          <w:tab w:val="left" w:pos="1224"/>
          <w:tab w:val="left" w:pos="1440"/>
          <w:tab w:val="left" w:pos="1800"/>
          <w:tab w:val="left" w:pos="2160"/>
          <w:tab w:val="left" w:pos="2340"/>
          <w:tab w:val="left" w:pos="2520"/>
          <w:tab w:val="left" w:pos="2952"/>
          <w:tab w:val="left" w:pos="3528"/>
          <w:tab w:val="left" w:pos="3780"/>
          <w:tab w:val="left" w:pos="4104"/>
          <w:tab w:val="left" w:pos="4320"/>
          <w:tab w:val="left" w:pos="4680"/>
          <w:tab w:val="left" w:pos="5040"/>
          <w:tab w:val="left" w:pos="5256"/>
          <w:tab w:val="left" w:pos="5760"/>
          <w:tab w:val="left" w:pos="5832"/>
          <w:tab w:val="left" w:pos="6120"/>
          <w:tab w:val="left" w:pos="6300"/>
          <w:tab w:val="left" w:pos="6660"/>
          <w:tab w:val="left" w:pos="6984"/>
          <w:tab w:val="left" w:pos="7560"/>
          <w:tab w:val="left" w:pos="7920"/>
          <w:tab w:val="left" w:pos="8712"/>
          <w:tab w:val="left" w:pos="9288"/>
          <w:tab w:val="left" w:pos="10080"/>
        </w:tabs>
      </w:pPr>
      <w:r>
        <w:tab/>
      </w:r>
      <w:proofErr w:type="gramStart"/>
      <w:r w:rsidR="00C314C1" w:rsidRPr="009F5CE0">
        <w:t xml:space="preserve">(Limits increase each July 1 through fiscal year 2031per </w:t>
      </w:r>
      <w:r w:rsidR="00C314C1" w:rsidRPr="009F5CE0">
        <w:rPr>
          <w:i/>
          <w:iCs/>
        </w:rPr>
        <w:t>Code of Virginia</w:t>
      </w:r>
      <w:r w:rsidR="00C314C1" w:rsidRPr="009F5CE0">
        <w:t xml:space="preserve"> § 8.01-581.15.)</w:t>
      </w:r>
      <w:proofErr w:type="gramEnd"/>
    </w:p>
    <w:p w:rsidR="00C314C1" w:rsidRPr="009F5CE0" w:rsidRDefault="00C314C1" w:rsidP="00C314C1">
      <w:pPr>
        <w:tabs>
          <w:tab w:val="left" w:pos="-1080"/>
          <w:tab w:val="left" w:pos="-504"/>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ind w:firstLine="630"/>
        <w:jc w:val="both"/>
      </w:pPr>
      <w:r w:rsidRPr="009F5CE0">
        <w:t>Insurance/Risk Management</w:t>
      </w:r>
      <w:r w:rsidRPr="009F5CE0">
        <w:tab/>
      </w:r>
      <w:r w:rsidRPr="009F5CE0">
        <w:tab/>
      </w:r>
      <w:r w:rsidRPr="009F5CE0">
        <w:tab/>
      </w:r>
      <w:r w:rsidRPr="009F5CE0">
        <w:tab/>
        <w:t>$1,000,000 per occurrence, $3,000,000 aggregate</w:t>
      </w:r>
    </w:p>
    <w:p w:rsidR="00C314C1" w:rsidRPr="009F5CE0" w:rsidRDefault="00C314C1" w:rsidP="00C314C1">
      <w:pPr>
        <w:tabs>
          <w:tab w:val="left" w:pos="-1080"/>
          <w:tab w:val="left" w:pos="-504"/>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ind w:left="3528" w:hanging="2898"/>
        <w:jc w:val="both"/>
      </w:pPr>
      <w:r w:rsidRPr="009F5CE0">
        <w:t>Landscape/Architecture</w:t>
      </w:r>
      <w:r w:rsidRPr="009F5CE0">
        <w:tab/>
      </w:r>
      <w:r w:rsidRPr="009F5CE0">
        <w:tab/>
      </w:r>
      <w:r w:rsidRPr="009F5CE0">
        <w:tab/>
      </w:r>
      <w:r w:rsidRPr="009F5CE0">
        <w:tab/>
      </w:r>
      <w:r w:rsidRPr="009F5CE0">
        <w:tab/>
        <w:t>$1,000,000 per occurrence, $1,000,000 aggregate</w:t>
      </w:r>
    </w:p>
    <w:p w:rsidR="00C314C1" w:rsidRPr="009F5CE0" w:rsidRDefault="00C314C1" w:rsidP="00C314C1">
      <w:pPr>
        <w:tabs>
          <w:tab w:val="left" w:pos="-1080"/>
          <w:tab w:val="left" w:pos="-504"/>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ind w:firstLine="630"/>
        <w:jc w:val="both"/>
      </w:pPr>
      <w:r w:rsidRPr="009F5CE0">
        <w:t>Legal</w:t>
      </w:r>
      <w:r w:rsidRPr="009F5CE0">
        <w:tab/>
      </w:r>
      <w:r w:rsidRPr="009F5CE0">
        <w:tab/>
      </w:r>
      <w:r w:rsidRPr="009F5CE0">
        <w:tab/>
      </w:r>
      <w:r w:rsidRPr="009F5CE0">
        <w:tab/>
      </w:r>
      <w:r w:rsidRPr="009F5CE0">
        <w:tab/>
      </w:r>
      <w:r w:rsidRPr="009F5CE0">
        <w:tab/>
      </w:r>
      <w:r w:rsidRPr="009F5CE0">
        <w:tab/>
      </w:r>
      <w:r w:rsidRPr="009F5CE0">
        <w:tab/>
        <w:t>$1,000,000 per occurrence, $5,000,000 aggregate</w:t>
      </w:r>
    </w:p>
    <w:p w:rsidR="00C314C1" w:rsidRPr="009F5CE0" w:rsidRDefault="00C314C1" w:rsidP="00C314C1">
      <w:pPr>
        <w:tabs>
          <w:tab w:val="left" w:pos="-1080"/>
          <w:tab w:val="left" w:pos="-504"/>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ind w:firstLine="630"/>
        <w:jc w:val="both"/>
      </w:pPr>
      <w:r w:rsidRPr="009F5CE0">
        <w:t>Professional Engineer</w:t>
      </w:r>
      <w:r w:rsidRPr="009F5CE0">
        <w:tab/>
      </w:r>
      <w:r w:rsidRPr="009F5CE0">
        <w:tab/>
      </w:r>
      <w:r w:rsidRPr="009F5CE0">
        <w:tab/>
      </w:r>
      <w:r w:rsidRPr="009F5CE0">
        <w:tab/>
      </w:r>
      <w:r w:rsidRPr="009F5CE0">
        <w:tab/>
        <w:t>$2,000,000 per occurrence, $6,000,000 aggregate</w:t>
      </w:r>
    </w:p>
    <w:p w:rsidR="00C314C1" w:rsidRPr="009F5CE0" w:rsidRDefault="00C314C1" w:rsidP="00C314C1">
      <w:pPr>
        <w:tabs>
          <w:tab w:val="left" w:pos="-1080"/>
          <w:tab w:val="left" w:pos="-504"/>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ind w:firstLine="630"/>
        <w:jc w:val="both"/>
      </w:pPr>
      <w:r w:rsidRPr="009F5CE0">
        <w:t>Surveying</w:t>
      </w:r>
      <w:r w:rsidRPr="009F5CE0">
        <w:tab/>
      </w:r>
      <w:r w:rsidRPr="009F5CE0">
        <w:tab/>
      </w:r>
      <w:r w:rsidRPr="009F5CE0">
        <w:tab/>
      </w:r>
      <w:r w:rsidRPr="009F5CE0">
        <w:tab/>
      </w:r>
      <w:r w:rsidRPr="009F5CE0">
        <w:tab/>
      </w:r>
      <w:r w:rsidRPr="009F5CE0">
        <w:tab/>
      </w:r>
      <w:r w:rsidRPr="009F5CE0">
        <w:tab/>
        <w:t>$1,000,000 per occurrence, $1,000,000 aggregate</w:t>
      </w:r>
    </w:p>
    <w:p w:rsidR="00C314C1" w:rsidRPr="009F5CE0" w:rsidRDefault="00C314C1" w:rsidP="00356C5A">
      <w:pPr>
        <w:tabs>
          <w:tab w:val="left" w:pos="450"/>
        </w:tabs>
        <w:ind w:left="450" w:hanging="450"/>
        <w:jc w:val="both"/>
        <w:rPr>
          <w:b/>
        </w:rPr>
      </w:pPr>
      <w:r w:rsidRPr="009F5CE0">
        <w:rPr>
          <w:b/>
        </w:rPr>
        <w:tab/>
      </w: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pPr>
    </w:p>
    <w:p w:rsidR="00C314C1" w:rsidRPr="009F5CE0" w:rsidRDefault="00C314C1" w:rsidP="00C314C1">
      <w:pPr>
        <w:tabs>
          <w:tab w:val="left" w:pos="450"/>
        </w:tabs>
        <w:ind w:left="450" w:hanging="450"/>
        <w:jc w:val="both"/>
      </w:pPr>
      <w:r w:rsidRPr="009F5CE0">
        <w:t xml:space="preserve">U. </w:t>
      </w:r>
      <w:r w:rsidRPr="009F5CE0">
        <w:tab/>
      </w:r>
      <w:r w:rsidRPr="009F5CE0">
        <w:rPr>
          <w:b/>
          <w:u w:val="single"/>
        </w:rPr>
        <w:t>ANNOUNCEMENT OF AWARD</w:t>
      </w:r>
      <w:r w:rsidRPr="009F5CE0">
        <w:rPr>
          <w:b/>
        </w:rPr>
        <w:t xml:space="preserve">:  </w:t>
      </w:r>
      <w:r w:rsidRPr="009F5CE0">
        <w:t xml:space="preserve">Upon the award or the announcement of the decision to award a contract as a result of this solicitation, the purchasing agency will publicly post such notice on the DGS/DPS </w:t>
      </w:r>
      <w:proofErr w:type="spellStart"/>
      <w:r w:rsidRPr="009F5CE0">
        <w:t>eVA</w:t>
      </w:r>
      <w:proofErr w:type="spellEnd"/>
      <w:r w:rsidRPr="009F5CE0">
        <w:t xml:space="preserve"> VBO (</w:t>
      </w:r>
      <w:hyperlink r:id="rId12" w:history="1">
        <w:r w:rsidRPr="009F5CE0">
          <w:rPr>
            <w:rStyle w:val="Hyperlink"/>
          </w:rPr>
          <w:t>www.eva.virginia.gov</w:t>
        </w:r>
      </w:hyperlink>
      <w:r w:rsidRPr="009F5CE0">
        <w:t>) for a minimum of 10 days.</w:t>
      </w:r>
    </w:p>
    <w:p w:rsidR="00C314C1" w:rsidRPr="009F5CE0" w:rsidRDefault="00D83462" w:rsidP="00C314C1">
      <w:pPr>
        <w:ind w:right="1056"/>
        <w:jc w:val="both"/>
      </w:pPr>
      <w:r>
        <w:rPr>
          <w:bCs/>
          <w:noProof/>
          <w:color w:val="FF0000"/>
        </w:rPr>
        <mc:AlternateContent>
          <mc:Choice Requires="wpg">
            <w:drawing>
              <wp:anchor distT="0" distB="0" distL="114300" distR="114300" simplePos="0" relativeHeight="251666432" behindDoc="0" locked="0" layoutInCell="1" allowOverlap="1" wp14:anchorId="692BF04A" wp14:editId="55AE3C25">
                <wp:simplePos x="0" y="0"/>
                <wp:positionH relativeFrom="column">
                  <wp:posOffset>-220980</wp:posOffset>
                </wp:positionH>
                <wp:positionV relativeFrom="paragraph">
                  <wp:posOffset>20320</wp:posOffset>
                </wp:positionV>
                <wp:extent cx="289560" cy="855980"/>
                <wp:effectExtent l="0" t="0" r="53340" b="1270"/>
                <wp:wrapNone/>
                <wp:docPr id="3492" name="Group 2774" title="PIM identifi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 cy="855980"/>
                          <a:chOff x="621" y="1624"/>
                          <a:chExt cx="632" cy="1061"/>
                        </a:xfrm>
                      </wpg:grpSpPr>
                      <wpg:grpSp>
                        <wpg:cNvPr id="3493" name="Group 2775"/>
                        <wpg:cNvGrpSpPr>
                          <a:grpSpLocks/>
                        </wpg:cNvGrpSpPr>
                        <wpg:grpSpPr bwMode="auto">
                          <a:xfrm>
                            <a:off x="801" y="1804"/>
                            <a:ext cx="452" cy="759"/>
                            <a:chOff x="432" y="11884"/>
                            <a:chExt cx="369" cy="1800"/>
                          </a:xfrm>
                        </wpg:grpSpPr>
                        <wps:wsp>
                          <wps:cNvPr id="3494" name="Line 2776"/>
                          <wps:cNvCnPr/>
                          <wps:spPr bwMode="auto">
                            <a:xfrm>
                              <a:off x="441" y="1188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95" name="Line 2777"/>
                          <wps:cNvCnPr/>
                          <wps:spPr bwMode="auto">
                            <a:xfrm>
                              <a:off x="432" y="1368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96" name="Line 2778"/>
                          <wps:cNvCnPr/>
                          <wps:spPr bwMode="auto">
                            <a:xfrm>
                              <a:off x="441" y="11884"/>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497" name="Text Box 2779"/>
                        <wps:cNvSpPr txBox="1">
                          <a:spLocks noChangeArrowheads="1"/>
                        </wps:cNvSpPr>
                        <wps:spPr bwMode="auto">
                          <a:xfrm>
                            <a:off x="621" y="1624"/>
                            <a:ext cx="180" cy="10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668" w:rsidRDefault="00843668" w:rsidP="00C314C1">
                              <w:pPr>
                                <w:jc w:val="center"/>
                                <w:rPr>
                                  <w:sz w:val="16"/>
                                </w:rPr>
                              </w:pPr>
                              <w:r>
                                <w:rPr>
                                  <w:sz w:val="16"/>
                                </w:rPr>
                                <w:t>PIM 98-034</w:t>
                              </w:r>
                            </w:p>
                          </w:txbxContent>
                        </wps:txbx>
                        <wps:bodyPr rot="0" vert="vert270"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74" alt="Title: PIM identifier" style="position:absolute;left:0;text-align:left;margin-left:-17.4pt;margin-top:1.6pt;width:22.8pt;height:67.4pt;z-index:251666432" coordorigin="621,1624" coordsize="632,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">
                <v:group id="Group 2775" o:spid="_x0000_s1075" style="position:absolute;left:801;top:1804;width:452;height:759" coordorigin="432,11884" coordsize="369,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IIsYAAADdAAAADwAAAGRycy9kb3ducmV2LnhtbESPQWvCQBSE74X+h+UV&#10;vOkmTS01dRURLR5EUAvF2yP7TILZtyG7JvHfu4LQ4zAz3zDTeW8q0VLjSssK4lEEgjizuuRcwe9x&#10;PfwC4TyyxsoyKbiRg/ns9WWKqbYd76k9+FwECLsUFRTe16mULivIoBvZmjh4Z9sY9EE2udQNdgFu&#10;KvkeRZ/SYMlhocCalgVll8PVKPjpsFsk8ardXs7L2+k43v1tY1Jq8NYvvkF46v1/+NneaAXJxySB&#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9fEgixgAAAN0A&#10;AAAPAAAAAAAAAAAAAAAAAKoCAABkcnMvZG93bnJldi54bWxQSwUGAAAAAAQABAD6AAAAnQMAAAAA&#10;">
                  <v:line id="Line 2776" o:spid="_x0000_s1076" style="position:absolute;visibility:visible;mso-wrap-style:square" from="441,11884" to="801,11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2lusYAAADdAAAADwAAAGRycy9kb3ducmV2LnhtbESPQWsCMRSE74X+h/AK3mrWKtrdGqV0&#10;EXqwBbV4fm5eN0s3L8smrum/NwWhx2FmvmGW62hbMVDvG8cKJuMMBHHldMO1gq/D5vEZhA/IGlvH&#10;pOCXPKxX93dLLLS78I6GfahFgrAvUIEJoSuk9JUhi37sOuLkfbveYkiyr6Xu8ZLgtpVPWTaXFhtO&#10;CwY7ejNU/ezPVsHClDu5kOX28FkOzSSPH/F4ypUaPcTXFxCBYvgP39rvWsF0ls/g7016AnJ1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tpbrGAAAA3QAAAA8AAAAAAAAA&#10;AAAAAAAAoQIAAGRycy9kb3ducmV2LnhtbFBLBQYAAAAABAAEAPkAAACUAwAAAAA=&#10;">
                    <v:stroke endarrow="block"/>
                  </v:line>
                  <v:line id="Line 2777" o:spid="_x0000_s1077" style="position:absolute;visibility:visible;mso-wrap-style:square" from="432,13684" to="792,13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EAIcYAAADdAAAADwAAAGRycy9kb3ducmV2LnhtbESPS2vDMBCE74H+B7GF3hI5fSV2ooRS&#10;U8ihLeRBzhtrY5laK2Opjvrvo0Khx2FmvmGW62hbMVDvG8cKppMMBHHldMO1gsP+bTwH4QOyxtYx&#10;KfghD+vVzWiJhXYX3tKwC7VIEPYFKjAhdIWUvjJk0U9cR5y8s+sthiT7WuoeLwluW3mfZc/SYsNp&#10;wWBHr4aqr923VTAz5VbOZPm+/yyHZprHj3g85Urd3caXBYhAMfyH/9obreDhMX+C3zfpCcjV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5hACHGAAAA3QAAAA8AAAAAAAAA&#10;AAAAAAAAoQIAAGRycy9kb3ducmV2LnhtbFBLBQYAAAAABAAEAPkAAACUAwAAAAA=&#10;">
                    <v:stroke endarrow="block"/>
                  </v:line>
                  <v:line id="Line 2778" o:spid="_x0000_s1078" style="position:absolute;visibility:visible;mso-wrap-style:square" from="441,11884" to="441,13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8LQsgAAADdAAAADwAAAGRycy9kb3ducmV2LnhtbESPQWvCQBSE7wX/w/IKvdVNq4Q2uopY&#10;CtpDUVtoj8/sM4lm34bdNUn/vSsUPA4z8w0znfemFi05X1lW8DRMQBDnVldcKPj+en98AeEDssba&#10;Min4Iw/z2eBuipm2HW+p3YVCRAj7DBWUITSZlD4vyaAf2oY4egfrDIYoXSG1wy7CTS2fkySVBiuO&#10;CyU2tCwpP+3ORsHnaJO2i/XHqv9Zp/v8bbv/PXZOqYf7fjEBEagPt/B/e6UVjMavKV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T8LQsgAAADdAAAADwAAAAAA&#10;AAAAAAAAAAChAgAAZHJzL2Rvd25yZXYueG1sUEsFBgAAAAAEAAQA+QAAAJYDAAAAAA==&#10;"/>
                </v:group>
                <v:shape id="Text Box 2779" o:spid="_x0000_s1079" type="#_x0000_t202" style="position:absolute;left:621;top:1624;width:180;height:1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ybBsUA&#10;AADdAAAADwAAAGRycy9kb3ducmV2LnhtbESPQWuDQBSE74X8h+UFeinJmtQmrc1GpNDitZpDjg/3&#10;RaXuW3E3av59tlDocZiZb5hDOptOjDS41rKCzToCQVxZ3XKt4FR+rl5BOI+ssbNMCm7kID0uHg6Y&#10;aDvxN42Fr0WAsEtQQeN9n0jpqoYMurXtiYN3sYNBH+RQSz3gFOCmk9so2kmDLYeFBnv6aKj6Ka5G&#10;wfxii7x3ZbbDzaV4Gv35KytjpR6Xc/YOwtPs/8N/7VwreI7f9vD7JjwBe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jJsGxQAAAN0AAAAPAAAAAAAAAAAAAAAAAJgCAABkcnMv&#10;ZG93bnJldi54bWxQSwUGAAAAAAQABAD1AAAAigMAAAAA&#10;" stroked="f">
                  <v:textbox style="layout-flow:vertical;mso-layout-flow-alt:bottom-to-top" inset="0,0,0,0">
                    <w:txbxContent>
                      <w:p w:rsidR="00843668" w:rsidRDefault="00843668" w:rsidP="00C314C1">
                        <w:pPr>
                          <w:jc w:val="center"/>
                          <w:rPr>
                            <w:sz w:val="16"/>
                          </w:rPr>
                        </w:pPr>
                        <w:r>
                          <w:rPr>
                            <w:sz w:val="16"/>
                          </w:rPr>
                          <w:t>PIM 98-034</w:t>
                        </w:r>
                      </w:p>
                    </w:txbxContent>
                  </v:textbox>
                </v:shape>
              </v:group>
            </w:pict>
          </mc:Fallback>
        </mc:AlternateContent>
      </w:r>
    </w:p>
    <w:p w:rsidR="00C314C1" w:rsidRPr="009F5CE0" w:rsidRDefault="00C314C1" w:rsidP="00C314C1">
      <w:pPr>
        <w:tabs>
          <w:tab w:val="left" w:pos="450"/>
        </w:tabs>
        <w:ind w:left="450" w:hanging="450"/>
        <w:jc w:val="both"/>
      </w:pPr>
    </w:p>
    <w:p w:rsidR="00C314C1" w:rsidRPr="009F5CE0" w:rsidRDefault="00C314C1" w:rsidP="00C314C1">
      <w:pPr>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hanging="450"/>
        <w:jc w:val="both"/>
      </w:pPr>
      <w:r w:rsidRPr="009F5CE0">
        <w:t>V.</w:t>
      </w:r>
      <w:r w:rsidRPr="009F5CE0">
        <w:tab/>
      </w:r>
      <w:r w:rsidRPr="009F5CE0">
        <w:rPr>
          <w:b/>
          <w:u w:val="single"/>
        </w:rPr>
        <w:t>DRUG-FREE WORKPLACE:</w:t>
      </w:r>
      <w:r w:rsidRPr="009F5CE0">
        <w:t xml:space="preserve"> Applicable for all contracts over $10,000: </w:t>
      </w:r>
    </w:p>
    <w:p w:rsidR="00C314C1" w:rsidRPr="009F5CE0" w:rsidRDefault="00C314C1" w:rsidP="00C314C1">
      <w:pPr>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hanging="450"/>
        <w:jc w:val="both"/>
      </w:pPr>
    </w:p>
    <w:p w:rsidR="00C314C1" w:rsidRPr="009F5CE0" w:rsidRDefault="00C314C1" w:rsidP="00C314C1">
      <w:pPr>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jc w:val="both"/>
      </w:pPr>
      <w:r w:rsidRPr="009F5CE0">
        <w:t>During the performance of this contract, the contractor agrees to (</w:t>
      </w:r>
      <w:proofErr w:type="spellStart"/>
      <w:r w:rsidRPr="009F5CE0">
        <w:t>i</w:t>
      </w:r>
      <w:proofErr w:type="spellEnd"/>
      <w:r w:rsidRPr="009F5CE0">
        <w:t xml:space="preserve">)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w:t>
      </w:r>
      <w:r w:rsidRPr="009F5CE0">
        <w:lastRenderedPageBreak/>
        <w:t xml:space="preserve">contractor that the contractor maintains a drug-free workplace; and (iv) include the provisions of the foregoing clauses in every subcontract or purchase order of over $10,000, so that the provisions will be binding upon each subcontractor or vendor. </w:t>
      </w:r>
    </w:p>
    <w:p w:rsidR="00C314C1" w:rsidRPr="009F5CE0" w:rsidRDefault="00C314C1" w:rsidP="00C314C1">
      <w:pPr>
        <w:jc w:val="both"/>
      </w:pP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sidRPr="009F5CE0">
        <w:tab/>
        <w:t>For the purposes of this section, “</w:t>
      </w:r>
      <w:r w:rsidRPr="009F5CE0">
        <w:rPr>
          <w:i/>
        </w:rPr>
        <w:t>drug-free workplace”</w:t>
      </w:r>
      <w:r w:rsidRPr="009F5CE0">
        <w:t xml:space="preserve"> means a site for the performance of work done in connection with a specific contract awarded to a contractor, the employees of whom are prohibited from engaging in the unlawful manufacture, sale, distribution, dispensation, possession or use of any controlled substance or marijuana during the performance of the contract.</w:t>
      </w: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b/>
        </w:rPr>
      </w:pP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sidRPr="009F5CE0">
        <w:t>W.</w:t>
      </w:r>
      <w:r w:rsidRPr="009F5CE0">
        <w:tab/>
      </w:r>
      <w:r w:rsidRPr="009F5CE0">
        <w:rPr>
          <w:b/>
          <w:u w:val="single"/>
        </w:rPr>
        <w:t>NONDISCRIMINATION OF CONTRACTORS</w:t>
      </w:r>
      <w:r w:rsidRPr="009F5CE0">
        <w:rPr>
          <w:u w:val="single"/>
        </w:rPr>
        <w:t>:</w:t>
      </w:r>
      <w:r w:rsidR="00A634E1" w:rsidRPr="009F5CE0">
        <w:t xml:space="preserve">  A </w:t>
      </w:r>
      <w:r w:rsidRPr="009F5CE0">
        <w:t xml:space="preserve">offeror, or contractor shall not be discriminated against in the solicitation or award of this contract because of </w:t>
      </w:r>
      <w:r w:rsidRPr="009F5CE0">
        <w:rPr>
          <w:kern w:val="2"/>
        </w:rPr>
        <w:t xml:space="preserve">race, religion, color, sex, national origin, age, disability, </w:t>
      </w:r>
      <w:r w:rsidRPr="009F5CE0">
        <w:t>faith-based organizational status, any other basis prohibited by state law relating to discrimination in empl</w:t>
      </w:r>
      <w:r w:rsidR="00A634E1" w:rsidRPr="009F5CE0">
        <w:t xml:space="preserve">oyment or because the </w:t>
      </w:r>
      <w:r w:rsidRPr="009F5CE0">
        <w:t xml:space="preserve">offeror employs ex-offenders </w:t>
      </w:r>
      <w:r w:rsidRPr="009F5CE0">
        <w:rPr>
          <w:iCs/>
        </w:rPr>
        <w:t>unless the state agency, department or institution has made a written determination that employing ex-offenders on the specific contract is not in its best interest</w:t>
      </w:r>
      <w:r w:rsidRPr="009F5CE0">
        <w:t>.  If the award of this contract is made to a faith-based organization and an individual, who applies for or receives goods, services, or disbursements provided pursuant to this contract objects to the religious character of the faith-based organization from which the individual receives or would receive the goods, services, or disbursements, the public body shall offer the individual, within a reasonable period of time after the date of his objection, access to equivalent goods, services, or disbursements from an alternative provider.</w:t>
      </w: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p>
    <w:p w:rsidR="00C314C1" w:rsidRPr="009F5CE0" w:rsidRDefault="00C314C1" w:rsidP="00C314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p>
    <w:p w:rsidR="00C314C1" w:rsidRPr="009F5CE0" w:rsidRDefault="00C314C1" w:rsidP="00276FCA">
      <w:pPr>
        <w:tabs>
          <w:tab w:val="left" w:pos="450"/>
          <w:tab w:val="left" w:pos="720"/>
        </w:tabs>
        <w:ind w:left="450" w:hanging="450"/>
        <w:jc w:val="both"/>
        <w:rPr>
          <w:snapToGrid w:val="0"/>
        </w:rPr>
      </w:pPr>
      <w:r w:rsidRPr="009F5CE0">
        <w:rPr>
          <w:snapToGrid w:val="0"/>
        </w:rPr>
        <w:t>X.</w:t>
      </w:r>
      <w:r w:rsidRPr="009F5CE0">
        <w:rPr>
          <w:snapToGrid w:val="0"/>
        </w:rPr>
        <w:tab/>
      </w:r>
      <w:proofErr w:type="spellStart"/>
      <w:r w:rsidRPr="009F5CE0">
        <w:rPr>
          <w:b/>
          <w:bCs/>
          <w:u w:val="single"/>
        </w:rPr>
        <w:t>eVA</w:t>
      </w:r>
      <w:proofErr w:type="spellEnd"/>
      <w:r w:rsidR="00276FCA">
        <w:rPr>
          <w:b/>
          <w:bCs/>
          <w:u w:val="single"/>
        </w:rPr>
        <w:t xml:space="preserve"> </w:t>
      </w:r>
      <w:r w:rsidRPr="009F5CE0">
        <w:rPr>
          <w:b/>
          <w:bCs/>
          <w:u w:val="single"/>
        </w:rPr>
        <w:t>BUSINESS-TO-GOVERNMENT VENDOR REGISTRATION</w:t>
      </w:r>
      <w:r w:rsidRPr="009F5CE0">
        <w:rPr>
          <w:b/>
          <w:u w:val="single"/>
        </w:rPr>
        <w:t>, CONTRACTS, AND ORDERS</w:t>
      </w:r>
      <w:r w:rsidRPr="009F5CE0">
        <w:rPr>
          <w:b/>
          <w:bCs/>
        </w:rPr>
        <w:t xml:space="preserve">: </w:t>
      </w:r>
      <w:r w:rsidRPr="009F5CE0">
        <w:rPr>
          <w:snapToGrid w:val="0"/>
        </w:rPr>
        <w:t xml:space="preserve">The </w:t>
      </w:r>
      <w:proofErr w:type="spellStart"/>
      <w:r w:rsidRPr="009F5CE0">
        <w:rPr>
          <w:snapToGrid w:val="0"/>
        </w:rPr>
        <w:t>eVA</w:t>
      </w:r>
      <w:proofErr w:type="spellEnd"/>
      <w:r w:rsidRPr="009F5CE0">
        <w:rPr>
          <w:snapToGrid w:val="0"/>
        </w:rPr>
        <w:t xml:space="preserve"> Internet electronic procurement solution, web site portal </w:t>
      </w:r>
      <w:hyperlink r:id="rId13" w:history="1">
        <w:r w:rsidRPr="009F5CE0">
          <w:rPr>
            <w:rStyle w:val="Hyperlink"/>
            <w:snapToGrid w:val="0"/>
          </w:rPr>
          <w:t>www.eVA.virginia.gov</w:t>
        </w:r>
      </w:hyperlink>
      <w:r w:rsidRPr="009F5CE0">
        <w:rPr>
          <w:snapToGrid w:val="0"/>
        </w:rPr>
        <w:t xml:space="preserve">, streamlines and automates government purchasing activities in the Commonwealth.  The </w:t>
      </w:r>
      <w:proofErr w:type="spellStart"/>
      <w:r w:rsidRPr="009F5CE0">
        <w:rPr>
          <w:snapToGrid w:val="0"/>
        </w:rPr>
        <w:t>eVA</w:t>
      </w:r>
      <w:proofErr w:type="spellEnd"/>
      <w:r w:rsidRPr="009F5CE0">
        <w:rPr>
          <w:snapToGrid w:val="0"/>
        </w:rPr>
        <w:t xml:space="preserve"> portal is the gateway for vendors to conduct business with state agencies and public bodies.  All vendors desiring to provide goods and/or services to the Commonwealth shall participate in the </w:t>
      </w:r>
      <w:proofErr w:type="spellStart"/>
      <w:r w:rsidRPr="009F5CE0">
        <w:rPr>
          <w:snapToGrid w:val="0"/>
        </w:rPr>
        <w:t>eVA</w:t>
      </w:r>
      <w:proofErr w:type="spellEnd"/>
      <w:r w:rsidRPr="009F5CE0">
        <w:rPr>
          <w:snapToGrid w:val="0"/>
        </w:rPr>
        <w:t xml:space="preserve"> Internet e-procurement solution by completing the free </w:t>
      </w:r>
      <w:proofErr w:type="spellStart"/>
      <w:r w:rsidRPr="009F5CE0">
        <w:rPr>
          <w:snapToGrid w:val="0"/>
        </w:rPr>
        <w:t>eVA</w:t>
      </w:r>
      <w:proofErr w:type="spellEnd"/>
      <w:r w:rsidRPr="009F5CE0">
        <w:rPr>
          <w:snapToGrid w:val="0"/>
        </w:rPr>
        <w:t xml:space="preserve"> Vendor Registration.  </w:t>
      </w:r>
      <w:r w:rsidR="00A634E1" w:rsidRPr="009F5CE0">
        <w:rPr>
          <w:snapToGrid w:val="0"/>
        </w:rPr>
        <w:t xml:space="preserve">All </w:t>
      </w:r>
      <w:r w:rsidRPr="009F5CE0">
        <w:rPr>
          <w:snapToGrid w:val="0"/>
        </w:rPr>
        <w:t xml:space="preserve">offerors must register in </w:t>
      </w:r>
      <w:proofErr w:type="spellStart"/>
      <w:r w:rsidRPr="009F5CE0">
        <w:rPr>
          <w:snapToGrid w:val="0"/>
        </w:rPr>
        <w:t>eVA</w:t>
      </w:r>
      <w:proofErr w:type="spellEnd"/>
      <w:r w:rsidRPr="009F5CE0">
        <w:rPr>
          <w:snapToGrid w:val="0"/>
        </w:rPr>
        <w:t xml:space="preserve"> and pay the Vendor Transaction Fees specified below; failure to register will result in the proposal being rejected.</w:t>
      </w:r>
    </w:p>
    <w:p w:rsidR="00C314C1" w:rsidRPr="009F5CE0" w:rsidRDefault="00C314C1" w:rsidP="00276FCA">
      <w:pPr>
        <w:tabs>
          <w:tab w:val="left" w:pos="450"/>
          <w:tab w:val="left" w:pos="720"/>
        </w:tabs>
        <w:ind w:left="450" w:hanging="450"/>
        <w:jc w:val="both"/>
        <w:rPr>
          <w:snapToGrid w:val="0"/>
        </w:rPr>
      </w:pPr>
    </w:p>
    <w:p w:rsidR="00C314C1" w:rsidRPr="009F5CE0" w:rsidRDefault="00C314C1" w:rsidP="00276FCA">
      <w:pPr>
        <w:ind w:left="450"/>
        <w:jc w:val="both"/>
        <w:rPr>
          <w:snapToGrid w:val="0"/>
        </w:rPr>
      </w:pPr>
      <w:r w:rsidRPr="009F5CE0">
        <w:rPr>
          <w:snapToGrid w:val="0"/>
        </w:rPr>
        <w:t>Vendor transaction fees are determined by the date the original purchase order is issued and the current fees are as follows:</w:t>
      </w:r>
    </w:p>
    <w:p w:rsidR="00C314C1" w:rsidRPr="009F5CE0" w:rsidRDefault="00C314C1" w:rsidP="00276FCA">
      <w:pPr>
        <w:tabs>
          <w:tab w:val="left" w:pos="450"/>
          <w:tab w:val="left" w:pos="720"/>
        </w:tabs>
        <w:ind w:left="450" w:hanging="450"/>
        <w:jc w:val="both"/>
        <w:rPr>
          <w:snapToGrid w:val="0"/>
        </w:rPr>
      </w:pPr>
    </w:p>
    <w:p w:rsidR="00C314C1" w:rsidRPr="009F5CE0" w:rsidRDefault="00C314C1" w:rsidP="00C314C1">
      <w:pPr>
        <w:pStyle w:val="ListParagraph"/>
        <w:numPr>
          <w:ilvl w:val="0"/>
          <w:numId w:val="64"/>
        </w:numPr>
        <w:tabs>
          <w:tab w:val="left" w:pos="450"/>
          <w:tab w:val="left" w:pos="720"/>
        </w:tabs>
        <w:contextualSpacing w:val="0"/>
        <w:jc w:val="both"/>
        <w:rPr>
          <w:snapToGrid w:val="0"/>
        </w:rPr>
      </w:pPr>
      <w:r w:rsidRPr="009F5CE0">
        <w:rPr>
          <w:snapToGrid w:val="0"/>
        </w:rPr>
        <w:t>For orders issued July 1, 2014, and after, the Vendor Transaction Fee is:</w:t>
      </w:r>
    </w:p>
    <w:p w:rsidR="00C314C1" w:rsidRPr="009F5CE0" w:rsidRDefault="00C314C1" w:rsidP="00C314C1">
      <w:pPr>
        <w:pStyle w:val="ListParagraph"/>
        <w:tabs>
          <w:tab w:val="left" w:pos="450"/>
          <w:tab w:val="left" w:pos="720"/>
        </w:tabs>
        <w:ind w:left="1440"/>
        <w:jc w:val="both"/>
        <w:rPr>
          <w:snapToGrid w:val="0"/>
        </w:rPr>
      </w:pPr>
    </w:p>
    <w:p w:rsidR="00C314C1" w:rsidRPr="009F5CE0" w:rsidRDefault="00C314C1" w:rsidP="00276FCA">
      <w:pPr>
        <w:pStyle w:val="ListParagraph"/>
        <w:numPr>
          <w:ilvl w:val="1"/>
          <w:numId w:val="64"/>
        </w:numPr>
        <w:tabs>
          <w:tab w:val="left" w:pos="450"/>
          <w:tab w:val="left" w:pos="720"/>
        </w:tabs>
        <w:ind w:hanging="360"/>
        <w:contextualSpacing w:val="0"/>
        <w:jc w:val="both"/>
        <w:rPr>
          <w:snapToGrid w:val="0"/>
        </w:rPr>
      </w:pPr>
      <w:r w:rsidRPr="009F5CE0">
        <w:rPr>
          <w:snapToGrid w:val="0"/>
        </w:rPr>
        <w:t>DSBSD-certified Small Businesses: 1%, capped at $500 per order.</w:t>
      </w:r>
    </w:p>
    <w:p w:rsidR="00C314C1" w:rsidRPr="009F5CE0" w:rsidRDefault="00C314C1" w:rsidP="00276FCA">
      <w:pPr>
        <w:pStyle w:val="ListParagraph"/>
        <w:numPr>
          <w:ilvl w:val="1"/>
          <w:numId w:val="64"/>
        </w:numPr>
        <w:tabs>
          <w:tab w:val="left" w:pos="450"/>
          <w:tab w:val="left" w:pos="900"/>
        </w:tabs>
        <w:ind w:hanging="360"/>
        <w:contextualSpacing w:val="0"/>
        <w:jc w:val="both"/>
      </w:pPr>
      <w:r w:rsidRPr="009F5CE0">
        <w:rPr>
          <w:snapToGrid w:val="0"/>
        </w:rPr>
        <w:t>Businesses that are not DSBSD-certified Small Businesses: 1%, capped at $1,500 per order.</w:t>
      </w:r>
    </w:p>
    <w:p w:rsidR="00C314C1" w:rsidRPr="009F5CE0" w:rsidRDefault="00C314C1" w:rsidP="00C314C1">
      <w:pPr>
        <w:pStyle w:val="ListParagraph"/>
        <w:tabs>
          <w:tab w:val="left" w:pos="450"/>
          <w:tab w:val="left" w:pos="900"/>
        </w:tabs>
        <w:ind w:left="1800"/>
        <w:jc w:val="both"/>
      </w:pPr>
    </w:p>
    <w:p w:rsidR="00C314C1" w:rsidRPr="009F5CE0" w:rsidRDefault="00C314C1" w:rsidP="00C314C1">
      <w:pPr>
        <w:pStyle w:val="ListParagraph"/>
        <w:numPr>
          <w:ilvl w:val="0"/>
          <w:numId w:val="64"/>
        </w:numPr>
        <w:tabs>
          <w:tab w:val="left" w:pos="450"/>
          <w:tab w:val="left" w:pos="900"/>
        </w:tabs>
        <w:contextualSpacing w:val="0"/>
        <w:jc w:val="both"/>
      </w:pPr>
      <w:r w:rsidRPr="009F5CE0">
        <w:t>Refer to Special Term and Condition “</w:t>
      </w:r>
      <w:proofErr w:type="spellStart"/>
      <w:r w:rsidRPr="009F5CE0">
        <w:t>eVA</w:t>
      </w:r>
      <w:proofErr w:type="spellEnd"/>
      <w:r w:rsidRPr="009F5CE0">
        <w:t xml:space="preserve"> Orders and Contracts” to identify the number of purchase orders that will be issued as a result of this solicitation/contract with the </w:t>
      </w:r>
      <w:proofErr w:type="spellStart"/>
      <w:r w:rsidRPr="009F5CE0">
        <w:t>eVA</w:t>
      </w:r>
      <w:proofErr w:type="spellEnd"/>
      <w:r w:rsidRPr="009F5CE0">
        <w:t xml:space="preserve"> transaction fee specified above assessed for each order.</w:t>
      </w:r>
    </w:p>
    <w:p w:rsidR="00C314C1" w:rsidRPr="009F5CE0" w:rsidRDefault="00C314C1" w:rsidP="00C314C1">
      <w:pPr>
        <w:pStyle w:val="ListParagraph"/>
        <w:tabs>
          <w:tab w:val="left" w:pos="450"/>
          <w:tab w:val="left" w:pos="720"/>
        </w:tabs>
        <w:ind w:left="1440"/>
        <w:jc w:val="both"/>
        <w:rPr>
          <w:snapToGrid w:val="0"/>
        </w:rPr>
      </w:pPr>
    </w:p>
    <w:p w:rsidR="00C314C1" w:rsidRPr="009F5CE0" w:rsidRDefault="00C314C1" w:rsidP="00C314C1">
      <w:pPr>
        <w:pStyle w:val="ListParagraph"/>
        <w:tabs>
          <w:tab w:val="left" w:pos="450"/>
          <w:tab w:val="left" w:pos="720"/>
        </w:tabs>
        <w:ind w:left="990"/>
        <w:jc w:val="both"/>
        <w:rPr>
          <w:snapToGrid w:val="0"/>
        </w:rPr>
      </w:pPr>
      <w:r w:rsidRPr="009F5CE0">
        <w:rPr>
          <w:snapToGrid w:val="0"/>
        </w:rPr>
        <w:t xml:space="preserve">For orders issued prior to July 1, 2014, the vendor transaction fees can be found at </w:t>
      </w:r>
      <w:hyperlink r:id="rId14" w:history="1">
        <w:r w:rsidRPr="009F5CE0">
          <w:rPr>
            <w:rStyle w:val="Hyperlink"/>
            <w:snapToGrid w:val="0"/>
          </w:rPr>
          <w:t>www.eVA.virginia.gov</w:t>
        </w:r>
      </w:hyperlink>
      <w:r w:rsidRPr="009F5CE0">
        <w:rPr>
          <w:snapToGrid w:val="0"/>
        </w:rPr>
        <w:t>.</w:t>
      </w:r>
    </w:p>
    <w:p w:rsidR="00C314C1" w:rsidRPr="009F5CE0" w:rsidRDefault="00C314C1" w:rsidP="00C314C1">
      <w:pPr>
        <w:pStyle w:val="ListParagraph"/>
        <w:tabs>
          <w:tab w:val="left" w:pos="450"/>
          <w:tab w:val="left" w:pos="720"/>
        </w:tabs>
        <w:ind w:left="990"/>
        <w:jc w:val="both"/>
        <w:rPr>
          <w:snapToGrid w:val="0"/>
        </w:rPr>
      </w:pPr>
    </w:p>
    <w:p w:rsidR="00C314C1" w:rsidRPr="009F5CE0" w:rsidRDefault="00C314C1" w:rsidP="00C314C1">
      <w:pPr>
        <w:tabs>
          <w:tab w:val="left" w:pos="450"/>
          <w:tab w:val="left" w:pos="720"/>
        </w:tabs>
        <w:ind w:left="990"/>
        <w:jc w:val="both"/>
        <w:rPr>
          <w:snapToGrid w:val="0"/>
        </w:rPr>
      </w:pPr>
      <w:r w:rsidRPr="009F5CE0">
        <w:rPr>
          <w:snapToGrid w:val="0"/>
        </w:rPr>
        <w:lastRenderedPageBreak/>
        <w:t>The specified vendor transaction fee will be invoiced, by the Commonwealth of Virginia Department of General Services, typically within 60 days of the order issue date.  Any adjustments (increases/decreases) will be handled through purchase order changes.</w:t>
      </w:r>
    </w:p>
    <w:p w:rsidR="00C314C1" w:rsidRPr="009F5CE0" w:rsidRDefault="00D83462" w:rsidP="00C314C1">
      <w:pPr>
        <w:tabs>
          <w:tab w:val="left" w:pos="450"/>
        </w:tabs>
        <w:autoSpaceDE w:val="0"/>
        <w:autoSpaceDN w:val="0"/>
        <w:adjustRightInd w:val="0"/>
        <w:ind w:left="432" w:hanging="432"/>
        <w:jc w:val="both"/>
        <w:rPr>
          <w:b/>
          <w:bCs/>
          <w:color w:val="000000"/>
        </w:rPr>
      </w:pPr>
      <w:r>
        <w:rPr>
          <w:bCs/>
          <w:noProof/>
          <w:color w:val="FF0000"/>
        </w:rPr>
        <mc:AlternateContent>
          <mc:Choice Requires="wpg">
            <w:drawing>
              <wp:anchor distT="0" distB="0" distL="114300" distR="114300" simplePos="0" relativeHeight="251667456" behindDoc="0" locked="0" layoutInCell="1" allowOverlap="1" wp14:anchorId="18463B8C" wp14:editId="5967371C">
                <wp:simplePos x="0" y="0"/>
                <wp:positionH relativeFrom="column">
                  <wp:posOffset>-195580</wp:posOffset>
                </wp:positionH>
                <wp:positionV relativeFrom="paragraph">
                  <wp:posOffset>77470</wp:posOffset>
                </wp:positionV>
                <wp:extent cx="289560" cy="855980"/>
                <wp:effectExtent l="0" t="0" r="53340" b="1270"/>
                <wp:wrapNone/>
                <wp:docPr id="3498" name="Group 2774" title="PIM identifi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 cy="855980"/>
                          <a:chOff x="621" y="1624"/>
                          <a:chExt cx="632" cy="1061"/>
                        </a:xfrm>
                      </wpg:grpSpPr>
                      <wpg:grpSp>
                        <wpg:cNvPr id="3499" name="Group 2775"/>
                        <wpg:cNvGrpSpPr>
                          <a:grpSpLocks/>
                        </wpg:cNvGrpSpPr>
                        <wpg:grpSpPr bwMode="auto">
                          <a:xfrm>
                            <a:off x="801" y="1804"/>
                            <a:ext cx="452" cy="759"/>
                            <a:chOff x="432" y="11884"/>
                            <a:chExt cx="369" cy="1800"/>
                          </a:xfrm>
                        </wpg:grpSpPr>
                        <wps:wsp>
                          <wps:cNvPr id="3500" name="Line 2776"/>
                          <wps:cNvCnPr/>
                          <wps:spPr bwMode="auto">
                            <a:xfrm>
                              <a:off x="441" y="1188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01" name="Line 2777"/>
                          <wps:cNvCnPr/>
                          <wps:spPr bwMode="auto">
                            <a:xfrm>
                              <a:off x="432" y="1368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02" name="Line 2778"/>
                          <wps:cNvCnPr/>
                          <wps:spPr bwMode="auto">
                            <a:xfrm>
                              <a:off x="441" y="11884"/>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503" name="Text Box 2779"/>
                        <wps:cNvSpPr txBox="1">
                          <a:spLocks noChangeArrowheads="1"/>
                        </wps:cNvSpPr>
                        <wps:spPr bwMode="auto">
                          <a:xfrm>
                            <a:off x="621" y="1624"/>
                            <a:ext cx="180" cy="10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668" w:rsidRDefault="00843668" w:rsidP="00C314C1">
                              <w:pPr>
                                <w:jc w:val="center"/>
                                <w:rPr>
                                  <w:sz w:val="16"/>
                                </w:rPr>
                              </w:pPr>
                              <w:r>
                                <w:rPr>
                                  <w:sz w:val="16"/>
                                </w:rPr>
                                <w:t>PIM 98-034</w:t>
                              </w:r>
                            </w:p>
                          </w:txbxContent>
                        </wps:txbx>
                        <wps:bodyPr rot="0" vert="vert270"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80" alt="Title: PIM identifier" style="position:absolute;left:0;text-align:left;margin-left:-15.4pt;margin-top:6.1pt;width:22.8pt;height:67.4pt;z-index:251667456" coordorigin="621,1624" coordsize="632,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">
                <v:group id="Group 2775" o:spid="_x0000_s1081" style="position:absolute;left:801;top:1804;width:452;height:759" coordorigin="432,11884" coordsize="369,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JR/yMcAAADdAAAADwAAAGRycy9kb3ducmV2LnhtbESPT2vCQBTE7wW/w/KE&#10;3nQTbUWjq4jU0oMI/gHx9sg+k2D2bciuSfz23YLQ4zAzv2EWq86UoqHaFZYVxMMIBHFqdcGZgvNp&#10;O5iCcB5ZY2mZFDzJwWrZe1tgom3LB2qOPhMBwi5BBbn3VSKlS3My6Ia2Ig7ezdYGfZB1JnWNbYCb&#10;Uo6iaCINFhwWcqxok1N6Pz6Mgu8W2/U4/mp299vmeT197i+7mJR673frOQhPnf8Pv9o/WsH4YzaD&#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JR/yMcAAADd&#10;AAAADwAAAAAAAAAAAAAAAACqAgAAZHJzL2Rvd25yZXYueG1sUEsFBgAAAAAEAAQA+gAAAJ4DAAAA&#10;AA==&#10;">
                  <v:line id="Line 2776" o:spid="_x0000_s1082" style="position:absolute;visibility:visible;mso-wrap-style:square" from="441,11884" to="801,11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05o8MAAADdAAAADwAAAGRycy9kb3ducmV2LnhtbERPy2oCMRTdC/5DuII7zVhp1dEo0qHQ&#10;RVvwgevr5DoZnNwMk3RM/75ZFLo8nPdmF20jeup87VjBbJqBIC6drrlScD69TZYgfEDW2DgmBT/k&#10;YbcdDjaYa/fgA/XHUIkUwj5HBSaENpfSl4Ys+qlriRN3c53FkGBXSd3hI4XbRj5l2Yu0WHNqMNjS&#10;q6Hyfvy2ChamOMiFLD5OX0Vfz1bxM16uK6XGo7hfgwgUw7/4z/2uFcyfs7Q/vUlP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9OaPDAAAA3QAAAA8AAAAAAAAAAAAA&#10;AAAAoQIAAGRycy9kb3ducmV2LnhtbFBLBQYAAAAABAAEAPkAAACRAwAAAAA=&#10;">
                    <v:stroke endarrow="block"/>
                  </v:line>
                  <v:line id="Line 2777" o:spid="_x0000_s1083" style="position:absolute;visibility:visible;mso-wrap-style:square" from="432,13684" to="792,13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GcOMYAAADdAAAADwAAAGRycy9kb3ducmV2LnhtbESPzWrDMBCE74W+g9hCb43sljSNEyWU&#10;mkIPaSE/5LyxNpaJtTKW6ihvHxUKOQ4z8w0zX0bbioF63zhWkI8yEMSV0w3XCnbbz6c3ED4ga2wd&#10;k4ILeVgu7u/mWGh35jUNm1CLBGFfoAITQldI6StDFv3IdcTJO7reYkiyr6Xu8ZzgtpXPWfYqLTac&#10;Fgx29GGoOm1+rYKJKddyIsvV9qccmnwav+P+MFXq8SG+z0AEiuEW/m9/aQUv4yyHvzfpCc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nDjGAAAA3QAAAA8AAAAAAAAA&#10;AAAAAAAAoQIAAGRycy9kb3ducmV2LnhtbFBLBQYAAAAABAAEAPkAAACUAwAAAAA=&#10;">
                    <v:stroke endarrow="block"/>
                  </v:line>
                  <v:line id="Line 2778" o:spid="_x0000_s1084" style="position:absolute;visibility:visible;mso-wrap-style:square" from="441,11884" to="441,13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XW8gAAADdAAAADwAAAGRycy9kb3ducmV2LnhtbESPT2vCQBTE70K/w/IKvemmSoOkriIt&#10;BfVQ/FNoj8/sM4nNvg27a5J+e7cgeBxm5jfMbNGbWrTkfGVZwfMoAUGcW11xoeDr8DGcgvABWWNt&#10;mRT8kYfF/GEww0zbjnfU7kMhIoR9hgrKEJpMSp+XZNCPbEMcvZN1BkOUrpDaYRfhppbjJEmlwYrj&#10;QokNvZWU/+4vRsHnZJu2y/Vm1X+v02P+vjv+nDun1NNjv3wFEagP9/CtvdIKJi/JGP7fxCcg5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O+XW8gAAADdAAAADwAAAAAA&#10;AAAAAAAAAAChAgAAZHJzL2Rvd25yZXYueG1sUEsFBgAAAAAEAAQA+QAAAJYDAAAAAA==&#10;"/>
                </v:group>
                <v:shape id="Text Box 2779" o:spid="_x0000_s1085" type="#_x0000_t202" style="position:absolute;left:621;top:1624;width:180;height:1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wHH8QA&#10;AADdAAAADwAAAGRycy9kb3ducmV2LnhtbESPQWvCQBSE7wX/w/IKvRTdWE0oqauEQkuuJh48PrLP&#10;JDT7NmTXJP57tyB4HGbmG2Z3mE0nRhpca1nBehWBIK6sbrlWcCp/lp8gnEfW2FkmBTdycNgvXnaY&#10;ajvxkcbC1yJA2KWooPG+T6V0VUMG3cr2xMG72MGgD3KopR5wCnDTyY8oSqTBlsNCgz19N1T9FVej&#10;YI5tkfeuzBJcX4r30Z9/s3Kr1NvrnH2B8DT7Z/jRzrWCTRxt4P9NeAJyf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cBx/EAAAA3QAAAA8AAAAAAAAAAAAAAAAAmAIAAGRycy9k&#10;b3ducmV2LnhtbFBLBQYAAAAABAAEAPUAAACJAwAAAAA=&#10;" stroked="f">
                  <v:textbox style="layout-flow:vertical;mso-layout-flow-alt:bottom-to-top" inset="0,0,0,0">
                    <w:txbxContent>
                      <w:p w:rsidR="00843668" w:rsidRDefault="00843668" w:rsidP="00C314C1">
                        <w:pPr>
                          <w:jc w:val="center"/>
                          <w:rPr>
                            <w:sz w:val="16"/>
                          </w:rPr>
                        </w:pPr>
                        <w:r>
                          <w:rPr>
                            <w:sz w:val="16"/>
                          </w:rPr>
                          <w:t>PIM 98-034</w:t>
                        </w:r>
                      </w:p>
                    </w:txbxContent>
                  </v:textbox>
                </v:shape>
              </v:group>
            </w:pict>
          </mc:Fallback>
        </mc:AlternateContent>
      </w:r>
    </w:p>
    <w:p w:rsidR="00C314C1" w:rsidRPr="009F5CE0" w:rsidRDefault="00C314C1" w:rsidP="00C314C1">
      <w:pPr>
        <w:tabs>
          <w:tab w:val="left" w:pos="360"/>
          <w:tab w:val="left" w:pos="8730"/>
        </w:tabs>
        <w:autoSpaceDE w:val="0"/>
        <w:autoSpaceDN w:val="0"/>
        <w:adjustRightInd w:val="0"/>
        <w:ind w:left="360" w:hanging="360"/>
        <w:jc w:val="both"/>
        <w:rPr>
          <w:b/>
          <w:bCs/>
        </w:rPr>
      </w:pPr>
    </w:p>
    <w:p w:rsidR="00C314C1" w:rsidRPr="009F5CE0" w:rsidRDefault="00C314C1" w:rsidP="00C314C1">
      <w:pPr>
        <w:ind w:left="450" w:hanging="450"/>
        <w:jc w:val="both"/>
        <w:rPr>
          <w:snapToGrid w:val="0"/>
        </w:rPr>
      </w:pPr>
      <w:r w:rsidRPr="009F5CE0">
        <w:rPr>
          <w:snapToGrid w:val="0"/>
        </w:rPr>
        <w:t>Y.</w:t>
      </w:r>
      <w:r w:rsidRPr="009F5CE0">
        <w:rPr>
          <w:snapToGrid w:val="0"/>
        </w:rPr>
        <w:tab/>
      </w:r>
      <w:r w:rsidRPr="009F5CE0">
        <w:rPr>
          <w:b/>
          <w:snapToGrid w:val="0"/>
          <w:u w:val="single"/>
        </w:rPr>
        <w:t>AVAILABILITY OF FUNDS:</w:t>
      </w:r>
      <w:r w:rsidRPr="009F5CE0">
        <w:rPr>
          <w:snapToGrid w:val="0"/>
        </w:rPr>
        <w:t xml:space="preserve">  It is understood and agreed between the parties herein that the agency shall be bound hereunder only to the extent that the legislature has appropriated funds that are legally available or may hereafter become legally available for the purpose of this agreement.</w:t>
      </w:r>
    </w:p>
    <w:p w:rsidR="00C314C1" w:rsidRPr="009F5CE0" w:rsidRDefault="00C314C1" w:rsidP="00C314C1">
      <w:pPr>
        <w:ind w:left="450" w:hanging="450"/>
        <w:jc w:val="both"/>
        <w:rPr>
          <w:snapToGrid w:val="0"/>
        </w:rPr>
      </w:pPr>
    </w:p>
    <w:p w:rsidR="00C314C1" w:rsidRPr="009F5CE0" w:rsidRDefault="00C314C1" w:rsidP="00C314C1">
      <w:pPr>
        <w:tabs>
          <w:tab w:val="left" w:pos="450"/>
        </w:tabs>
        <w:ind w:left="450" w:hanging="450"/>
      </w:pPr>
      <w:r w:rsidRPr="009F5CE0">
        <w:rPr>
          <w:kern w:val="2"/>
        </w:rPr>
        <w:t>Z.</w:t>
      </w:r>
      <w:r w:rsidRPr="009F5CE0">
        <w:rPr>
          <w:b/>
        </w:rPr>
        <w:tab/>
      </w:r>
      <w:r w:rsidRPr="009F5CE0">
        <w:rPr>
          <w:b/>
          <w:u w:val="single"/>
        </w:rPr>
        <w:t xml:space="preserve">SET-ASIDES IN ACCORDANCE WITH THE SMALL BUSINESS ENHANCEMENT AWARD PRIORITY: </w:t>
      </w:r>
      <w:r w:rsidRPr="009F5CE0">
        <w:t xml:space="preserve">  This solicitation is set-aside for award priority to DSBSD-certified micro businesses or small businesses when designated as “Micro Business Set-Aside Award Priority” or “Small Business Set-Aside Award Priority” accordingly in the solicitation.  DSBSD-certified micro businesses or </w:t>
      </w:r>
      <w:proofErr w:type="gramStart"/>
      <w:r w:rsidRPr="009F5CE0">
        <w:t>small businesses also includes</w:t>
      </w:r>
      <w:proofErr w:type="gramEnd"/>
      <w:r w:rsidRPr="009F5CE0">
        <w:t xml:space="preserve"> DSBSD-certified women-owned and minority-owned businesses when they have received the DSBSD small business certification.  </w:t>
      </w:r>
      <w:r w:rsidR="00A634E1" w:rsidRPr="009F5CE0">
        <w:t xml:space="preserve">For purposes of award, </w:t>
      </w:r>
      <w:r w:rsidRPr="009F5CE0">
        <w:t xml:space="preserve">offerors shall be deemed micro businesses or small businesses if and only if they are certified as such by DSBSD on </w:t>
      </w:r>
      <w:r w:rsidR="007314D0" w:rsidRPr="009F5CE0">
        <w:t xml:space="preserve">the due date for receipt of </w:t>
      </w:r>
      <w:r w:rsidRPr="009F5CE0">
        <w:t>proposals.</w:t>
      </w:r>
    </w:p>
    <w:p w:rsidR="00C314C1" w:rsidRPr="009F5CE0" w:rsidRDefault="00C314C1" w:rsidP="00C314C1">
      <w:pPr>
        <w:tabs>
          <w:tab w:val="left" w:pos="450"/>
        </w:tabs>
        <w:ind w:left="450" w:hanging="450"/>
      </w:pPr>
      <w:r w:rsidRPr="009F5CE0">
        <w:tab/>
      </w:r>
    </w:p>
    <w:p w:rsidR="00C314C1" w:rsidRPr="009F5CE0" w:rsidRDefault="00C314C1" w:rsidP="00C314C1">
      <w:pPr>
        <w:keepNext/>
        <w:rPr>
          <w:b/>
        </w:rPr>
      </w:pPr>
    </w:p>
    <w:p w:rsidR="00C314C1" w:rsidRPr="009F5CE0" w:rsidRDefault="00C314C1" w:rsidP="00C314C1">
      <w:pPr>
        <w:keepNext/>
        <w:ind w:left="576" w:hanging="576"/>
        <w:jc w:val="both"/>
        <w:rPr>
          <w:snapToGrid w:val="0"/>
        </w:rPr>
      </w:pPr>
      <w:proofErr w:type="gramStart"/>
      <w:r w:rsidRPr="009F5CE0">
        <w:rPr>
          <w:kern w:val="2"/>
        </w:rPr>
        <w:t>AA.</w:t>
      </w:r>
      <w:proofErr w:type="gramEnd"/>
      <w:r w:rsidRPr="009F5CE0">
        <w:rPr>
          <w:kern w:val="2"/>
        </w:rPr>
        <w:t xml:space="preserve"> </w:t>
      </w:r>
      <w:r w:rsidRPr="009F5CE0">
        <w:rPr>
          <w:kern w:val="2"/>
        </w:rPr>
        <w:tab/>
      </w:r>
      <w:r w:rsidRPr="009F5CE0">
        <w:rPr>
          <w:b/>
          <w:snapToGrid w:val="0"/>
          <w:u w:val="single"/>
        </w:rPr>
        <w:t>BID PRICE CURRENCY</w:t>
      </w:r>
      <w:r w:rsidRPr="009F5CE0">
        <w:rPr>
          <w:b/>
          <w:snapToGrid w:val="0"/>
        </w:rPr>
        <w:t>:</w:t>
      </w:r>
      <w:r w:rsidRPr="009F5CE0">
        <w:rPr>
          <w:snapToGrid w:val="0"/>
        </w:rPr>
        <w:t xml:space="preserve">  Unless stated otherwise in the solicitation,</w:t>
      </w:r>
      <w:r w:rsidR="00A634E1" w:rsidRPr="009F5CE0">
        <w:rPr>
          <w:snapToGrid w:val="0"/>
        </w:rPr>
        <w:t xml:space="preserve"> </w:t>
      </w:r>
      <w:r w:rsidR="007314D0" w:rsidRPr="009F5CE0">
        <w:rPr>
          <w:snapToGrid w:val="0"/>
        </w:rPr>
        <w:t xml:space="preserve">offerors shall state </w:t>
      </w:r>
      <w:r w:rsidRPr="009F5CE0">
        <w:rPr>
          <w:snapToGrid w:val="0"/>
        </w:rPr>
        <w:t>offer prices in US dollars.</w:t>
      </w:r>
    </w:p>
    <w:p w:rsidR="00C314C1" w:rsidRPr="009F5CE0" w:rsidRDefault="00C314C1" w:rsidP="00C314C1">
      <w:pPr>
        <w:keepNext/>
        <w:ind w:left="576" w:hanging="576"/>
        <w:jc w:val="both"/>
      </w:pPr>
    </w:p>
    <w:p w:rsidR="00C314C1" w:rsidRPr="009F5CE0" w:rsidRDefault="00C314C1" w:rsidP="00C314C1">
      <w:pPr>
        <w:keepNext/>
        <w:ind w:left="576" w:hanging="576"/>
        <w:jc w:val="both"/>
      </w:pPr>
      <w:proofErr w:type="gramStart"/>
      <w:r w:rsidRPr="009F5CE0">
        <w:t>BB.</w:t>
      </w:r>
      <w:proofErr w:type="gramEnd"/>
      <w:r w:rsidRPr="009F5CE0">
        <w:tab/>
      </w:r>
      <w:r w:rsidRPr="009F5CE0">
        <w:rPr>
          <w:b/>
          <w:u w:val="single"/>
        </w:rPr>
        <w:t>AUTHORIZATION TO CONDUCT BUSINESS IN THE</w:t>
      </w:r>
      <w:r w:rsidRPr="009F5CE0">
        <w:rPr>
          <w:u w:val="single"/>
        </w:rPr>
        <w:t xml:space="preserve"> </w:t>
      </w:r>
      <w:r w:rsidRPr="009F5CE0">
        <w:rPr>
          <w:b/>
          <w:u w:val="single"/>
        </w:rPr>
        <w:t>COMMONWEALTH</w:t>
      </w:r>
      <w:r w:rsidRPr="009F5CE0">
        <w:rPr>
          <w:b/>
        </w:rPr>
        <w:t>:</w:t>
      </w:r>
      <w:r w:rsidRPr="009F5CE0">
        <w:t xml:space="preserve">  A contractor organized as a stock or nonstock corporation, limited liability company, business trust, or limited partnership or registered as a registered limited liability partnership shall be authorized to transact business in the Commonwealth as a domestic or foreign business entity if so required by Title 13.1 or Title 50 of the </w:t>
      </w:r>
      <w:r w:rsidRPr="009F5CE0">
        <w:rPr>
          <w:i/>
        </w:rPr>
        <w:t xml:space="preserve">Code of Virginia </w:t>
      </w:r>
      <w:r w:rsidRPr="009F5CE0">
        <w:t xml:space="preserve">or as otherwise required by law. Any business entity described above that enters into a contract with a public body pursuant to the </w:t>
      </w:r>
      <w:r w:rsidRPr="009F5CE0">
        <w:rPr>
          <w:i/>
        </w:rPr>
        <w:t>Virginia Public Procurement Act</w:t>
      </w:r>
      <w:r w:rsidRPr="009F5CE0">
        <w:t xml:space="preserve"> shall not allow its existence to lapse or its certificate of authority or registration to transact business in the Commonwealth, if so required under Title 13.1 or Title 50, to be revoked or cancelled at any time during the term of the contract. A public body may void any contract with a business entity if the business entity fails to remain in compliance with the provisions of this section.</w:t>
      </w:r>
    </w:p>
    <w:p w:rsidR="00F83FF1" w:rsidRPr="009F5CE0" w:rsidRDefault="00F83FF1" w:rsidP="00F83FF1">
      <w:pPr>
        <w:ind w:left="450" w:hanging="450"/>
        <w:jc w:val="both"/>
        <w:rPr>
          <w:rFonts w:ascii="Arial" w:hAnsi="Arial" w:cs="Arial"/>
        </w:rPr>
      </w:pPr>
    </w:p>
    <w:p w:rsidR="00DA5634" w:rsidRPr="009F5CE0" w:rsidRDefault="005A313E" w:rsidP="004B47BB">
      <w:pPr>
        <w:numPr>
          <w:ilvl w:val="0"/>
          <w:numId w:val="37"/>
        </w:numPr>
        <w:tabs>
          <w:tab w:val="left" w:pos="720"/>
        </w:tabs>
        <w:outlineLvl w:val="0"/>
        <w:rPr>
          <w:rFonts w:ascii="Arial" w:hAnsi="Arial" w:cs="Arial"/>
          <w:b/>
          <w:sz w:val="28"/>
          <w:szCs w:val="28"/>
        </w:rPr>
      </w:pPr>
      <w:bookmarkStart w:id="20" w:name="_Toc176143352"/>
      <w:r w:rsidRPr="009F5CE0">
        <w:rPr>
          <w:rFonts w:ascii="Arial" w:hAnsi="Arial" w:cs="Arial"/>
          <w:b/>
          <w:sz w:val="28"/>
          <w:szCs w:val="28"/>
        </w:rPr>
        <w:t>Special Terms And Conditions</w:t>
      </w:r>
      <w:bookmarkEnd w:id="20"/>
    </w:p>
    <w:p w:rsidR="00DA5634" w:rsidRPr="009F5CE0" w:rsidRDefault="00DA5634">
      <w:pPr>
        <w:widowControl w:val="0"/>
        <w:numPr>
          <w:ilvl w:val="12"/>
          <w:numId w:val="0"/>
        </w:numPr>
        <w:jc w:val="both"/>
        <w:rPr>
          <w:rFonts w:ascii="Arial" w:hAnsi="Arial"/>
        </w:rPr>
      </w:pPr>
    </w:p>
    <w:p w:rsidR="00DA5634" w:rsidRPr="009F5CE0" w:rsidRDefault="00D67D26" w:rsidP="00276D22">
      <w:pPr>
        <w:widowControl w:val="0"/>
        <w:numPr>
          <w:ilvl w:val="1"/>
          <w:numId w:val="37"/>
        </w:numPr>
        <w:tabs>
          <w:tab w:val="num" w:pos="1440"/>
        </w:tabs>
        <w:ind w:left="1440" w:hanging="720"/>
        <w:jc w:val="both"/>
        <w:rPr>
          <w:rFonts w:ascii="Arial" w:hAnsi="Arial"/>
        </w:rPr>
      </w:pPr>
      <w:r w:rsidRPr="009F5CE0">
        <w:rPr>
          <w:rFonts w:ascii="Arial" w:hAnsi="Arial"/>
          <w:u w:val="single"/>
        </w:rPr>
        <w:t>Cost Limits</w:t>
      </w:r>
      <w:r w:rsidR="00276D22" w:rsidRPr="009F5CE0">
        <w:rPr>
          <w:rFonts w:ascii="Arial" w:hAnsi="Arial"/>
        </w:rPr>
        <w:t xml:space="preserve">: </w:t>
      </w:r>
      <w:r w:rsidR="00DA5634" w:rsidRPr="009F5CE0">
        <w:rPr>
          <w:rFonts w:ascii="Arial" w:hAnsi="Arial"/>
        </w:rPr>
        <w:t xml:space="preserve">The </w:t>
      </w:r>
      <w:r w:rsidR="000C571D" w:rsidRPr="009F5CE0">
        <w:rPr>
          <w:rFonts w:ascii="Arial" w:hAnsi="Arial"/>
        </w:rPr>
        <w:t>Contractor</w:t>
      </w:r>
      <w:r w:rsidR="001513D8" w:rsidRPr="009F5CE0">
        <w:rPr>
          <w:rFonts w:ascii="Arial" w:hAnsi="Arial"/>
        </w:rPr>
        <w:t xml:space="preserve"> </w:t>
      </w:r>
      <w:r w:rsidR="00DA5634" w:rsidRPr="009F5CE0">
        <w:rPr>
          <w:rFonts w:ascii="Arial" w:hAnsi="Arial"/>
        </w:rPr>
        <w:t>is responsible for all the costs of implementing and administering the program.</w:t>
      </w:r>
      <w:r w:rsidR="00A21A15" w:rsidRPr="009F5CE0">
        <w:rPr>
          <w:rFonts w:ascii="Arial" w:hAnsi="Arial"/>
        </w:rPr>
        <w:t xml:space="preserve"> </w:t>
      </w:r>
      <w:r w:rsidR="00DA5634" w:rsidRPr="009F5CE0">
        <w:rPr>
          <w:rFonts w:ascii="Arial" w:hAnsi="Arial"/>
        </w:rPr>
        <w:t xml:space="preserve">The </w:t>
      </w:r>
      <w:r w:rsidR="00340C0F" w:rsidRPr="009F5CE0">
        <w:rPr>
          <w:rFonts w:ascii="Arial" w:hAnsi="Arial"/>
        </w:rPr>
        <w:t>Purchasing Agency</w:t>
      </w:r>
      <w:r w:rsidR="00DA5634" w:rsidRPr="009F5CE0">
        <w:rPr>
          <w:rFonts w:ascii="Arial" w:hAnsi="Arial"/>
        </w:rPr>
        <w:t xml:space="preserve"> is responsible for ensuring that the </w:t>
      </w:r>
      <w:r w:rsidR="000C571D" w:rsidRPr="009F5CE0">
        <w:rPr>
          <w:rFonts w:ascii="Arial" w:hAnsi="Arial"/>
        </w:rPr>
        <w:t>Contractor</w:t>
      </w:r>
      <w:r w:rsidR="001513D8" w:rsidRPr="009F5CE0">
        <w:rPr>
          <w:rFonts w:ascii="Arial" w:hAnsi="Arial"/>
        </w:rPr>
        <w:t xml:space="preserve"> </w:t>
      </w:r>
      <w:r w:rsidR="00DA5634" w:rsidRPr="009F5CE0">
        <w:rPr>
          <w:rFonts w:ascii="Arial" w:hAnsi="Arial"/>
        </w:rPr>
        <w:t>receives payment of all fees that are established pursuant to the contract which results from this RFP.</w:t>
      </w:r>
      <w:r w:rsidR="00A21A15" w:rsidRPr="009F5CE0">
        <w:rPr>
          <w:rFonts w:ascii="Arial" w:hAnsi="Arial"/>
        </w:rPr>
        <w:t xml:space="preserve"> </w:t>
      </w:r>
      <w:r w:rsidR="00DA5634" w:rsidRPr="009F5CE0">
        <w:rPr>
          <w:rFonts w:ascii="Arial" w:hAnsi="Arial"/>
        </w:rPr>
        <w:t xml:space="preserve">Any cost incurred by the </w:t>
      </w:r>
      <w:r w:rsidR="000C571D" w:rsidRPr="009F5CE0">
        <w:rPr>
          <w:rFonts w:ascii="Arial" w:hAnsi="Arial"/>
        </w:rPr>
        <w:t>Contractor</w:t>
      </w:r>
      <w:r w:rsidR="001513D8" w:rsidRPr="009F5CE0">
        <w:rPr>
          <w:rFonts w:ascii="Arial" w:hAnsi="Arial"/>
        </w:rPr>
        <w:t xml:space="preserve"> </w:t>
      </w:r>
      <w:r w:rsidR="00DA5634" w:rsidRPr="009F5CE0">
        <w:rPr>
          <w:rFonts w:ascii="Arial" w:hAnsi="Arial"/>
        </w:rPr>
        <w:t xml:space="preserve">to address the tasks and responsibilities identified in this RFP which exceeds the contractually established fees is the risk of the </w:t>
      </w:r>
      <w:r w:rsidR="000C571D" w:rsidRPr="009F5CE0">
        <w:rPr>
          <w:rFonts w:ascii="Arial" w:hAnsi="Arial"/>
        </w:rPr>
        <w:t>Contractor</w:t>
      </w:r>
      <w:r w:rsidR="00DA5634" w:rsidRPr="009F5CE0">
        <w:rPr>
          <w:rFonts w:ascii="Arial" w:hAnsi="Arial"/>
        </w:rPr>
        <w:t>.</w:t>
      </w:r>
    </w:p>
    <w:p w:rsidR="00DA5634" w:rsidRPr="009F5CE0" w:rsidRDefault="00D67D26" w:rsidP="000066B2">
      <w:pPr>
        <w:rPr>
          <w:rFonts w:ascii="Arial" w:hAnsi="Arial"/>
        </w:rPr>
      </w:pPr>
      <w:r w:rsidRPr="009F5CE0">
        <w:rPr>
          <w:rFonts w:ascii="Arial" w:hAnsi="Arial"/>
          <w:u w:val="single"/>
        </w:rPr>
        <w:t xml:space="preserve">Renewal </w:t>
      </w:r>
      <w:proofErr w:type="gramStart"/>
      <w:r w:rsidRPr="009F5CE0">
        <w:rPr>
          <w:rFonts w:ascii="Arial" w:hAnsi="Arial"/>
          <w:u w:val="single"/>
        </w:rPr>
        <w:t>Of</w:t>
      </w:r>
      <w:proofErr w:type="gramEnd"/>
      <w:r w:rsidRPr="009F5CE0">
        <w:rPr>
          <w:rFonts w:ascii="Arial" w:hAnsi="Arial"/>
          <w:u w:val="single"/>
        </w:rPr>
        <w:t xml:space="preserve"> Contract</w:t>
      </w:r>
      <w:r w:rsidR="00276D22" w:rsidRPr="009F5CE0">
        <w:rPr>
          <w:rFonts w:ascii="Arial" w:hAnsi="Arial"/>
        </w:rPr>
        <w:t xml:space="preserve">: </w:t>
      </w:r>
      <w:r w:rsidR="00DA5634" w:rsidRPr="009F5CE0">
        <w:rPr>
          <w:rFonts w:ascii="Arial" w:hAnsi="Arial"/>
        </w:rPr>
        <w:t xml:space="preserve">This contract may be renewed by the Commonwealth for </w:t>
      </w:r>
      <w:r w:rsidR="00D33393" w:rsidRPr="009F5CE0">
        <w:rPr>
          <w:rFonts w:ascii="Arial" w:hAnsi="Arial"/>
        </w:rPr>
        <w:t>four</w:t>
      </w:r>
      <w:r w:rsidR="00DA5634" w:rsidRPr="009F5CE0">
        <w:rPr>
          <w:rFonts w:ascii="Arial" w:hAnsi="Arial"/>
        </w:rPr>
        <w:t xml:space="preserve"> successive one-year periods under the terms and conditions of the original contract except as stated in 1. </w:t>
      </w:r>
      <w:proofErr w:type="gramStart"/>
      <w:r w:rsidR="00DA5634" w:rsidRPr="009F5CE0">
        <w:rPr>
          <w:rFonts w:ascii="Arial" w:hAnsi="Arial"/>
        </w:rPr>
        <w:t>and</w:t>
      </w:r>
      <w:proofErr w:type="gramEnd"/>
      <w:r w:rsidR="00DA5634" w:rsidRPr="009F5CE0">
        <w:rPr>
          <w:rFonts w:ascii="Arial" w:hAnsi="Arial"/>
        </w:rPr>
        <w:t xml:space="preserve"> 2. </w:t>
      </w:r>
      <w:proofErr w:type="gramStart"/>
      <w:r w:rsidR="00DA5634" w:rsidRPr="009F5CE0">
        <w:rPr>
          <w:rFonts w:ascii="Arial" w:hAnsi="Arial"/>
        </w:rPr>
        <w:t>below</w:t>
      </w:r>
      <w:proofErr w:type="gramEnd"/>
      <w:r w:rsidR="00DA5634" w:rsidRPr="009F5CE0">
        <w:rPr>
          <w:rFonts w:ascii="Arial" w:hAnsi="Arial"/>
        </w:rPr>
        <w:t>. Price increases may be negotiated only at the time of renewal. Written notice of the Commonwealth's intention to renew shall be given approximately 90 days prior to the expiration date of each contract period.</w:t>
      </w:r>
      <w:r w:rsidR="00A21A15" w:rsidRPr="009F5CE0">
        <w:rPr>
          <w:rFonts w:ascii="Arial" w:hAnsi="Arial"/>
        </w:rPr>
        <w:t xml:space="preserve"> </w:t>
      </w:r>
    </w:p>
    <w:p w:rsidR="00DA5634" w:rsidRPr="009F5CE0" w:rsidRDefault="00DA5634">
      <w:pPr>
        <w:widowControl w:val="0"/>
        <w:numPr>
          <w:ilvl w:val="12"/>
          <w:numId w:val="0"/>
        </w:numPr>
        <w:ind w:left="1440"/>
        <w:jc w:val="both"/>
        <w:rPr>
          <w:rFonts w:ascii="Arial" w:hAnsi="Arial"/>
        </w:rPr>
      </w:pPr>
    </w:p>
    <w:p w:rsidR="00DA5634" w:rsidRPr="009F5CE0" w:rsidRDefault="00DA5634" w:rsidP="00DD1C21">
      <w:pPr>
        <w:widowControl w:val="0"/>
        <w:numPr>
          <w:ilvl w:val="2"/>
          <w:numId w:val="38"/>
        </w:numPr>
        <w:tabs>
          <w:tab w:val="clear" w:pos="1440"/>
          <w:tab w:val="left" w:pos="2340"/>
        </w:tabs>
        <w:ind w:left="2340" w:hanging="900"/>
        <w:jc w:val="both"/>
        <w:rPr>
          <w:rFonts w:ascii="Arial" w:hAnsi="Arial"/>
        </w:rPr>
      </w:pPr>
      <w:r w:rsidRPr="009F5CE0">
        <w:rPr>
          <w:rFonts w:ascii="Arial" w:hAnsi="Arial"/>
        </w:rPr>
        <w:t>If the Commonwealth elects to exercise the option to renew the contract for an additional one-year period, the contract price for the additional one year shall not exceed the contract price of the original increased/decreased by more than the</w:t>
      </w:r>
      <w:r w:rsidR="00F83FF1" w:rsidRPr="009F5CE0">
        <w:rPr>
          <w:rFonts w:ascii="Arial" w:hAnsi="Arial"/>
        </w:rPr>
        <w:t xml:space="preserve"> average</w:t>
      </w:r>
      <w:r w:rsidRPr="009F5CE0">
        <w:rPr>
          <w:rFonts w:ascii="Arial" w:hAnsi="Arial"/>
        </w:rPr>
        <w:t xml:space="preserve"> percentage increase/decrease of the services category of the CPI-W section of the Consumer Price Index of the United States Bureau of Labor Statistics for the latest twelve months for which statistics are available.</w:t>
      </w:r>
    </w:p>
    <w:p w:rsidR="001B685B" w:rsidRPr="009F5CE0" w:rsidRDefault="001B685B">
      <w:pPr>
        <w:widowControl w:val="0"/>
        <w:tabs>
          <w:tab w:val="num" w:pos="2340"/>
        </w:tabs>
        <w:ind w:left="2340" w:hanging="900"/>
        <w:jc w:val="both"/>
        <w:rPr>
          <w:rFonts w:ascii="Arial" w:hAnsi="Arial"/>
        </w:rPr>
      </w:pPr>
    </w:p>
    <w:p w:rsidR="00DA5634" w:rsidRPr="009F5CE0" w:rsidRDefault="00DA5634" w:rsidP="00DD1C21">
      <w:pPr>
        <w:widowControl w:val="0"/>
        <w:numPr>
          <w:ilvl w:val="2"/>
          <w:numId w:val="38"/>
        </w:numPr>
        <w:tabs>
          <w:tab w:val="clear" w:pos="1440"/>
          <w:tab w:val="left" w:pos="2340"/>
        </w:tabs>
        <w:ind w:left="2340" w:hanging="900"/>
        <w:jc w:val="both"/>
        <w:rPr>
          <w:rFonts w:ascii="Arial" w:hAnsi="Arial"/>
        </w:rPr>
      </w:pPr>
      <w:r w:rsidRPr="009F5CE0">
        <w:rPr>
          <w:rFonts w:ascii="Arial" w:hAnsi="Arial"/>
        </w:rPr>
        <w:t>If during any subsequent renewal periods, the Commonwealth elects to exercise the option to renew the contract, the contract price for the subsequent renewal period shall not exceed the contract price of the previous renewal period increased/decreased by more than the</w:t>
      </w:r>
      <w:r w:rsidR="001B685B" w:rsidRPr="009F5CE0">
        <w:rPr>
          <w:rFonts w:ascii="Arial" w:hAnsi="Arial"/>
        </w:rPr>
        <w:t xml:space="preserve"> average</w:t>
      </w:r>
      <w:r w:rsidRPr="009F5CE0">
        <w:rPr>
          <w:rFonts w:ascii="Arial" w:hAnsi="Arial"/>
        </w:rPr>
        <w:t xml:space="preserve"> percentage increased/</w:t>
      </w:r>
      <w:r w:rsidR="00D67D26" w:rsidRPr="009F5CE0">
        <w:rPr>
          <w:rFonts w:ascii="Arial" w:hAnsi="Arial"/>
        </w:rPr>
        <w:t xml:space="preserve"> </w:t>
      </w:r>
      <w:r w:rsidRPr="009F5CE0">
        <w:rPr>
          <w:rFonts w:ascii="Arial" w:hAnsi="Arial"/>
        </w:rPr>
        <w:t>decreased of the services category of the CPI-W section of the Consumer Price Index of the United States Bureau of labor Statistics for the latest twelve months for which statistics are available.</w:t>
      </w:r>
    </w:p>
    <w:p w:rsidR="00DA5634" w:rsidRPr="009F5CE0" w:rsidRDefault="00DA5634">
      <w:pPr>
        <w:tabs>
          <w:tab w:val="left" w:pos="-2160"/>
        </w:tabs>
        <w:ind w:left="2160"/>
        <w:rPr>
          <w:rFonts w:ascii="Arial" w:hAnsi="Arial"/>
        </w:rPr>
      </w:pPr>
    </w:p>
    <w:p w:rsidR="00DA5634" w:rsidRPr="009F5CE0" w:rsidRDefault="00D67D26" w:rsidP="00276D22">
      <w:pPr>
        <w:widowControl w:val="0"/>
        <w:numPr>
          <w:ilvl w:val="1"/>
          <w:numId w:val="38"/>
        </w:numPr>
        <w:tabs>
          <w:tab w:val="clear" w:pos="1296"/>
          <w:tab w:val="left" w:pos="1620"/>
        </w:tabs>
        <w:ind w:left="1620" w:hanging="900"/>
        <w:jc w:val="both"/>
        <w:rPr>
          <w:rFonts w:ascii="Arial" w:hAnsi="Arial"/>
        </w:rPr>
      </w:pPr>
      <w:r w:rsidRPr="009F5CE0">
        <w:rPr>
          <w:rFonts w:ascii="Arial" w:hAnsi="Arial"/>
          <w:u w:val="single"/>
        </w:rPr>
        <w:t xml:space="preserve">Cancellation </w:t>
      </w:r>
      <w:proofErr w:type="gramStart"/>
      <w:r w:rsidRPr="009F5CE0">
        <w:rPr>
          <w:rFonts w:ascii="Arial" w:hAnsi="Arial"/>
          <w:u w:val="single"/>
        </w:rPr>
        <w:t>Of</w:t>
      </w:r>
      <w:proofErr w:type="gramEnd"/>
      <w:r w:rsidRPr="009F5CE0">
        <w:rPr>
          <w:rFonts w:ascii="Arial" w:hAnsi="Arial"/>
          <w:u w:val="single"/>
        </w:rPr>
        <w:t xml:space="preserve"> Contract</w:t>
      </w:r>
      <w:r w:rsidR="00276D22" w:rsidRPr="009F5CE0">
        <w:rPr>
          <w:rFonts w:ascii="Arial" w:hAnsi="Arial"/>
        </w:rPr>
        <w:t xml:space="preserve">: </w:t>
      </w:r>
      <w:r w:rsidR="00DA5634" w:rsidRPr="009F5CE0">
        <w:rPr>
          <w:rFonts w:ascii="Arial" w:hAnsi="Arial"/>
        </w:rPr>
        <w:t xml:space="preserve">The </w:t>
      </w:r>
      <w:r w:rsidR="00340C0F" w:rsidRPr="009F5CE0">
        <w:rPr>
          <w:rFonts w:ascii="Arial" w:hAnsi="Arial"/>
        </w:rPr>
        <w:t>Purchasing Agency</w:t>
      </w:r>
      <w:r w:rsidR="00DA5634" w:rsidRPr="009F5CE0">
        <w:rPr>
          <w:rFonts w:ascii="Arial" w:hAnsi="Arial"/>
        </w:rPr>
        <w:t xml:space="preserve"> reserves the right to cancel and terminate any resulting contract, in part or in whole without penalty, upon 90 days written notice to the </w:t>
      </w:r>
      <w:r w:rsidR="000C571D" w:rsidRPr="009F5CE0">
        <w:rPr>
          <w:rFonts w:ascii="Arial" w:hAnsi="Arial"/>
        </w:rPr>
        <w:t>Contractor</w:t>
      </w:r>
      <w:r w:rsidR="00DA5634" w:rsidRPr="009F5CE0">
        <w:rPr>
          <w:rFonts w:ascii="Arial" w:hAnsi="Arial"/>
        </w:rPr>
        <w:t>.</w:t>
      </w:r>
      <w:r w:rsidR="00A21A15" w:rsidRPr="009F5CE0">
        <w:rPr>
          <w:rFonts w:ascii="Arial" w:hAnsi="Arial"/>
        </w:rPr>
        <w:t xml:space="preserve"> </w:t>
      </w:r>
      <w:r w:rsidR="00DA5634" w:rsidRPr="009F5CE0">
        <w:rPr>
          <w:rFonts w:ascii="Arial" w:hAnsi="Arial"/>
        </w:rPr>
        <w:t xml:space="preserve">Any contract cancellation notice shall not relieve the </w:t>
      </w:r>
      <w:r w:rsidR="000C571D" w:rsidRPr="009F5CE0">
        <w:rPr>
          <w:rFonts w:ascii="Arial" w:hAnsi="Arial"/>
        </w:rPr>
        <w:t>Contractor</w:t>
      </w:r>
      <w:r w:rsidR="001513D8" w:rsidRPr="009F5CE0">
        <w:rPr>
          <w:rFonts w:ascii="Arial" w:hAnsi="Arial"/>
        </w:rPr>
        <w:t xml:space="preserve"> </w:t>
      </w:r>
      <w:r w:rsidR="00DA5634" w:rsidRPr="009F5CE0">
        <w:rPr>
          <w:rFonts w:ascii="Arial" w:hAnsi="Arial"/>
        </w:rPr>
        <w:t>of the obligation to deliver and/or perform on all outstanding orders issued prior to the effective date of cancellation.</w:t>
      </w:r>
    </w:p>
    <w:p w:rsidR="00DA5634" w:rsidRPr="009F5CE0" w:rsidRDefault="00DA5634" w:rsidP="00E47038">
      <w:pPr>
        <w:widowControl w:val="0"/>
        <w:numPr>
          <w:ilvl w:val="12"/>
          <w:numId w:val="0"/>
        </w:numPr>
        <w:tabs>
          <w:tab w:val="left" w:pos="1620"/>
        </w:tabs>
        <w:ind w:left="1620" w:hanging="900"/>
        <w:jc w:val="both"/>
        <w:rPr>
          <w:rFonts w:ascii="Arial" w:hAnsi="Arial"/>
        </w:rPr>
      </w:pPr>
    </w:p>
    <w:p w:rsidR="00DA5634" w:rsidRPr="009F5CE0" w:rsidRDefault="00D67D26" w:rsidP="00276D22">
      <w:pPr>
        <w:widowControl w:val="0"/>
        <w:numPr>
          <w:ilvl w:val="1"/>
          <w:numId w:val="38"/>
        </w:numPr>
        <w:tabs>
          <w:tab w:val="clear" w:pos="1296"/>
          <w:tab w:val="left" w:pos="1620"/>
        </w:tabs>
        <w:ind w:left="1620" w:hanging="900"/>
        <w:jc w:val="both"/>
        <w:rPr>
          <w:rFonts w:ascii="Arial" w:hAnsi="Arial"/>
        </w:rPr>
      </w:pPr>
      <w:r w:rsidRPr="009F5CE0">
        <w:rPr>
          <w:rFonts w:ascii="Arial" w:hAnsi="Arial"/>
          <w:u w:val="single"/>
        </w:rPr>
        <w:t>Payments</w:t>
      </w:r>
      <w:r w:rsidR="00276D22" w:rsidRPr="009F5CE0">
        <w:rPr>
          <w:rFonts w:ascii="Arial" w:hAnsi="Arial"/>
        </w:rPr>
        <w:t xml:space="preserve">: </w:t>
      </w:r>
      <w:r w:rsidR="00DA5634" w:rsidRPr="009F5CE0">
        <w:rPr>
          <w:rFonts w:ascii="Arial" w:hAnsi="Arial"/>
        </w:rPr>
        <w:t xml:space="preserve">The </w:t>
      </w:r>
      <w:r w:rsidR="000C571D" w:rsidRPr="009F5CE0">
        <w:rPr>
          <w:rFonts w:ascii="Arial" w:hAnsi="Arial"/>
        </w:rPr>
        <w:t>Contractor</w:t>
      </w:r>
      <w:r w:rsidR="001513D8" w:rsidRPr="009F5CE0">
        <w:rPr>
          <w:rFonts w:ascii="Arial" w:hAnsi="Arial"/>
        </w:rPr>
        <w:t xml:space="preserve"> </w:t>
      </w:r>
      <w:r w:rsidR="00DA5634" w:rsidRPr="009F5CE0">
        <w:rPr>
          <w:rFonts w:ascii="Arial" w:hAnsi="Arial"/>
        </w:rPr>
        <w:t xml:space="preserve">shall deliver only those services actually ordered by the </w:t>
      </w:r>
      <w:r w:rsidR="00340C0F" w:rsidRPr="009F5CE0">
        <w:rPr>
          <w:rFonts w:ascii="Arial" w:hAnsi="Arial"/>
        </w:rPr>
        <w:t>Purchasing Agency</w:t>
      </w:r>
      <w:r w:rsidR="00DA5634" w:rsidRPr="009F5CE0">
        <w:rPr>
          <w:rFonts w:ascii="Arial" w:hAnsi="Arial"/>
        </w:rPr>
        <w:t xml:space="preserve">. The </w:t>
      </w:r>
      <w:r w:rsidR="00340C0F" w:rsidRPr="009F5CE0">
        <w:rPr>
          <w:rFonts w:ascii="Arial" w:hAnsi="Arial"/>
        </w:rPr>
        <w:t>Purchasing Agency</w:t>
      </w:r>
      <w:r w:rsidR="00DA5634" w:rsidRPr="009F5CE0">
        <w:rPr>
          <w:rFonts w:ascii="Arial" w:hAnsi="Arial"/>
        </w:rPr>
        <w:t xml:space="preserve"> will accept and pay only for those services which have been fully rendered.</w:t>
      </w:r>
      <w:r w:rsidR="00A21A15" w:rsidRPr="009F5CE0">
        <w:rPr>
          <w:rFonts w:ascii="Arial" w:hAnsi="Arial"/>
        </w:rPr>
        <w:t xml:space="preserve"> </w:t>
      </w:r>
      <w:r w:rsidR="00DA5634" w:rsidRPr="009F5CE0">
        <w:rPr>
          <w:rFonts w:ascii="Arial" w:hAnsi="Arial"/>
        </w:rPr>
        <w:t xml:space="preserve">The </w:t>
      </w:r>
      <w:r w:rsidR="000C571D" w:rsidRPr="009F5CE0">
        <w:rPr>
          <w:rFonts w:ascii="Arial" w:hAnsi="Arial"/>
        </w:rPr>
        <w:t>Contractor</w:t>
      </w:r>
      <w:r w:rsidR="001513D8" w:rsidRPr="009F5CE0">
        <w:rPr>
          <w:rFonts w:ascii="Arial" w:hAnsi="Arial"/>
        </w:rPr>
        <w:t xml:space="preserve"> </w:t>
      </w:r>
      <w:r w:rsidR="00DA5634" w:rsidRPr="009F5CE0">
        <w:rPr>
          <w:rFonts w:ascii="Arial" w:hAnsi="Arial"/>
        </w:rPr>
        <w:t xml:space="preserve">shall invoice the </w:t>
      </w:r>
      <w:r w:rsidR="00340C0F" w:rsidRPr="009F5CE0">
        <w:rPr>
          <w:rFonts w:ascii="Arial" w:hAnsi="Arial"/>
        </w:rPr>
        <w:t>Purchasing Agency</w:t>
      </w:r>
      <w:r w:rsidR="00DA5634" w:rsidRPr="009F5CE0">
        <w:rPr>
          <w:rFonts w:ascii="Arial" w:hAnsi="Arial"/>
        </w:rPr>
        <w:t xml:space="preserve"> each month for services provided during the prior month.</w:t>
      </w:r>
      <w:r w:rsidR="00A21A15" w:rsidRPr="009F5CE0">
        <w:rPr>
          <w:rFonts w:ascii="Arial" w:hAnsi="Arial"/>
        </w:rPr>
        <w:t xml:space="preserve"> </w:t>
      </w:r>
      <w:r w:rsidR="00DA5634" w:rsidRPr="009F5CE0">
        <w:rPr>
          <w:rFonts w:ascii="Arial" w:hAnsi="Arial"/>
        </w:rPr>
        <w:t xml:space="preserve">Payment will be made by the </w:t>
      </w:r>
      <w:r w:rsidR="00340C0F" w:rsidRPr="009F5CE0">
        <w:rPr>
          <w:rFonts w:ascii="Arial" w:hAnsi="Arial"/>
        </w:rPr>
        <w:t>Purchasing Agency</w:t>
      </w:r>
      <w:r w:rsidR="00DA5634" w:rsidRPr="009F5CE0">
        <w:rPr>
          <w:rFonts w:ascii="Arial" w:hAnsi="Arial"/>
        </w:rPr>
        <w:t xml:space="preserve"> within 30 days of receipt of an approved invoice by the Commonwealth’s EDI payment method.</w:t>
      </w:r>
    </w:p>
    <w:p w:rsidR="00DA5634" w:rsidRPr="009F5CE0" w:rsidRDefault="00DA5634" w:rsidP="00E47038">
      <w:pPr>
        <w:widowControl w:val="0"/>
        <w:tabs>
          <w:tab w:val="left" w:pos="1620"/>
        </w:tabs>
        <w:ind w:left="1620" w:hanging="900"/>
        <w:jc w:val="both"/>
        <w:rPr>
          <w:rFonts w:ascii="Arial" w:hAnsi="Arial"/>
        </w:rPr>
      </w:pPr>
    </w:p>
    <w:p w:rsidR="00DA5634" w:rsidRPr="009F5CE0" w:rsidRDefault="00227F42" w:rsidP="00276D22">
      <w:pPr>
        <w:widowControl w:val="0"/>
        <w:numPr>
          <w:ilvl w:val="1"/>
          <w:numId w:val="38"/>
        </w:numPr>
        <w:tabs>
          <w:tab w:val="clear" w:pos="1296"/>
          <w:tab w:val="left" w:pos="1620"/>
        </w:tabs>
        <w:ind w:left="1620" w:hanging="900"/>
        <w:jc w:val="both"/>
        <w:rPr>
          <w:rFonts w:ascii="Arial" w:hAnsi="Arial"/>
        </w:rPr>
      </w:pPr>
      <w:r w:rsidRPr="009F5CE0">
        <w:rPr>
          <w:rFonts w:ascii="Arial" w:hAnsi="Arial"/>
          <w:u w:val="single"/>
        </w:rPr>
        <w:t>Audits</w:t>
      </w:r>
      <w:r w:rsidR="00276D22" w:rsidRPr="009F5CE0">
        <w:rPr>
          <w:rFonts w:ascii="Arial" w:hAnsi="Arial"/>
        </w:rPr>
        <w:t xml:space="preserve">: </w:t>
      </w:r>
      <w:r w:rsidR="00DA5634" w:rsidRPr="009F5CE0">
        <w:rPr>
          <w:rFonts w:ascii="Arial" w:hAnsi="Arial"/>
        </w:rPr>
        <w:t xml:space="preserve">The </w:t>
      </w:r>
      <w:r w:rsidR="000C571D" w:rsidRPr="009F5CE0">
        <w:rPr>
          <w:rFonts w:ascii="Arial" w:hAnsi="Arial"/>
        </w:rPr>
        <w:t>Contractor</w:t>
      </w:r>
      <w:r w:rsidR="001513D8" w:rsidRPr="009F5CE0">
        <w:rPr>
          <w:rFonts w:ascii="Arial" w:hAnsi="Arial"/>
        </w:rPr>
        <w:t xml:space="preserve"> </w:t>
      </w:r>
      <w:r w:rsidR="00DA5634" w:rsidRPr="009F5CE0">
        <w:rPr>
          <w:rFonts w:ascii="Arial" w:hAnsi="Arial"/>
        </w:rPr>
        <w:t xml:space="preserve">shall assist the </w:t>
      </w:r>
      <w:r w:rsidR="00340C0F" w:rsidRPr="009F5CE0">
        <w:rPr>
          <w:rFonts w:ascii="Arial" w:hAnsi="Arial"/>
        </w:rPr>
        <w:t>Purchasing Agency</w:t>
      </w:r>
      <w:r w:rsidR="00DA5634" w:rsidRPr="009F5CE0">
        <w:rPr>
          <w:rFonts w:ascii="Arial" w:hAnsi="Arial"/>
        </w:rPr>
        <w:t xml:space="preserve"> and the </w:t>
      </w:r>
      <w:r w:rsidR="00340C0F" w:rsidRPr="009F5CE0">
        <w:rPr>
          <w:rFonts w:ascii="Arial" w:hAnsi="Arial"/>
        </w:rPr>
        <w:t>Purchasing Agency</w:t>
      </w:r>
      <w:r w:rsidR="00DA5634" w:rsidRPr="009F5CE0">
        <w:rPr>
          <w:rFonts w:ascii="Arial" w:hAnsi="Arial"/>
        </w:rPr>
        <w:t xml:space="preserve">’s auditors, who may be employees of the </w:t>
      </w:r>
      <w:r w:rsidR="00340C0F" w:rsidRPr="009F5CE0">
        <w:rPr>
          <w:rFonts w:ascii="Arial" w:hAnsi="Arial"/>
        </w:rPr>
        <w:t>Purchasing Agency</w:t>
      </w:r>
      <w:r w:rsidR="00DA5634" w:rsidRPr="009F5CE0">
        <w:rPr>
          <w:rFonts w:ascii="Arial" w:hAnsi="Arial"/>
        </w:rPr>
        <w:t xml:space="preserve">, employees of other </w:t>
      </w:r>
      <w:r w:rsidR="000C571D" w:rsidRPr="009F5CE0">
        <w:rPr>
          <w:rFonts w:ascii="Arial" w:hAnsi="Arial"/>
        </w:rPr>
        <w:t>Contractor</w:t>
      </w:r>
      <w:r w:rsidR="00DA5634" w:rsidRPr="009F5CE0">
        <w:rPr>
          <w:rFonts w:ascii="Arial" w:hAnsi="Arial"/>
        </w:rPr>
        <w:t xml:space="preserve">s, or agents of the </w:t>
      </w:r>
      <w:r w:rsidR="00340C0F" w:rsidRPr="009F5CE0">
        <w:rPr>
          <w:rFonts w:ascii="Arial" w:hAnsi="Arial"/>
        </w:rPr>
        <w:t>Purchasing Agency</w:t>
      </w:r>
      <w:r w:rsidR="00DA5634" w:rsidRPr="009F5CE0">
        <w:rPr>
          <w:rFonts w:ascii="Arial" w:hAnsi="Arial"/>
        </w:rPr>
        <w:t>, in the conduct of audits.</w:t>
      </w:r>
      <w:r w:rsidR="00A21A15" w:rsidRPr="009F5CE0">
        <w:rPr>
          <w:rFonts w:ascii="Arial" w:hAnsi="Arial"/>
        </w:rPr>
        <w:t xml:space="preserve"> </w:t>
      </w:r>
      <w:r w:rsidR="00DA5634" w:rsidRPr="009F5CE0">
        <w:rPr>
          <w:rFonts w:ascii="Arial" w:hAnsi="Arial"/>
        </w:rPr>
        <w:t>This assistance shall include the provision of secure, quiet office space, including furnishings and telephones needed by the auditors.</w:t>
      </w:r>
    </w:p>
    <w:p w:rsidR="00DA5634" w:rsidRPr="009F5CE0" w:rsidRDefault="00DA5634" w:rsidP="00E47038">
      <w:pPr>
        <w:widowControl w:val="0"/>
        <w:numPr>
          <w:ilvl w:val="12"/>
          <w:numId w:val="0"/>
        </w:numPr>
        <w:tabs>
          <w:tab w:val="left" w:pos="1620"/>
        </w:tabs>
        <w:ind w:left="1620" w:hanging="900"/>
        <w:jc w:val="both"/>
        <w:rPr>
          <w:rFonts w:ascii="Arial" w:hAnsi="Arial"/>
        </w:rPr>
      </w:pPr>
    </w:p>
    <w:p w:rsidR="00DA5634" w:rsidRPr="009F5CE0" w:rsidRDefault="00F577FB" w:rsidP="00E47038">
      <w:pPr>
        <w:widowControl w:val="0"/>
        <w:numPr>
          <w:ilvl w:val="12"/>
          <w:numId w:val="0"/>
        </w:numPr>
        <w:tabs>
          <w:tab w:val="left" w:pos="1620"/>
        </w:tabs>
        <w:ind w:left="1620" w:hanging="900"/>
        <w:jc w:val="both"/>
        <w:rPr>
          <w:rFonts w:ascii="Arial" w:hAnsi="Arial"/>
        </w:rPr>
      </w:pPr>
      <w:r w:rsidRPr="009F5CE0">
        <w:rPr>
          <w:rFonts w:ascii="Arial" w:hAnsi="Arial"/>
        </w:rPr>
        <w:tab/>
      </w:r>
      <w:r w:rsidR="00DA5634" w:rsidRPr="009F5CE0">
        <w:rPr>
          <w:rFonts w:ascii="Arial" w:hAnsi="Arial"/>
        </w:rPr>
        <w:t xml:space="preserve">The </w:t>
      </w:r>
      <w:r w:rsidR="000C571D" w:rsidRPr="009F5CE0">
        <w:rPr>
          <w:rFonts w:ascii="Arial" w:hAnsi="Arial"/>
        </w:rPr>
        <w:t>Contractor</w:t>
      </w:r>
      <w:r w:rsidR="001513D8" w:rsidRPr="009F5CE0">
        <w:rPr>
          <w:rFonts w:ascii="Arial" w:hAnsi="Arial"/>
        </w:rPr>
        <w:t xml:space="preserve"> </w:t>
      </w:r>
      <w:r w:rsidR="00DA5634" w:rsidRPr="009F5CE0">
        <w:rPr>
          <w:rFonts w:ascii="Arial" w:hAnsi="Arial"/>
        </w:rPr>
        <w:t>agrees to retain all books, records, and other documents relative to the contract which results from this RFP for five (5) years after final payment, or until the conclusion of any audit by the Commonwealth, whichever is sooner.</w:t>
      </w:r>
      <w:r w:rsidR="00A21A15" w:rsidRPr="009F5CE0">
        <w:rPr>
          <w:rFonts w:ascii="Arial" w:hAnsi="Arial"/>
        </w:rPr>
        <w:t xml:space="preserve"> </w:t>
      </w:r>
      <w:r w:rsidR="00DA5634" w:rsidRPr="009F5CE0">
        <w:rPr>
          <w:rFonts w:ascii="Arial" w:hAnsi="Arial"/>
        </w:rPr>
        <w:t xml:space="preserve">The </w:t>
      </w:r>
      <w:r w:rsidR="00340C0F" w:rsidRPr="009F5CE0">
        <w:rPr>
          <w:rFonts w:ascii="Arial" w:hAnsi="Arial"/>
        </w:rPr>
        <w:t>Purchasing Agency</w:t>
      </w:r>
      <w:r w:rsidR="00DA5634" w:rsidRPr="009F5CE0">
        <w:rPr>
          <w:rFonts w:ascii="Arial" w:hAnsi="Arial"/>
        </w:rPr>
        <w:t xml:space="preserve">, its authorized agents, and State Auditors, shall have full access to, and the right to examine, any of the </w:t>
      </w:r>
      <w:r w:rsidR="000C571D" w:rsidRPr="009F5CE0">
        <w:rPr>
          <w:rFonts w:ascii="Arial" w:hAnsi="Arial"/>
        </w:rPr>
        <w:t>Contractor</w:t>
      </w:r>
      <w:r w:rsidR="009F164E" w:rsidRPr="009F5CE0">
        <w:rPr>
          <w:rFonts w:ascii="Arial" w:hAnsi="Arial"/>
        </w:rPr>
        <w:t>’s</w:t>
      </w:r>
      <w:r w:rsidR="00DA5634" w:rsidRPr="009F5CE0">
        <w:rPr>
          <w:rFonts w:ascii="Arial" w:hAnsi="Arial"/>
        </w:rPr>
        <w:t xml:space="preserve"> materials relevant to the contract which results from this RFP.</w:t>
      </w:r>
    </w:p>
    <w:p w:rsidR="00DA5634" w:rsidRPr="009F5CE0" w:rsidRDefault="00227F42" w:rsidP="00523437">
      <w:pPr>
        <w:widowControl w:val="0"/>
        <w:numPr>
          <w:ilvl w:val="1"/>
          <w:numId w:val="38"/>
        </w:numPr>
        <w:tabs>
          <w:tab w:val="clear" w:pos="1296"/>
          <w:tab w:val="left" w:pos="1620"/>
        </w:tabs>
        <w:ind w:left="1620" w:hanging="900"/>
        <w:jc w:val="both"/>
        <w:rPr>
          <w:rFonts w:ascii="Arial" w:hAnsi="Arial"/>
        </w:rPr>
      </w:pPr>
      <w:r w:rsidRPr="009F5CE0">
        <w:rPr>
          <w:rFonts w:ascii="Arial" w:hAnsi="Arial"/>
          <w:u w:val="single"/>
        </w:rPr>
        <w:t>Contract Representatives</w:t>
      </w:r>
      <w:r w:rsidR="00523437" w:rsidRPr="009F5CE0">
        <w:rPr>
          <w:rFonts w:ascii="Arial" w:hAnsi="Arial"/>
        </w:rPr>
        <w:t xml:space="preserve">: </w:t>
      </w:r>
      <w:r w:rsidR="00DA5634" w:rsidRPr="009F5CE0">
        <w:rPr>
          <w:rFonts w:ascii="Arial" w:hAnsi="Arial"/>
        </w:rPr>
        <w:t xml:space="preserve">Both the </w:t>
      </w:r>
      <w:r w:rsidR="00340C0F" w:rsidRPr="009F5CE0">
        <w:rPr>
          <w:rFonts w:ascii="Arial" w:hAnsi="Arial"/>
        </w:rPr>
        <w:t>Purchasing Agency</w:t>
      </w:r>
      <w:r w:rsidR="00DA5634" w:rsidRPr="009F5CE0">
        <w:rPr>
          <w:rFonts w:ascii="Arial" w:hAnsi="Arial"/>
        </w:rPr>
        <w:t xml:space="preserve"> and the </w:t>
      </w:r>
      <w:r w:rsidR="000C571D" w:rsidRPr="009F5CE0">
        <w:rPr>
          <w:rFonts w:ascii="Arial" w:hAnsi="Arial"/>
        </w:rPr>
        <w:t>Contractor</w:t>
      </w:r>
      <w:r w:rsidR="001513D8" w:rsidRPr="009F5CE0">
        <w:rPr>
          <w:rFonts w:ascii="Arial" w:hAnsi="Arial"/>
        </w:rPr>
        <w:t xml:space="preserve"> </w:t>
      </w:r>
      <w:r w:rsidR="00DA5634" w:rsidRPr="009F5CE0">
        <w:rPr>
          <w:rFonts w:ascii="Arial" w:hAnsi="Arial"/>
        </w:rPr>
        <w:t>shall appoint a contract representative who shall ensure that the provisions of this contract are adhered to.</w:t>
      </w:r>
      <w:r w:rsidR="00A21A15" w:rsidRPr="009F5CE0">
        <w:rPr>
          <w:rFonts w:ascii="Arial" w:hAnsi="Arial"/>
        </w:rPr>
        <w:t xml:space="preserve"> </w:t>
      </w:r>
      <w:r w:rsidR="00DA5634" w:rsidRPr="009F5CE0">
        <w:rPr>
          <w:rFonts w:ascii="Arial" w:hAnsi="Arial"/>
        </w:rPr>
        <w:t xml:space="preserve">The </w:t>
      </w:r>
      <w:r w:rsidR="00340C0F" w:rsidRPr="009F5CE0">
        <w:rPr>
          <w:rFonts w:ascii="Arial" w:hAnsi="Arial"/>
        </w:rPr>
        <w:t>Purchasing Agency</w:t>
      </w:r>
      <w:r w:rsidR="00DA5634" w:rsidRPr="009F5CE0">
        <w:rPr>
          <w:rFonts w:ascii="Arial" w:hAnsi="Arial"/>
        </w:rPr>
        <w:t xml:space="preserve"> hereby appoints the Director, </w:t>
      </w:r>
      <w:r w:rsidR="0014464F" w:rsidRPr="009F5CE0">
        <w:rPr>
          <w:rFonts w:ascii="Arial" w:hAnsi="Arial"/>
        </w:rPr>
        <w:t xml:space="preserve">State Employee </w:t>
      </w:r>
      <w:r w:rsidR="00DA5634" w:rsidRPr="009F5CE0">
        <w:rPr>
          <w:rFonts w:ascii="Arial" w:hAnsi="Arial"/>
        </w:rPr>
        <w:t>Workers</w:t>
      </w:r>
      <w:r w:rsidR="00340C0F" w:rsidRPr="009F5CE0">
        <w:rPr>
          <w:rFonts w:ascii="Arial" w:hAnsi="Arial"/>
        </w:rPr>
        <w:t>’</w:t>
      </w:r>
      <w:r w:rsidR="00DA5634" w:rsidRPr="009F5CE0">
        <w:rPr>
          <w:rFonts w:ascii="Arial" w:hAnsi="Arial"/>
        </w:rPr>
        <w:t xml:space="preserve"> Compensation</w:t>
      </w:r>
      <w:r w:rsidR="00FA3012" w:rsidRPr="009F5CE0">
        <w:rPr>
          <w:rFonts w:ascii="Arial" w:hAnsi="Arial"/>
        </w:rPr>
        <w:t xml:space="preserve"> Services</w:t>
      </w:r>
      <w:r w:rsidR="00DA5634" w:rsidRPr="009F5CE0">
        <w:rPr>
          <w:rFonts w:ascii="Arial" w:hAnsi="Arial"/>
        </w:rPr>
        <w:t>.</w:t>
      </w:r>
      <w:r w:rsidR="00A21A15" w:rsidRPr="009F5CE0">
        <w:rPr>
          <w:rFonts w:ascii="Arial" w:hAnsi="Arial"/>
        </w:rPr>
        <w:t xml:space="preserve"> </w:t>
      </w:r>
      <w:r w:rsidR="00DA5634" w:rsidRPr="009F5CE0">
        <w:rPr>
          <w:rFonts w:ascii="Arial" w:hAnsi="Arial"/>
        </w:rPr>
        <w:t xml:space="preserve">Currently, the position is held by </w:t>
      </w:r>
      <w:r w:rsidR="00FA3012" w:rsidRPr="009F5CE0">
        <w:rPr>
          <w:rFonts w:ascii="Arial" w:hAnsi="Arial"/>
        </w:rPr>
        <w:t>Kristie McClaren</w:t>
      </w:r>
      <w:r w:rsidR="00DA5634" w:rsidRPr="009F5CE0">
        <w:rPr>
          <w:rFonts w:ascii="Arial" w:hAnsi="Arial"/>
        </w:rPr>
        <w:t>.</w:t>
      </w:r>
    </w:p>
    <w:p w:rsidR="00DA5634" w:rsidRPr="009F5CE0" w:rsidRDefault="00DA5634" w:rsidP="00E47038">
      <w:pPr>
        <w:widowControl w:val="0"/>
        <w:numPr>
          <w:ilvl w:val="12"/>
          <w:numId w:val="0"/>
        </w:numPr>
        <w:tabs>
          <w:tab w:val="left" w:pos="1620"/>
          <w:tab w:val="left" w:pos="1800"/>
        </w:tabs>
        <w:ind w:left="1620" w:hanging="900"/>
        <w:jc w:val="both"/>
        <w:rPr>
          <w:rFonts w:ascii="Arial" w:hAnsi="Arial"/>
        </w:rPr>
      </w:pPr>
    </w:p>
    <w:p w:rsidR="00DA5634" w:rsidRPr="009F5CE0" w:rsidRDefault="00227F42" w:rsidP="00523437">
      <w:pPr>
        <w:widowControl w:val="0"/>
        <w:numPr>
          <w:ilvl w:val="1"/>
          <w:numId w:val="38"/>
        </w:numPr>
        <w:tabs>
          <w:tab w:val="clear" w:pos="1296"/>
          <w:tab w:val="left" w:pos="1620"/>
        </w:tabs>
        <w:ind w:left="1620" w:hanging="900"/>
        <w:jc w:val="both"/>
        <w:rPr>
          <w:rFonts w:ascii="Arial" w:hAnsi="Arial"/>
        </w:rPr>
      </w:pPr>
      <w:r w:rsidRPr="009F5CE0">
        <w:rPr>
          <w:rFonts w:ascii="Arial" w:hAnsi="Arial"/>
          <w:u w:val="single"/>
        </w:rPr>
        <w:lastRenderedPageBreak/>
        <w:t>Certified Corporate Annual Reports</w:t>
      </w:r>
      <w:r w:rsidR="00523437" w:rsidRPr="009F5CE0">
        <w:rPr>
          <w:rFonts w:ascii="Arial" w:hAnsi="Arial"/>
        </w:rPr>
        <w:t xml:space="preserve">: </w:t>
      </w:r>
      <w:r w:rsidR="00DA5634" w:rsidRPr="009F5CE0">
        <w:rPr>
          <w:rFonts w:ascii="Arial" w:hAnsi="Arial"/>
        </w:rPr>
        <w:t xml:space="preserve">Within 120 days of the close of its fiscal year, the </w:t>
      </w:r>
      <w:r w:rsidR="000C571D" w:rsidRPr="009F5CE0">
        <w:rPr>
          <w:rFonts w:ascii="Arial" w:hAnsi="Arial"/>
        </w:rPr>
        <w:t>Contractor</w:t>
      </w:r>
      <w:r w:rsidR="001513D8" w:rsidRPr="009F5CE0">
        <w:rPr>
          <w:rFonts w:ascii="Arial" w:hAnsi="Arial"/>
        </w:rPr>
        <w:t xml:space="preserve"> </w:t>
      </w:r>
      <w:r w:rsidR="00DA5634" w:rsidRPr="009F5CE0">
        <w:rPr>
          <w:rFonts w:ascii="Arial" w:hAnsi="Arial"/>
        </w:rPr>
        <w:t xml:space="preserve">shall furnish to the </w:t>
      </w:r>
      <w:r w:rsidR="00340C0F" w:rsidRPr="009F5CE0">
        <w:rPr>
          <w:rFonts w:ascii="Arial" w:hAnsi="Arial"/>
        </w:rPr>
        <w:t>Purchasing Agency</w:t>
      </w:r>
      <w:r w:rsidR="00DA5634" w:rsidRPr="009F5CE0">
        <w:rPr>
          <w:rFonts w:ascii="Arial" w:hAnsi="Arial"/>
        </w:rPr>
        <w:t xml:space="preserve"> an annual report of its consolidated operations. This report shall be certified by an independent auditor.</w:t>
      </w:r>
    </w:p>
    <w:p w:rsidR="00DA5634" w:rsidRPr="009F5CE0" w:rsidRDefault="00DA5634" w:rsidP="00E47038">
      <w:pPr>
        <w:widowControl w:val="0"/>
        <w:tabs>
          <w:tab w:val="left" w:pos="1620"/>
        </w:tabs>
        <w:ind w:left="1620" w:hanging="900"/>
        <w:jc w:val="both"/>
        <w:rPr>
          <w:rFonts w:ascii="Arial" w:hAnsi="Arial"/>
        </w:rPr>
      </w:pPr>
    </w:p>
    <w:p w:rsidR="00DA5634" w:rsidRPr="009F5CE0" w:rsidRDefault="00227F42" w:rsidP="00523437">
      <w:pPr>
        <w:widowControl w:val="0"/>
        <w:numPr>
          <w:ilvl w:val="1"/>
          <w:numId w:val="38"/>
        </w:numPr>
        <w:tabs>
          <w:tab w:val="clear" w:pos="1296"/>
          <w:tab w:val="left" w:pos="1620"/>
        </w:tabs>
        <w:ind w:left="1620" w:hanging="900"/>
        <w:jc w:val="both"/>
        <w:rPr>
          <w:rFonts w:ascii="Arial" w:hAnsi="Arial"/>
          <w:spacing w:val="-4"/>
        </w:rPr>
      </w:pPr>
      <w:r w:rsidRPr="009F5CE0">
        <w:rPr>
          <w:rFonts w:ascii="Arial" w:hAnsi="Arial"/>
          <w:u w:val="single"/>
        </w:rPr>
        <w:t xml:space="preserve">Confidentiality </w:t>
      </w:r>
      <w:proofErr w:type="gramStart"/>
      <w:r w:rsidRPr="009F5CE0">
        <w:rPr>
          <w:rFonts w:ascii="Arial" w:hAnsi="Arial"/>
          <w:u w:val="single"/>
        </w:rPr>
        <w:t>Of</w:t>
      </w:r>
      <w:proofErr w:type="gramEnd"/>
      <w:r w:rsidRPr="009F5CE0">
        <w:rPr>
          <w:rFonts w:ascii="Arial" w:hAnsi="Arial"/>
          <w:u w:val="single"/>
        </w:rPr>
        <w:t xml:space="preserve"> Information</w:t>
      </w:r>
      <w:r w:rsidR="00523437" w:rsidRPr="009F5CE0">
        <w:rPr>
          <w:rFonts w:ascii="Arial" w:hAnsi="Arial"/>
        </w:rPr>
        <w:t xml:space="preserve">: </w:t>
      </w:r>
      <w:r w:rsidR="00DA5634" w:rsidRPr="009F5CE0">
        <w:rPr>
          <w:rFonts w:ascii="Arial" w:hAnsi="Arial"/>
          <w:spacing w:val="-4"/>
        </w:rPr>
        <w:t xml:space="preserve">The </w:t>
      </w:r>
      <w:r w:rsidR="000C571D" w:rsidRPr="009F5CE0">
        <w:rPr>
          <w:rFonts w:ascii="Arial" w:hAnsi="Arial"/>
          <w:spacing w:val="-4"/>
        </w:rPr>
        <w:t>Contractor</w:t>
      </w:r>
      <w:r w:rsidR="001513D8" w:rsidRPr="009F5CE0">
        <w:rPr>
          <w:rFonts w:ascii="Arial" w:hAnsi="Arial"/>
          <w:spacing w:val="-4"/>
        </w:rPr>
        <w:t xml:space="preserve"> </w:t>
      </w:r>
      <w:r w:rsidR="00DA5634" w:rsidRPr="009F5CE0">
        <w:rPr>
          <w:rFonts w:ascii="Arial" w:hAnsi="Arial"/>
          <w:spacing w:val="-4"/>
        </w:rPr>
        <w:t>shall treat all information utilized in its performance of the contract as confidential, personal information.</w:t>
      </w:r>
      <w:r w:rsidR="00A21A15" w:rsidRPr="009F5CE0">
        <w:rPr>
          <w:rFonts w:ascii="Arial" w:hAnsi="Arial"/>
          <w:spacing w:val="-4"/>
        </w:rPr>
        <w:t xml:space="preserve"> </w:t>
      </w:r>
      <w:r w:rsidR="00DA5634" w:rsidRPr="009F5CE0">
        <w:rPr>
          <w:rFonts w:ascii="Arial" w:hAnsi="Arial"/>
          <w:spacing w:val="-4"/>
        </w:rPr>
        <w:t xml:space="preserve">The </w:t>
      </w:r>
      <w:r w:rsidR="000C571D" w:rsidRPr="009F5CE0">
        <w:rPr>
          <w:rFonts w:ascii="Arial" w:hAnsi="Arial"/>
          <w:spacing w:val="-4"/>
        </w:rPr>
        <w:t>Contractor</w:t>
      </w:r>
      <w:r w:rsidR="001513D8" w:rsidRPr="009F5CE0">
        <w:rPr>
          <w:rFonts w:ascii="Arial" w:hAnsi="Arial"/>
          <w:spacing w:val="-4"/>
        </w:rPr>
        <w:t xml:space="preserve"> </w:t>
      </w:r>
      <w:r w:rsidR="00DA5634" w:rsidRPr="009F5CE0">
        <w:rPr>
          <w:rFonts w:ascii="Arial" w:hAnsi="Arial"/>
          <w:spacing w:val="-4"/>
        </w:rPr>
        <w:t>shall handle all confidential information in accordance with the Virginia Privacy Protection Act, Virginia Code Section 2.1-377 et seq.</w:t>
      </w:r>
      <w:r w:rsidR="00B41CBD" w:rsidRPr="009F5CE0">
        <w:rPr>
          <w:rFonts w:ascii="Arial" w:hAnsi="Arial"/>
          <w:spacing w:val="-4"/>
        </w:rPr>
        <w:t xml:space="preserve"> </w:t>
      </w:r>
      <w:r w:rsidR="00A21A15" w:rsidRPr="009F5CE0">
        <w:rPr>
          <w:rFonts w:ascii="Arial" w:hAnsi="Arial"/>
          <w:spacing w:val="-4"/>
        </w:rPr>
        <w:t xml:space="preserve"> </w:t>
      </w:r>
      <w:r w:rsidR="00DA5634" w:rsidRPr="009F5CE0">
        <w:rPr>
          <w:rFonts w:ascii="Arial" w:hAnsi="Arial"/>
          <w:spacing w:val="-4"/>
        </w:rPr>
        <w:t xml:space="preserve">All files, computer data bases and other records developed or maintained pursuant to the execution of the contract are the property of the </w:t>
      </w:r>
      <w:r w:rsidR="00340C0F" w:rsidRPr="009F5CE0">
        <w:rPr>
          <w:rFonts w:ascii="Arial" w:hAnsi="Arial"/>
          <w:spacing w:val="-4"/>
        </w:rPr>
        <w:t>Purchasing Agency</w:t>
      </w:r>
      <w:r w:rsidR="00DA5634" w:rsidRPr="009F5CE0">
        <w:rPr>
          <w:rFonts w:ascii="Arial" w:hAnsi="Arial"/>
          <w:spacing w:val="-4"/>
        </w:rPr>
        <w:t xml:space="preserve">, and shall be delivered to the </w:t>
      </w:r>
      <w:r w:rsidR="00340C0F" w:rsidRPr="009F5CE0">
        <w:rPr>
          <w:rFonts w:ascii="Arial" w:hAnsi="Arial"/>
          <w:spacing w:val="-4"/>
        </w:rPr>
        <w:t>Purchasing Agency</w:t>
      </w:r>
      <w:r w:rsidR="00DA5634" w:rsidRPr="009F5CE0">
        <w:rPr>
          <w:rFonts w:ascii="Arial" w:hAnsi="Arial"/>
          <w:spacing w:val="-4"/>
        </w:rPr>
        <w:t xml:space="preserve"> upon demand.</w:t>
      </w:r>
      <w:r w:rsidR="00A21A15" w:rsidRPr="009F5CE0">
        <w:rPr>
          <w:rFonts w:ascii="Arial" w:hAnsi="Arial"/>
          <w:spacing w:val="-4"/>
        </w:rPr>
        <w:t xml:space="preserve"> </w:t>
      </w:r>
      <w:r w:rsidR="00DA5634" w:rsidRPr="009F5CE0">
        <w:rPr>
          <w:rFonts w:ascii="Arial" w:hAnsi="Arial"/>
          <w:spacing w:val="-4"/>
        </w:rPr>
        <w:t xml:space="preserve">The </w:t>
      </w:r>
      <w:r w:rsidR="000C571D" w:rsidRPr="009F5CE0">
        <w:rPr>
          <w:rFonts w:ascii="Arial" w:hAnsi="Arial"/>
          <w:spacing w:val="-4"/>
        </w:rPr>
        <w:t>Contractor</w:t>
      </w:r>
      <w:r w:rsidR="001513D8" w:rsidRPr="009F5CE0">
        <w:rPr>
          <w:rFonts w:ascii="Arial" w:hAnsi="Arial"/>
          <w:spacing w:val="-4"/>
        </w:rPr>
        <w:t xml:space="preserve"> </w:t>
      </w:r>
      <w:r w:rsidR="00DA5634" w:rsidRPr="009F5CE0">
        <w:rPr>
          <w:rFonts w:ascii="Arial" w:hAnsi="Arial"/>
          <w:spacing w:val="-4"/>
        </w:rPr>
        <w:t xml:space="preserve">merely serves as the custodian of the files, and acts as agent for the </w:t>
      </w:r>
      <w:r w:rsidR="00340C0F" w:rsidRPr="009F5CE0">
        <w:rPr>
          <w:rFonts w:ascii="Arial" w:hAnsi="Arial"/>
          <w:spacing w:val="-4"/>
        </w:rPr>
        <w:t>Purchasing Agency</w:t>
      </w:r>
      <w:r w:rsidR="00DA5634" w:rsidRPr="009F5CE0">
        <w:rPr>
          <w:rFonts w:ascii="Arial" w:hAnsi="Arial"/>
          <w:spacing w:val="-4"/>
        </w:rPr>
        <w:t xml:space="preserve"> in the payment for services and the performance of other assigned tasks, including assisting the </w:t>
      </w:r>
      <w:r w:rsidR="00340C0F" w:rsidRPr="009F5CE0">
        <w:rPr>
          <w:rFonts w:ascii="Arial" w:hAnsi="Arial"/>
          <w:spacing w:val="-4"/>
        </w:rPr>
        <w:t>Purchasing Agency</w:t>
      </w:r>
      <w:r w:rsidR="00DA5634" w:rsidRPr="009F5CE0">
        <w:rPr>
          <w:rFonts w:ascii="Arial" w:hAnsi="Arial"/>
          <w:spacing w:val="-4"/>
        </w:rPr>
        <w:t xml:space="preserve"> with requests under the Virginia Freedom of Information Act. </w:t>
      </w:r>
    </w:p>
    <w:p w:rsidR="00DA5634" w:rsidRPr="009F5CE0" w:rsidRDefault="00DA5634" w:rsidP="00E47038">
      <w:pPr>
        <w:widowControl w:val="0"/>
        <w:numPr>
          <w:ilvl w:val="12"/>
          <w:numId w:val="0"/>
        </w:numPr>
        <w:tabs>
          <w:tab w:val="left" w:pos="1620"/>
        </w:tabs>
        <w:ind w:left="1620" w:hanging="900"/>
        <w:jc w:val="both"/>
        <w:rPr>
          <w:rFonts w:ascii="Arial" w:hAnsi="Arial"/>
        </w:rPr>
      </w:pPr>
    </w:p>
    <w:p w:rsidR="00DA5634" w:rsidRPr="009F5CE0" w:rsidRDefault="00227F42" w:rsidP="00523437">
      <w:pPr>
        <w:widowControl w:val="0"/>
        <w:numPr>
          <w:ilvl w:val="1"/>
          <w:numId w:val="38"/>
        </w:numPr>
        <w:tabs>
          <w:tab w:val="clear" w:pos="1296"/>
          <w:tab w:val="left" w:pos="1620"/>
        </w:tabs>
        <w:ind w:left="1620" w:hanging="900"/>
        <w:jc w:val="both"/>
        <w:rPr>
          <w:rFonts w:ascii="Arial" w:hAnsi="Arial"/>
        </w:rPr>
      </w:pPr>
      <w:r w:rsidRPr="009F5CE0">
        <w:rPr>
          <w:rFonts w:ascii="Arial" w:hAnsi="Arial"/>
          <w:u w:val="single"/>
        </w:rPr>
        <w:t>Severability</w:t>
      </w:r>
      <w:r w:rsidR="00523437" w:rsidRPr="009F5CE0">
        <w:rPr>
          <w:rFonts w:ascii="Arial" w:hAnsi="Arial"/>
        </w:rPr>
        <w:t xml:space="preserve">: </w:t>
      </w:r>
      <w:r w:rsidR="00DA5634" w:rsidRPr="009F5CE0">
        <w:rPr>
          <w:rFonts w:ascii="Arial" w:hAnsi="Arial"/>
        </w:rPr>
        <w:t>In the event any portion of the contract shall be determined by a court of competent jurisdiction to be invalid or unenforceable, such provision shall be deemed void and the remainder of the contract shall continue in full force and effect.</w:t>
      </w:r>
    </w:p>
    <w:p w:rsidR="00DA5634" w:rsidRPr="009F5CE0" w:rsidRDefault="00DA5634" w:rsidP="00E47038">
      <w:pPr>
        <w:widowControl w:val="0"/>
        <w:tabs>
          <w:tab w:val="left" w:pos="1620"/>
          <w:tab w:val="left" w:pos="1800"/>
        </w:tabs>
        <w:ind w:left="1620" w:hanging="900"/>
        <w:jc w:val="both"/>
        <w:rPr>
          <w:rFonts w:ascii="Arial" w:hAnsi="Arial"/>
        </w:rPr>
      </w:pPr>
    </w:p>
    <w:p w:rsidR="00DA5634" w:rsidRPr="009F5CE0" w:rsidRDefault="009237F1" w:rsidP="00523437">
      <w:pPr>
        <w:widowControl w:val="0"/>
        <w:numPr>
          <w:ilvl w:val="1"/>
          <w:numId w:val="38"/>
        </w:numPr>
        <w:tabs>
          <w:tab w:val="clear" w:pos="1296"/>
          <w:tab w:val="left" w:pos="1620"/>
          <w:tab w:val="left" w:pos="1800"/>
        </w:tabs>
        <w:ind w:left="1620" w:hanging="900"/>
        <w:jc w:val="both"/>
        <w:rPr>
          <w:rFonts w:ascii="Arial" w:hAnsi="Arial"/>
        </w:rPr>
      </w:pPr>
      <w:r w:rsidRPr="009F5CE0">
        <w:rPr>
          <w:rFonts w:ascii="Arial" w:hAnsi="Arial"/>
          <w:u w:val="single"/>
        </w:rPr>
        <w:t>Force Majeure</w:t>
      </w:r>
      <w:r w:rsidR="00523437" w:rsidRPr="009F5CE0">
        <w:rPr>
          <w:rFonts w:ascii="Arial" w:hAnsi="Arial"/>
        </w:rPr>
        <w:t xml:space="preserve">: </w:t>
      </w:r>
      <w:r w:rsidR="00DA5634" w:rsidRPr="009F5CE0">
        <w:rPr>
          <w:rFonts w:ascii="Arial" w:hAnsi="Arial"/>
        </w:rPr>
        <w:t xml:space="preserve">Purchasing Agency shall </w:t>
      </w:r>
      <w:r w:rsidR="007B5A69" w:rsidRPr="009F5CE0">
        <w:rPr>
          <w:rFonts w:ascii="Arial" w:hAnsi="Arial"/>
        </w:rPr>
        <w:t xml:space="preserve">not </w:t>
      </w:r>
      <w:r w:rsidR="00DA5634" w:rsidRPr="009F5CE0">
        <w:rPr>
          <w:rFonts w:ascii="Arial" w:hAnsi="Arial"/>
        </w:rPr>
        <w:t>be deemed to be in default of any of its obligations hereunder, if, and so long as, it is prevented from performing such obligations by an act of war, hostile foreign action, nuclear explosion, earthquake, hurricane, tornado, or other catastrophic natural event or act of God.</w:t>
      </w:r>
    </w:p>
    <w:p w:rsidR="00DA5634" w:rsidRPr="009F5CE0" w:rsidRDefault="00DA5634" w:rsidP="00E47038">
      <w:pPr>
        <w:widowControl w:val="0"/>
        <w:numPr>
          <w:ilvl w:val="12"/>
          <w:numId w:val="0"/>
        </w:numPr>
        <w:tabs>
          <w:tab w:val="left" w:pos="1620"/>
          <w:tab w:val="left" w:pos="1800"/>
        </w:tabs>
        <w:ind w:left="1620" w:hanging="900"/>
        <w:jc w:val="both"/>
        <w:rPr>
          <w:rFonts w:ascii="Arial" w:hAnsi="Arial"/>
        </w:rPr>
      </w:pPr>
    </w:p>
    <w:p w:rsidR="00DA5634" w:rsidRPr="009F5CE0" w:rsidRDefault="009237F1" w:rsidP="00523437">
      <w:pPr>
        <w:widowControl w:val="0"/>
        <w:numPr>
          <w:ilvl w:val="1"/>
          <w:numId w:val="38"/>
        </w:numPr>
        <w:tabs>
          <w:tab w:val="clear" w:pos="1296"/>
          <w:tab w:val="left" w:pos="1620"/>
          <w:tab w:val="left" w:pos="1800"/>
        </w:tabs>
        <w:ind w:left="1620" w:hanging="900"/>
        <w:jc w:val="both"/>
        <w:rPr>
          <w:rFonts w:ascii="Arial" w:hAnsi="Arial"/>
        </w:rPr>
      </w:pPr>
      <w:r w:rsidRPr="009F5CE0">
        <w:rPr>
          <w:rFonts w:ascii="Arial" w:hAnsi="Arial"/>
          <w:u w:val="single"/>
        </w:rPr>
        <w:t>Subcontracting</w:t>
      </w:r>
      <w:r w:rsidR="00523437" w:rsidRPr="009F5CE0">
        <w:rPr>
          <w:rFonts w:ascii="Arial" w:hAnsi="Arial"/>
        </w:rPr>
        <w:t xml:space="preserve">: </w:t>
      </w:r>
      <w:r w:rsidR="00DA5634" w:rsidRPr="009F5CE0">
        <w:rPr>
          <w:rFonts w:ascii="Arial" w:hAnsi="Arial"/>
        </w:rPr>
        <w:t xml:space="preserve">The </w:t>
      </w:r>
      <w:r w:rsidR="000C571D" w:rsidRPr="009F5CE0">
        <w:rPr>
          <w:rFonts w:ascii="Arial" w:hAnsi="Arial"/>
        </w:rPr>
        <w:t>Contractor</w:t>
      </w:r>
      <w:r w:rsidR="001513D8" w:rsidRPr="009F5CE0">
        <w:rPr>
          <w:rFonts w:ascii="Arial" w:hAnsi="Arial"/>
        </w:rPr>
        <w:t xml:space="preserve"> </w:t>
      </w:r>
      <w:r w:rsidR="00DA5634" w:rsidRPr="009F5CE0">
        <w:rPr>
          <w:rFonts w:ascii="Arial" w:hAnsi="Arial"/>
        </w:rPr>
        <w:t>is fully responsible for all work performed under the contract.</w:t>
      </w:r>
      <w:r w:rsidR="00A21A15" w:rsidRPr="009F5CE0">
        <w:rPr>
          <w:rFonts w:ascii="Arial" w:hAnsi="Arial"/>
        </w:rPr>
        <w:t xml:space="preserve"> </w:t>
      </w:r>
      <w:r w:rsidR="00DA5634" w:rsidRPr="009F5CE0">
        <w:rPr>
          <w:rFonts w:ascii="Arial" w:hAnsi="Arial"/>
        </w:rPr>
        <w:t xml:space="preserve">The </w:t>
      </w:r>
      <w:r w:rsidR="000C571D" w:rsidRPr="009F5CE0">
        <w:rPr>
          <w:rFonts w:ascii="Arial" w:hAnsi="Arial"/>
        </w:rPr>
        <w:t>Contractor</w:t>
      </w:r>
      <w:r w:rsidR="001513D8" w:rsidRPr="009F5CE0">
        <w:rPr>
          <w:rFonts w:ascii="Arial" w:hAnsi="Arial"/>
        </w:rPr>
        <w:t xml:space="preserve"> </w:t>
      </w:r>
      <w:r w:rsidR="00DA5634" w:rsidRPr="009F5CE0">
        <w:rPr>
          <w:rFonts w:ascii="Arial" w:hAnsi="Arial"/>
        </w:rPr>
        <w:t xml:space="preserve">may not assign, transfer, or subcontract any interest in the contract, without prior written approval of the </w:t>
      </w:r>
      <w:r w:rsidR="00340C0F" w:rsidRPr="009F5CE0">
        <w:rPr>
          <w:rFonts w:ascii="Arial" w:hAnsi="Arial"/>
        </w:rPr>
        <w:t>Purchasing Agency</w:t>
      </w:r>
      <w:r w:rsidR="00DA5634" w:rsidRPr="009F5CE0">
        <w:rPr>
          <w:rFonts w:ascii="Arial" w:hAnsi="Arial"/>
        </w:rPr>
        <w:t>.</w:t>
      </w:r>
      <w:r w:rsidR="00A21A15" w:rsidRPr="009F5CE0">
        <w:rPr>
          <w:rFonts w:ascii="Arial" w:hAnsi="Arial"/>
        </w:rPr>
        <w:t xml:space="preserve"> </w:t>
      </w:r>
      <w:r w:rsidR="00555FD8" w:rsidRPr="009F5CE0">
        <w:rPr>
          <w:rFonts w:ascii="Arial" w:hAnsi="Arial"/>
        </w:rPr>
        <w:t xml:space="preserve">The </w:t>
      </w:r>
      <w:r w:rsidR="000C571D" w:rsidRPr="009F5CE0">
        <w:rPr>
          <w:rFonts w:ascii="Arial" w:hAnsi="Arial"/>
        </w:rPr>
        <w:t>Contractor</w:t>
      </w:r>
      <w:r w:rsidR="001513D8" w:rsidRPr="009F5CE0">
        <w:rPr>
          <w:rFonts w:ascii="Arial" w:hAnsi="Arial"/>
        </w:rPr>
        <w:t xml:space="preserve"> </w:t>
      </w:r>
      <w:r w:rsidR="00555FD8" w:rsidRPr="009F5CE0">
        <w:rPr>
          <w:rFonts w:ascii="Arial" w:hAnsi="Arial"/>
        </w:rPr>
        <w:t xml:space="preserve">shall require all </w:t>
      </w:r>
      <w:r w:rsidR="004A7902" w:rsidRPr="009F5CE0">
        <w:rPr>
          <w:rFonts w:ascii="Arial" w:hAnsi="Arial"/>
        </w:rPr>
        <w:t>Subcontractor</w:t>
      </w:r>
      <w:r w:rsidR="00555FD8" w:rsidRPr="009F5CE0">
        <w:rPr>
          <w:rFonts w:ascii="Arial" w:hAnsi="Arial"/>
        </w:rPr>
        <w:t>s</w:t>
      </w:r>
      <w:r w:rsidR="00A21A15" w:rsidRPr="009F5CE0">
        <w:rPr>
          <w:rFonts w:ascii="Arial" w:hAnsi="Arial"/>
        </w:rPr>
        <w:t xml:space="preserve"> </w:t>
      </w:r>
      <w:r w:rsidR="00555FD8" w:rsidRPr="009F5CE0">
        <w:rPr>
          <w:rFonts w:ascii="Arial" w:hAnsi="Arial"/>
        </w:rPr>
        <w:t>to comply with all provisions of this RFP.</w:t>
      </w:r>
      <w:r w:rsidR="00A21A15" w:rsidRPr="009F5CE0">
        <w:rPr>
          <w:rFonts w:ascii="Arial" w:hAnsi="Arial"/>
        </w:rPr>
        <w:t xml:space="preserve"> </w:t>
      </w:r>
      <w:r w:rsidR="00DA5634" w:rsidRPr="009F5CE0">
        <w:rPr>
          <w:rFonts w:ascii="Arial" w:hAnsi="Arial"/>
        </w:rPr>
        <w:t xml:space="preserve">The </w:t>
      </w:r>
      <w:r w:rsidR="000C571D" w:rsidRPr="009F5CE0">
        <w:rPr>
          <w:rFonts w:ascii="Arial" w:hAnsi="Arial"/>
        </w:rPr>
        <w:t>Contractor</w:t>
      </w:r>
      <w:r w:rsidR="001513D8" w:rsidRPr="009F5CE0">
        <w:rPr>
          <w:rFonts w:ascii="Arial" w:hAnsi="Arial"/>
        </w:rPr>
        <w:t xml:space="preserve"> </w:t>
      </w:r>
      <w:r w:rsidR="00DA5634" w:rsidRPr="009F5CE0">
        <w:rPr>
          <w:rFonts w:ascii="Arial" w:hAnsi="Arial"/>
        </w:rPr>
        <w:t xml:space="preserve">will be held liable for contract compliance for all duties and functions whether performed by the </w:t>
      </w:r>
      <w:r w:rsidR="000C571D" w:rsidRPr="009F5CE0">
        <w:rPr>
          <w:rFonts w:ascii="Arial" w:hAnsi="Arial"/>
        </w:rPr>
        <w:t>Contractor</w:t>
      </w:r>
      <w:r w:rsidR="00555FD8" w:rsidRPr="009F5CE0">
        <w:rPr>
          <w:rFonts w:ascii="Arial" w:hAnsi="Arial"/>
        </w:rPr>
        <w:t xml:space="preserve"> </w:t>
      </w:r>
      <w:r w:rsidR="00DA5634" w:rsidRPr="009F5CE0">
        <w:rPr>
          <w:rFonts w:ascii="Arial" w:hAnsi="Arial"/>
        </w:rPr>
        <w:t xml:space="preserve">or any </w:t>
      </w:r>
      <w:r w:rsidR="004A7902" w:rsidRPr="009F5CE0">
        <w:rPr>
          <w:rFonts w:ascii="Arial" w:hAnsi="Arial"/>
        </w:rPr>
        <w:t>Subcontractor</w:t>
      </w:r>
      <w:r w:rsidR="00DA5634" w:rsidRPr="009F5CE0">
        <w:rPr>
          <w:rFonts w:ascii="Arial" w:hAnsi="Arial"/>
        </w:rPr>
        <w:t>.</w:t>
      </w:r>
    </w:p>
    <w:p w:rsidR="00DA5634" w:rsidRPr="009F5CE0" w:rsidRDefault="00DA5634" w:rsidP="00E47038">
      <w:pPr>
        <w:widowControl w:val="0"/>
        <w:numPr>
          <w:ilvl w:val="12"/>
          <w:numId w:val="0"/>
        </w:numPr>
        <w:tabs>
          <w:tab w:val="left" w:pos="1620"/>
          <w:tab w:val="left" w:pos="1800"/>
        </w:tabs>
        <w:ind w:left="1620" w:hanging="900"/>
        <w:jc w:val="both"/>
        <w:rPr>
          <w:rFonts w:ascii="Arial" w:hAnsi="Arial"/>
        </w:rPr>
      </w:pPr>
    </w:p>
    <w:p w:rsidR="00DA5634" w:rsidRPr="009F5CE0" w:rsidRDefault="009237F1" w:rsidP="00523437">
      <w:pPr>
        <w:widowControl w:val="0"/>
        <w:numPr>
          <w:ilvl w:val="1"/>
          <w:numId w:val="38"/>
        </w:numPr>
        <w:tabs>
          <w:tab w:val="clear" w:pos="1296"/>
          <w:tab w:val="left" w:pos="1620"/>
          <w:tab w:val="left" w:pos="1800"/>
        </w:tabs>
        <w:ind w:left="1620" w:hanging="900"/>
        <w:jc w:val="both"/>
        <w:rPr>
          <w:rFonts w:ascii="Arial" w:hAnsi="Arial"/>
        </w:rPr>
      </w:pPr>
      <w:r w:rsidRPr="009F5CE0">
        <w:rPr>
          <w:rFonts w:ascii="Arial" w:hAnsi="Arial"/>
          <w:u w:val="single"/>
        </w:rPr>
        <w:t>Disputes</w:t>
      </w:r>
      <w:r w:rsidR="00523437" w:rsidRPr="009F5CE0">
        <w:rPr>
          <w:rFonts w:ascii="Arial" w:hAnsi="Arial"/>
        </w:rPr>
        <w:t xml:space="preserve">: </w:t>
      </w:r>
      <w:r w:rsidR="00DA5634" w:rsidRPr="009F5CE0">
        <w:rPr>
          <w:rFonts w:ascii="Arial" w:hAnsi="Arial"/>
        </w:rPr>
        <w:t xml:space="preserve">In accordance with section </w:t>
      </w:r>
      <w:r w:rsidR="00BA50C6" w:rsidRPr="009F5CE0">
        <w:rPr>
          <w:rFonts w:ascii="Arial" w:hAnsi="Arial"/>
        </w:rPr>
        <w:t>2.2-4363 of the C</w:t>
      </w:r>
      <w:r w:rsidR="00DA5634" w:rsidRPr="009F5CE0">
        <w:rPr>
          <w:rFonts w:ascii="Arial" w:hAnsi="Arial"/>
        </w:rPr>
        <w:t xml:space="preserve">ode of Virginia, disputes arising out of the contract, whether for money or other relief, may be submitted by the </w:t>
      </w:r>
      <w:r w:rsidR="000C571D" w:rsidRPr="009F5CE0">
        <w:rPr>
          <w:rFonts w:ascii="Arial" w:hAnsi="Arial"/>
        </w:rPr>
        <w:t>Contractor</w:t>
      </w:r>
      <w:r w:rsidR="001513D8" w:rsidRPr="009F5CE0">
        <w:rPr>
          <w:rFonts w:ascii="Arial" w:hAnsi="Arial"/>
        </w:rPr>
        <w:t xml:space="preserve"> </w:t>
      </w:r>
      <w:r w:rsidR="00DA5634" w:rsidRPr="009F5CE0">
        <w:rPr>
          <w:rFonts w:ascii="Arial" w:hAnsi="Arial"/>
        </w:rPr>
        <w:t xml:space="preserve">for consideration by the </w:t>
      </w:r>
      <w:r w:rsidR="00340C0F" w:rsidRPr="009F5CE0">
        <w:rPr>
          <w:rFonts w:ascii="Arial" w:hAnsi="Arial"/>
        </w:rPr>
        <w:t>Purchasing Agency</w:t>
      </w:r>
      <w:r w:rsidR="00DA5634" w:rsidRPr="009F5CE0">
        <w:rPr>
          <w:rFonts w:ascii="Arial" w:hAnsi="Arial"/>
        </w:rPr>
        <w:t>.</w:t>
      </w:r>
      <w:r w:rsidR="00A21A15" w:rsidRPr="009F5CE0">
        <w:rPr>
          <w:rFonts w:ascii="Arial" w:hAnsi="Arial"/>
        </w:rPr>
        <w:t xml:space="preserve"> </w:t>
      </w:r>
      <w:r w:rsidR="00DA5634" w:rsidRPr="009F5CE0">
        <w:rPr>
          <w:rFonts w:ascii="Arial" w:hAnsi="Arial"/>
        </w:rPr>
        <w:t>Disputes must be submitted in writing, with all necessary data and information, to the Director of the Department of Human Resource Management at the James Monroe Building, 12</w:t>
      </w:r>
      <w:r w:rsidR="00DA5634" w:rsidRPr="009F5CE0">
        <w:rPr>
          <w:rFonts w:ascii="Arial" w:hAnsi="Arial"/>
          <w:vertAlign w:val="superscript"/>
        </w:rPr>
        <w:t>th</w:t>
      </w:r>
      <w:r w:rsidR="00DA5634" w:rsidRPr="009F5CE0">
        <w:rPr>
          <w:rFonts w:ascii="Arial" w:hAnsi="Arial"/>
        </w:rPr>
        <w:t xml:space="preserve"> Floor, 101 North 14</w:t>
      </w:r>
      <w:r w:rsidR="00DA5634" w:rsidRPr="009F5CE0">
        <w:rPr>
          <w:rFonts w:ascii="Arial" w:hAnsi="Arial"/>
          <w:vertAlign w:val="superscript"/>
        </w:rPr>
        <w:t>th</w:t>
      </w:r>
      <w:r w:rsidR="00DA5634" w:rsidRPr="009F5CE0">
        <w:rPr>
          <w:rFonts w:ascii="Arial" w:hAnsi="Arial"/>
        </w:rPr>
        <w:t xml:space="preserve"> Street, Richmond, Virginia</w:t>
      </w:r>
      <w:r w:rsidR="00A21A15" w:rsidRPr="009F5CE0">
        <w:rPr>
          <w:rFonts w:ascii="Arial" w:hAnsi="Arial"/>
        </w:rPr>
        <w:t xml:space="preserve"> </w:t>
      </w:r>
      <w:r w:rsidR="00DA5634" w:rsidRPr="009F5CE0">
        <w:rPr>
          <w:rFonts w:ascii="Arial" w:hAnsi="Arial"/>
        </w:rPr>
        <w:t>23219.</w:t>
      </w:r>
      <w:r w:rsidR="00A21A15" w:rsidRPr="009F5CE0">
        <w:rPr>
          <w:rFonts w:ascii="Arial" w:hAnsi="Arial"/>
        </w:rPr>
        <w:t xml:space="preserve"> </w:t>
      </w:r>
      <w:r w:rsidR="00DA5634" w:rsidRPr="009F5CE0">
        <w:rPr>
          <w:rFonts w:ascii="Arial" w:hAnsi="Arial"/>
        </w:rPr>
        <w:t xml:space="preserve">Disputes will not be considered if submitted later than sixty (60) days after the final payment is made by the </w:t>
      </w:r>
      <w:r w:rsidR="00340C0F" w:rsidRPr="009F5CE0">
        <w:rPr>
          <w:rFonts w:ascii="Arial" w:hAnsi="Arial"/>
        </w:rPr>
        <w:t>Purchasing Agency</w:t>
      </w:r>
      <w:r w:rsidR="00DA5634" w:rsidRPr="009F5CE0">
        <w:rPr>
          <w:rFonts w:ascii="Arial" w:hAnsi="Arial"/>
        </w:rPr>
        <w:t xml:space="preserve"> under the contract.</w:t>
      </w:r>
      <w:r w:rsidR="00A21A15" w:rsidRPr="009F5CE0">
        <w:rPr>
          <w:rFonts w:ascii="Arial" w:hAnsi="Arial"/>
        </w:rPr>
        <w:t xml:space="preserve"> </w:t>
      </w:r>
      <w:r w:rsidR="00DA5634" w:rsidRPr="009F5CE0">
        <w:rPr>
          <w:rFonts w:ascii="Arial" w:hAnsi="Arial"/>
        </w:rPr>
        <w:t xml:space="preserve">Further, no claim may be submitted unless written notice of the </w:t>
      </w:r>
      <w:r w:rsidR="000C571D" w:rsidRPr="009F5CE0">
        <w:rPr>
          <w:rFonts w:ascii="Arial" w:hAnsi="Arial"/>
        </w:rPr>
        <w:t>Contractor</w:t>
      </w:r>
      <w:r w:rsidR="009F164E" w:rsidRPr="009F5CE0">
        <w:rPr>
          <w:rFonts w:ascii="Arial" w:hAnsi="Arial"/>
        </w:rPr>
        <w:t>’s</w:t>
      </w:r>
      <w:r w:rsidR="00DA5634" w:rsidRPr="009F5CE0">
        <w:rPr>
          <w:rFonts w:ascii="Arial" w:hAnsi="Arial"/>
        </w:rPr>
        <w:t xml:space="preserve"> intention to file the dispute has been submitted at the time of the occurrence or at the beginning of the work upon which the dispute is based.</w:t>
      </w:r>
      <w:r w:rsidR="00A21A15" w:rsidRPr="009F5CE0">
        <w:rPr>
          <w:rFonts w:ascii="Arial" w:hAnsi="Arial"/>
        </w:rPr>
        <w:t xml:space="preserve"> </w:t>
      </w:r>
      <w:r w:rsidR="00DA5634" w:rsidRPr="009F5CE0">
        <w:rPr>
          <w:rFonts w:ascii="Arial" w:hAnsi="Arial"/>
        </w:rPr>
        <w:t xml:space="preserve">The </w:t>
      </w:r>
      <w:r w:rsidR="00340C0F" w:rsidRPr="009F5CE0">
        <w:rPr>
          <w:rFonts w:ascii="Arial" w:hAnsi="Arial"/>
        </w:rPr>
        <w:t>Purchasing Agency</w:t>
      </w:r>
      <w:r w:rsidR="00DA5634" w:rsidRPr="009F5CE0">
        <w:rPr>
          <w:rFonts w:ascii="Arial" w:hAnsi="Arial"/>
        </w:rPr>
        <w:t xml:space="preserve"> shall render a final written decision regarding the dispute not more than ninety (90) days after the dispute is submitted, unless the parties agree to an extension of time.</w:t>
      </w:r>
      <w:r w:rsidR="00A21A15" w:rsidRPr="009F5CE0">
        <w:rPr>
          <w:rFonts w:ascii="Arial" w:hAnsi="Arial"/>
        </w:rPr>
        <w:t xml:space="preserve"> </w:t>
      </w:r>
      <w:r w:rsidR="00DA5634" w:rsidRPr="009F5CE0">
        <w:rPr>
          <w:rFonts w:ascii="Arial" w:hAnsi="Arial"/>
        </w:rPr>
        <w:t xml:space="preserve">If the </w:t>
      </w:r>
      <w:r w:rsidR="00340C0F" w:rsidRPr="009F5CE0">
        <w:rPr>
          <w:rFonts w:ascii="Arial" w:hAnsi="Arial"/>
        </w:rPr>
        <w:t>Purchasing Agency</w:t>
      </w:r>
      <w:r w:rsidR="00DA5634" w:rsidRPr="009F5CE0">
        <w:rPr>
          <w:rFonts w:ascii="Arial" w:hAnsi="Arial"/>
        </w:rPr>
        <w:t xml:space="preserve"> does not render its decision within 90 days, the </w:t>
      </w:r>
      <w:r w:rsidR="000C571D" w:rsidRPr="009F5CE0">
        <w:rPr>
          <w:rFonts w:ascii="Arial" w:hAnsi="Arial"/>
        </w:rPr>
        <w:t>Contractor</w:t>
      </w:r>
      <w:r w:rsidR="00DA5634" w:rsidRPr="009F5CE0">
        <w:rPr>
          <w:rFonts w:ascii="Arial" w:hAnsi="Arial"/>
        </w:rPr>
        <w:t>’s sole remedy will be to institute legal action, pursuant to section</w:t>
      </w:r>
      <w:r w:rsidR="00BA50C6" w:rsidRPr="009F5CE0">
        <w:rPr>
          <w:rFonts w:ascii="Arial" w:hAnsi="Arial"/>
        </w:rPr>
        <w:t xml:space="preserve"> 2.2-4364</w:t>
      </w:r>
      <w:r w:rsidR="00DA5634" w:rsidRPr="009F5CE0">
        <w:rPr>
          <w:rFonts w:ascii="Arial" w:hAnsi="Arial"/>
        </w:rPr>
        <w:t xml:space="preserve"> of the Code of Virginia.</w:t>
      </w:r>
      <w:r w:rsidR="00A21A15" w:rsidRPr="009F5CE0">
        <w:rPr>
          <w:rFonts w:ascii="Arial" w:hAnsi="Arial"/>
        </w:rPr>
        <w:t xml:space="preserve"> </w:t>
      </w:r>
      <w:r w:rsidR="00DA5634" w:rsidRPr="009F5CE0">
        <w:rPr>
          <w:rFonts w:ascii="Arial" w:hAnsi="Arial"/>
        </w:rPr>
        <w:t xml:space="preserve">The </w:t>
      </w:r>
      <w:r w:rsidR="000C571D" w:rsidRPr="009F5CE0">
        <w:rPr>
          <w:rFonts w:ascii="Arial" w:hAnsi="Arial"/>
        </w:rPr>
        <w:t>Contractor</w:t>
      </w:r>
      <w:r w:rsidR="001513D8" w:rsidRPr="009F5CE0">
        <w:rPr>
          <w:rFonts w:ascii="Arial" w:hAnsi="Arial"/>
        </w:rPr>
        <w:t xml:space="preserve"> </w:t>
      </w:r>
      <w:r w:rsidR="00DA5634" w:rsidRPr="009F5CE0">
        <w:rPr>
          <w:rFonts w:ascii="Arial" w:hAnsi="Arial"/>
        </w:rPr>
        <w:t xml:space="preserve">shall not be granted relief as a result </w:t>
      </w:r>
      <w:r w:rsidR="00DA5634" w:rsidRPr="009F5CE0">
        <w:rPr>
          <w:rFonts w:ascii="Arial" w:hAnsi="Arial"/>
        </w:rPr>
        <w:lastRenderedPageBreak/>
        <w:t xml:space="preserve">of any delay in the </w:t>
      </w:r>
      <w:r w:rsidR="00340C0F" w:rsidRPr="009F5CE0">
        <w:rPr>
          <w:rFonts w:ascii="Arial" w:hAnsi="Arial"/>
        </w:rPr>
        <w:t>Purchasing Agency</w:t>
      </w:r>
      <w:r w:rsidR="00DA5634" w:rsidRPr="009F5CE0">
        <w:rPr>
          <w:rFonts w:ascii="Arial" w:hAnsi="Arial"/>
        </w:rPr>
        <w:t>’s decision.</w:t>
      </w:r>
    </w:p>
    <w:p w:rsidR="00DA5634" w:rsidRPr="009F5CE0" w:rsidRDefault="00DA5634" w:rsidP="00F577FB">
      <w:pPr>
        <w:widowControl w:val="0"/>
        <w:numPr>
          <w:ilvl w:val="12"/>
          <w:numId w:val="0"/>
        </w:numPr>
        <w:tabs>
          <w:tab w:val="left" w:pos="1800"/>
        </w:tabs>
        <w:ind w:left="1800" w:hanging="1080"/>
        <w:jc w:val="both"/>
        <w:rPr>
          <w:rFonts w:ascii="Arial" w:hAnsi="Arial"/>
        </w:rPr>
      </w:pPr>
    </w:p>
    <w:p w:rsidR="00DA5634" w:rsidRPr="009F5CE0" w:rsidRDefault="00F577FB" w:rsidP="00E47038">
      <w:pPr>
        <w:widowControl w:val="0"/>
        <w:numPr>
          <w:ilvl w:val="12"/>
          <w:numId w:val="0"/>
        </w:numPr>
        <w:tabs>
          <w:tab w:val="left" w:pos="1620"/>
        </w:tabs>
        <w:ind w:left="1620" w:hanging="900"/>
        <w:jc w:val="both"/>
        <w:rPr>
          <w:rFonts w:ascii="Arial" w:hAnsi="Arial"/>
        </w:rPr>
      </w:pPr>
      <w:r w:rsidRPr="009F5CE0">
        <w:rPr>
          <w:rFonts w:ascii="Arial" w:hAnsi="Arial"/>
        </w:rPr>
        <w:tab/>
      </w:r>
      <w:r w:rsidR="00DA5634" w:rsidRPr="009F5CE0">
        <w:rPr>
          <w:rFonts w:ascii="Arial" w:hAnsi="Arial"/>
        </w:rPr>
        <w:t>During the time that the parties are attempting to resolve any dispute, each party shall proceed diligently to perform its duties.</w:t>
      </w:r>
    </w:p>
    <w:p w:rsidR="00DA5634" w:rsidRPr="009F5CE0" w:rsidRDefault="00DA5634" w:rsidP="00E47038">
      <w:pPr>
        <w:widowControl w:val="0"/>
        <w:numPr>
          <w:ilvl w:val="12"/>
          <w:numId w:val="0"/>
        </w:numPr>
        <w:tabs>
          <w:tab w:val="left" w:pos="1620"/>
        </w:tabs>
        <w:ind w:left="1620" w:hanging="900"/>
        <w:jc w:val="both"/>
        <w:rPr>
          <w:rFonts w:ascii="Arial" w:hAnsi="Arial"/>
        </w:rPr>
      </w:pPr>
    </w:p>
    <w:p w:rsidR="00DA5634" w:rsidRPr="009F5CE0" w:rsidRDefault="009237F1" w:rsidP="00523437">
      <w:pPr>
        <w:widowControl w:val="0"/>
        <w:numPr>
          <w:ilvl w:val="1"/>
          <w:numId w:val="38"/>
        </w:numPr>
        <w:tabs>
          <w:tab w:val="clear" w:pos="1296"/>
          <w:tab w:val="left" w:pos="1620"/>
        </w:tabs>
        <w:ind w:left="1620" w:hanging="900"/>
        <w:jc w:val="both"/>
        <w:rPr>
          <w:rFonts w:ascii="Arial" w:hAnsi="Arial"/>
        </w:rPr>
      </w:pPr>
      <w:r w:rsidRPr="009F5CE0">
        <w:rPr>
          <w:rFonts w:ascii="Arial" w:hAnsi="Arial"/>
          <w:u w:val="single"/>
        </w:rPr>
        <w:t>Contractor Affiliation</w:t>
      </w:r>
      <w:r w:rsidR="00523437" w:rsidRPr="009F5CE0">
        <w:rPr>
          <w:rFonts w:ascii="Arial" w:hAnsi="Arial"/>
        </w:rPr>
        <w:t xml:space="preserve">: </w:t>
      </w:r>
      <w:r w:rsidR="00DA5634" w:rsidRPr="009F5CE0">
        <w:rPr>
          <w:rFonts w:ascii="Arial" w:hAnsi="Arial"/>
        </w:rPr>
        <w:t xml:space="preserve">If an affiliate (as defined below in this paragraph) of the </w:t>
      </w:r>
      <w:r w:rsidR="000C571D" w:rsidRPr="009F5CE0">
        <w:rPr>
          <w:rFonts w:ascii="Arial" w:hAnsi="Arial"/>
        </w:rPr>
        <w:t>Contractor</w:t>
      </w:r>
      <w:r w:rsidR="001513D8" w:rsidRPr="009F5CE0">
        <w:rPr>
          <w:rFonts w:ascii="Arial" w:hAnsi="Arial"/>
        </w:rPr>
        <w:t xml:space="preserve"> </w:t>
      </w:r>
      <w:r w:rsidR="00DA5634" w:rsidRPr="009F5CE0">
        <w:rPr>
          <w:rFonts w:ascii="Arial" w:hAnsi="Arial"/>
        </w:rPr>
        <w:t xml:space="preserve">takes any action which, if taken by the </w:t>
      </w:r>
      <w:r w:rsidR="000C571D" w:rsidRPr="009F5CE0">
        <w:rPr>
          <w:rFonts w:ascii="Arial" w:hAnsi="Arial"/>
        </w:rPr>
        <w:t>Contractor</w:t>
      </w:r>
      <w:r w:rsidR="00DA5634" w:rsidRPr="009F5CE0">
        <w:rPr>
          <w:rFonts w:ascii="Arial" w:hAnsi="Arial"/>
        </w:rPr>
        <w:t xml:space="preserve">, would constitute a breach of the contract, the action taken by the affiliate shall be deemed a breach by the </w:t>
      </w:r>
      <w:r w:rsidR="000C571D" w:rsidRPr="009F5CE0">
        <w:rPr>
          <w:rFonts w:ascii="Arial" w:hAnsi="Arial"/>
        </w:rPr>
        <w:t>Contractor</w:t>
      </w:r>
      <w:r w:rsidR="00DA5634" w:rsidRPr="009F5CE0">
        <w:rPr>
          <w:rFonts w:ascii="Arial" w:hAnsi="Arial"/>
        </w:rPr>
        <w:t>.</w:t>
      </w:r>
      <w:r w:rsidR="00A21A15" w:rsidRPr="009F5CE0">
        <w:rPr>
          <w:rFonts w:ascii="Arial" w:hAnsi="Arial"/>
        </w:rPr>
        <w:t xml:space="preserve"> </w:t>
      </w:r>
      <w:r w:rsidR="00DA5634" w:rsidRPr="009F5CE0">
        <w:rPr>
          <w:rFonts w:ascii="Arial" w:hAnsi="Arial"/>
        </w:rPr>
        <w:t xml:space="preserve">“Affiliate” shall mean a “parent,” subsidiary or other company controlling, controlled by, or in common control with the </w:t>
      </w:r>
      <w:r w:rsidR="000C571D" w:rsidRPr="009F5CE0">
        <w:rPr>
          <w:rFonts w:ascii="Arial" w:hAnsi="Arial"/>
        </w:rPr>
        <w:t>Contractor</w:t>
      </w:r>
      <w:r w:rsidR="00DA5634" w:rsidRPr="009F5CE0">
        <w:rPr>
          <w:rFonts w:ascii="Arial" w:hAnsi="Arial"/>
        </w:rPr>
        <w:t>, sub</w:t>
      </w:r>
      <w:r w:rsidR="000066B2">
        <w:rPr>
          <w:rFonts w:ascii="Arial" w:hAnsi="Arial"/>
        </w:rPr>
        <w:t>-</w:t>
      </w:r>
      <w:r w:rsidR="000C571D" w:rsidRPr="009F5CE0">
        <w:rPr>
          <w:rFonts w:ascii="Arial" w:hAnsi="Arial"/>
        </w:rPr>
        <w:t>Contractor</w:t>
      </w:r>
      <w:r w:rsidR="001513D8" w:rsidRPr="009F5CE0">
        <w:rPr>
          <w:rFonts w:ascii="Arial" w:hAnsi="Arial"/>
        </w:rPr>
        <w:t xml:space="preserve"> </w:t>
      </w:r>
      <w:r w:rsidR="00DA5634" w:rsidRPr="009F5CE0">
        <w:rPr>
          <w:rFonts w:ascii="Arial" w:hAnsi="Arial"/>
        </w:rPr>
        <w:t xml:space="preserve">or agents of the </w:t>
      </w:r>
      <w:r w:rsidR="000C571D" w:rsidRPr="009F5CE0">
        <w:rPr>
          <w:rFonts w:ascii="Arial" w:hAnsi="Arial"/>
        </w:rPr>
        <w:t>Contractor</w:t>
      </w:r>
      <w:r w:rsidR="00DA5634" w:rsidRPr="009F5CE0">
        <w:rPr>
          <w:rFonts w:ascii="Arial" w:hAnsi="Arial"/>
        </w:rPr>
        <w:t>.</w:t>
      </w:r>
    </w:p>
    <w:p w:rsidR="00DA5634" w:rsidRPr="009F5CE0" w:rsidRDefault="00DA5634" w:rsidP="00E47038">
      <w:pPr>
        <w:widowControl w:val="0"/>
        <w:numPr>
          <w:ilvl w:val="12"/>
          <w:numId w:val="0"/>
        </w:numPr>
        <w:tabs>
          <w:tab w:val="left" w:pos="1620"/>
        </w:tabs>
        <w:ind w:left="1620" w:hanging="900"/>
        <w:jc w:val="both"/>
        <w:rPr>
          <w:rFonts w:ascii="Arial" w:hAnsi="Arial"/>
        </w:rPr>
      </w:pPr>
    </w:p>
    <w:p w:rsidR="00DA5634" w:rsidRPr="009F5CE0" w:rsidRDefault="009237F1" w:rsidP="00523437">
      <w:pPr>
        <w:widowControl w:val="0"/>
        <w:numPr>
          <w:ilvl w:val="1"/>
          <w:numId w:val="38"/>
        </w:numPr>
        <w:tabs>
          <w:tab w:val="clear" w:pos="1296"/>
          <w:tab w:val="left" w:pos="1620"/>
        </w:tabs>
        <w:ind w:left="1620" w:hanging="900"/>
        <w:jc w:val="both"/>
        <w:rPr>
          <w:rFonts w:ascii="Arial" w:hAnsi="Arial"/>
          <w:spacing w:val="-4"/>
        </w:rPr>
      </w:pPr>
      <w:r w:rsidRPr="009F5CE0">
        <w:rPr>
          <w:rFonts w:ascii="Arial" w:hAnsi="Arial"/>
          <w:u w:val="single"/>
        </w:rPr>
        <w:t>Transfer Of Files</w:t>
      </w:r>
      <w:r w:rsidR="00523437" w:rsidRPr="009F5CE0">
        <w:rPr>
          <w:rFonts w:ascii="Arial" w:hAnsi="Arial"/>
        </w:rPr>
        <w:t xml:space="preserve">: </w:t>
      </w:r>
      <w:r w:rsidR="00F577FB" w:rsidRPr="009F5CE0">
        <w:rPr>
          <w:rFonts w:ascii="Arial" w:hAnsi="Arial"/>
          <w:spacing w:val="-4"/>
        </w:rPr>
        <w:tab/>
      </w:r>
      <w:r w:rsidR="00DA5634" w:rsidRPr="009F5CE0">
        <w:rPr>
          <w:rFonts w:ascii="Arial" w:hAnsi="Arial"/>
          <w:spacing w:val="-4"/>
        </w:rPr>
        <w:t xml:space="preserve">If for any reason the </w:t>
      </w:r>
      <w:r w:rsidR="00340C0F" w:rsidRPr="009F5CE0">
        <w:rPr>
          <w:rFonts w:ascii="Arial" w:hAnsi="Arial"/>
          <w:spacing w:val="-4"/>
        </w:rPr>
        <w:t>Purchasing Agency</w:t>
      </w:r>
      <w:r w:rsidR="00DA5634" w:rsidRPr="009F5CE0">
        <w:rPr>
          <w:rFonts w:ascii="Arial" w:hAnsi="Arial"/>
          <w:spacing w:val="-4"/>
        </w:rPr>
        <w:t xml:space="preserve"> decides to no longer contract with the </w:t>
      </w:r>
      <w:r w:rsidR="000C571D" w:rsidRPr="009F5CE0">
        <w:rPr>
          <w:rFonts w:ascii="Arial" w:hAnsi="Arial"/>
          <w:spacing w:val="-4"/>
        </w:rPr>
        <w:t>Contractor</w:t>
      </w:r>
      <w:r w:rsidR="00DA5634" w:rsidRPr="009F5CE0">
        <w:rPr>
          <w:rFonts w:ascii="Arial" w:hAnsi="Arial"/>
          <w:spacing w:val="-4"/>
        </w:rPr>
        <w:t xml:space="preserve">, the </w:t>
      </w:r>
      <w:r w:rsidR="000C571D" w:rsidRPr="009F5CE0">
        <w:rPr>
          <w:rFonts w:ascii="Arial" w:hAnsi="Arial"/>
          <w:spacing w:val="-4"/>
        </w:rPr>
        <w:t>Contractor</w:t>
      </w:r>
      <w:r w:rsidR="001513D8" w:rsidRPr="009F5CE0">
        <w:rPr>
          <w:rFonts w:ascii="Arial" w:hAnsi="Arial"/>
          <w:spacing w:val="-4"/>
        </w:rPr>
        <w:t xml:space="preserve"> </w:t>
      </w:r>
      <w:r w:rsidR="00DA5634" w:rsidRPr="009F5CE0">
        <w:rPr>
          <w:rFonts w:ascii="Arial" w:hAnsi="Arial"/>
          <w:spacing w:val="-4"/>
        </w:rPr>
        <w:t xml:space="preserve">agrees to transfer to the party designated by the </w:t>
      </w:r>
      <w:r w:rsidR="00340C0F" w:rsidRPr="009F5CE0">
        <w:rPr>
          <w:rFonts w:ascii="Arial" w:hAnsi="Arial"/>
          <w:spacing w:val="-4"/>
        </w:rPr>
        <w:t>Purchasing Agency</w:t>
      </w:r>
      <w:r w:rsidR="00DA5634" w:rsidRPr="009F5CE0">
        <w:rPr>
          <w:rFonts w:ascii="Arial" w:hAnsi="Arial"/>
          <w:spacing w:val="-4"/>
        </w:rPr>
        <w:t>, at no cost, all data, records, computer files, other files, and materials of any sort that were maintained for the Commonwealth.</w:t>
      </w:r>
      <w:r w:rsidR="00A21A15" w:rsidRPr="009F5CE0">
        <w:rPr>
          <w:rFonts w:ascii="Arial" w:hAnsi="Arial"/>
          <w:spacing w:val="-4"/>
        </w:rPr>
        <w:t xml:space="preserve"> </w:t>
      </w:r>
      <w:r w:rsidR="00DA5634" w:rsidRPr="009F5CE0">
        <w:rPr>
          <w:rFonts w:ascii="Arial" w:hAnsi="Arial"/>
          <w:spacing w:val="-4"/>
        </w:rPr>
        <w:t xml:space="preserve">The </w:t>
      </w:r>
      <w:r w:rsidR="000C571D" w:rsidRPr="009F5CE0">
        <w:rPr>
          <w:rFonts w:ascii="Arial" w:hAnsi="Arial"/>
          <w:spacing w:val="-4"/>
        </w:rPr>
        <w:t>Contractor</w:t>
      </w:r>
      <w:r w:rsidR="001513D8" w:rsidRPr="009F5CE0">
        <w:rPr>
          <w:rFonts w:ascii="Arial" w:hAnsi="Arial"/>
          <w:spacing w:val="-4"/>
        </w:rPr>
        <w:t xml:space="preserve"> </w:t>
      </w:r>
      <w:r w:rsidR="00DA5634" w:rsidRPr="009F5CE0">
        <w:rPr>
          <w:rFonts w:ascii="Arial" w:hAnsi="Arial"/>
          <w:spacing w:val="-4"/>
        </w:rPr>
        <w:t xml:space="preserve">agrees to assist the </w:t>
      </w:r>
      <w:r w:rsidR="00340C0F" w:rsidRPr="009F5CE0">
        <w:rPr>
          <w:rFonts w:ascii="Arial" w:hAnsi="Arial"/>
          <w:spacing w:val="-4"/>
        </w:rPr>
        <w:t>Purchasing Agency</w:t>
      </w:r>
      <w:r w:rsidR="00DA5634" w:rsidRPr="009F5CE0">
        <w:rPr>
          <w:rFonts w:ascii="Arial" w:hAnsi="Arial"/>
          <w:spacing w:val="-4"/>
        </w:rPr>
        <w:t xml:space="preserve"> in understanding, using, and transferring all files and records, including those maintained in computer language.</w:t>
      </w:r>
    </w:p>
    <w:p w:rsidR="00DA5634" w:rsidRPr="009F5CE0" w:rsidRDefault="00DA5634" w:rsidP="00F577FB">
      <w:pPr>
        <w:widowControl w:val="0"/>
        <w:numPr>
          <w:ilvl w:val="12"/>
          <w:numId w:val="0"/>
        </w:numPr>
        <w:tabs>
          <w:tab w:val="left" w:pos="1800"/>
        </w:tabs>
        <w:ind w:left="1800" w:hanging="1080"/>
        <w:jc w:val="both"/>
        <w:rPr>
          <w:rFonts w:ascii="Arial" w:hAnsi="Arial"/>
        </w:rPr>
      </w:pPr>
    </w:p>
    <w:p w:rsidR="00DA5634" w:rsidRPr="009F5CE0" w:rsidRDefault="009237F1" w:rsidP="00523437">
      <w:pPr>
        <w:widowControl w:val="0"/>
        <w:numPr>
          <w:ilvl w:val="1"/>
          <w:numId w:val="38"/>
        </w:numPr>
        <w:tabs>
          <w:tab w:val="clear" w:pos="1296"/>
          <w:tab w:val="left" w:pos="1800"/>
        </w:tabs>
        <w:ind w:left="1800" w:hanging="1080"/>
        <w:jc w:val="both"/>
        <w:rPr>
          <w:rFonts w:ascii="Arial" w:hAnsi="Arial"/>
        </w:rPr>
      </w:pPr>
      <w:r w:rsidRPr="009F5CE0">
        <w:rPr>
          <w:rFonts w:ascii="Arial" w:hAnsi="Arial"/>
          <w:u w:val="single"/>
        </w:rPr>
        <w:t>Advertising</w:t>
      </w:r>
      <w:r w:rsidR="00523437" w:rsidRPr="009F5CE0">
        <w:rPr>
          <w:rFonts w:ascii="Arial" w:hAnsi="Arial"/>
        </w:rPr>
        <w:t>: I</w:t>
      </w:r>
      <w:r w:rsidR="00DA5634" w:rsidRPr="009F5CE0">
        <w:rPr>
          <w:rFonts w:ascii="Arial" w:hAnsi="Arial"/>
        </w:rPr>
        <w:t xml:space="preserve">n the event a contract is awarded as a result of this RFP, the </w:t>
      </w:r>
      <w:r w:rsidR="000C571D" w:rsidRPr="009F5CE0">
        <w:rPr>
          <w:rFonts w:ascii="Arial" w:hAnsi="Arial"/>
        </w:rPr>
        <w:t>Contractor</w:t>
      </w:r>
      <w:r w:rsidR="001513D8" w:rsidRPr="009F5CE0">
        <w:rPr>
          <w:rFonts w:ascii="Arial" w:hAnsi="Arial"/>
        </w:rPr>
        <w:t xml:space="preserve"> </w:t>
      </w:r>
      <w:r w:rsidR="00DA5634" w:rsidRPr="009F5CE0">
        <w:rPr>
          <w:rFonts w:ascii="Arial" w:hAnsi="Arial"/>
        </w:rPr>
        <w:t>shall not advertise that the Commonwealth of Virginia, or any agency or institution of the Commonwealth, has purchased, or uses its products or services.</w:t>
      </w:r>
    </w:p>
    <w:p w:rsidR="00DA5634" w:rsidRPr="009F5CE0" w:rsidRDefault="00DA5634" w:rsidP="00F577FB">
      <w:pPr>
        <w:widowControl w:val="0"/>
        <w:numPr>
          <w:ilvl w:val="12"/>
          <w:numId w:val="0"/>
        </w:numPr>
        <w:tabs>
          <w:tab w:val="left" w:pos="1800"/>
        </w:tabs>
        <w:ind w:left="1800" w:hanging="1080"/>
        <w:jc w:val="both"/>
        <w:rPr>
          <w:rFonts w:ascii="Arial" w:hAnsi="Arial"/>
        </w:rPr>
      </w:pPr>
    </w:p>
    <w:p w:rsidR="00DA5634" w:rsidRPr="009F5CE0" w:rsidRDefault="00DE7581" w:rsidP="00523437">
      <w:pPr>
        <w:widowControl w:val="0"/>
        <w:numPr>
          <w:ilvl w:val="1"/>
          <w:numId w:val="38"/>
        </w:numPr>
        <w:tabs>
          <w:tab w:val="clear" w:pos="1296"/>
          <w:tab w:val="left" w:pos="1800"/>
        </w:tabs>
        <w:ind w:left="1800" w:hanging="1080"/>
        <w:jc w:val="both"/>
        <w:rPr>
          <w:rFonts w:ascii="Arial" w:hAnsi="Arial"/>
        </w:rPr>
      </w:pPr>
      <w:r w:rsidRPr="009F5CE0">
        <w:rPr>
          <w:rFonts w:ascii="Arial" w:hAnsi="Arial"/>
          <w:u w:val="single"/>
        </w:rPr>
        <w:t>Indemnification</w:t>
      </w:r>
      <w:r w:rsidR="00523437" w:rsidRPr="009F5CE0">
        <w:rPr>
          <w:rFonts w:ascii="Arial" w:hAnsi="Arial"/>
        </w:rPr>
        <w:t xml:space="preserve">: </w:t>
      </w:r>
      <w:r w:rsidR="00DA5634" w:rsidRPr="009F5CE0">
        <w:rPr>
          <w:rFonts w:ascii="Arial" w:hAnsi="Arial"/>
        </w:rPr>
        <w:t xml:space="preserve">The </w:t>
      </w:r>
      <w:r w:rsidR="000C571D" w:rsidRPr="009F5CE0">
        <w:rPr>
          <w:rFonts w:ascii="Arial" w:hAnsi="Arial"/>
        </w:rPr>
        <w:t>Contractor</w:t>
      </w:r>
      <w:r w:rsidR="001513D8" w:rsidRPr="009F5CE0">
        <w:rPr>
          <w:rFonts w:ascii="Arial" w:hAnsi="Arial"/>
        </w:rPr>
        <w:t xml:space="preserve"> </w:t>
      </w:r>
      <w:r w:rsidR="00DA5634" w:rsidRPr="009F5CE0">
        <w:rPr>
          <w:rFonts w:ascii="Arial" w:hAnsi="Arial"/>
        </w:rPr>
        <w:t xml:space="preserve">agrees to indemnify, defend, and hold harmless the Commonwealth of Virginia, its officers, agents, and employees from any claims, damages, and actions of any kind or nature, whether at law or in equity, arising from or caused by the use of any services of any kind or nature furnished by the </w:t>
      </w:r>
      <w:r w:rsidR="000C571D" w:rsidRPr="009F5CE0">
        <w:rPr>
          <w:rFonts w:ascii="Arial" w:hAnsi="Arial"/>
        </w:rPr>
        <w:t>Contractor</w:t>
      </w:r>
      <w:r w:rsidR="00DA5634" w:rsidRPr="009F5CE0">
        <w:rPr>
          <w:rFonts w:ascii="Arial" w:hAnsi="Arial"/>
        </w:rPr>
        <w:t xml:space="preserve">, provided that such liability is not attributable to the sole negligence of the </w:t>
      </w:r>
      <w:r w:rsidR="00340C0F" w:rsidRPr="009F5CE0">
        <w:rPr>
          <w:rFonts w:ascii="Arial" w:hAnsi="Arial"/>
        </w:rPr>
        <w:t>Purchasing Agency</w:t>
      </w:r>
      <w:r w:rsidR="00DA5634" w:rsidRPr="009F5CE0">
        <w:rPr>
          <w:rFonts w:ascii="Arial" w:hAnsi="Arial"/>
        </w:rPr>
        <w:t>.</w:t>
      </w:r>
    </w:p>
    <w:p w:rsidR="00DA5634" w:rsidRPr="009F5CE0" w:rsidRDefault="00DA5634" w:rsidP="00F577FB">
      <w:pPr>
        <w:widowControl w:val="0"/>
        <w:tabs>
          <w:tab w:val="left" w:pos="1800"/>
        </w:tabs>
        <w:ind w:left="1800" w:hanging="1080"/>
        <w:jc w:val="both"/>
        <w:rPr>
          <w:rFonts w:ascii="Arial" w:hAnsi="Arial"/>
        </w:rPr>
      </w:pPr>
    </w:p>
    <w:p w:rsidR="00BF55D9" w:rsidRPr="009F5CE0" w:rsidRDefault="00BF55D9" w:rsidP="00F577FB">
      <w:pPr>
        <w:tabs>
          <w:tab w:val="left" w:pos="1800"/>
        </w:tabs>
        <w:ind w:left="1800" w:hanging="1080"/>
        <w:rPr>
          <w:rFonts w:ascii="Arial" w:hAnsi="Arial" w:cs="Arial"/>
        </w:rPr>
        <w:sectPr w:rsidR="00BF55D9" w:rsidRPr="009F5CE0" w:rsidSect="00A53A22">
          <w:headerReference w:type="even" r:id="rId15"/>
          <w:headerReference w:type="default" r:id="rId16"/>
          <w:footerReference w:type="default" r:id="rId17"/>
          <w:headerReference w:type="first" r:id="rId18"/>
          <w:pgSz w:w="12240" w:h="15840" w:code="1"/>
          <w:pgMar w:top="1440" w:right="720" w:bottom="1440" w:left="720" w:header="720" w:footer="720" w:gutter="0"/>
          <w:cols w:space="720"/>
          <w:noEndnote/>
        </w:sectPr>
      </w:pPr>
    </w:p>
    <w:p w:rsidR="00BF55D9" w:rsidRPr="009F5CE0" w:rsidRDefault="00BF55D9" w:rsidP="002F5D52">
      <w:pPr>
        <w:ind w:left="1260" w:hanging="1260"/>
        <w:jc w:val="center"/>
        <w:rPr>
          <w:rFonts w:ascii="Arial" w:hAnsi="Arial" w:cs="Arial"/>
          <w:b/>
          <w:bCs/>
        </w:rPr>
      </w:pPr>
      <w:r w:rsidRPr="009F5CE0">
        <w:rPr>
          <w:rFonts w:ascii="Arial" w:hAnsi="Arial" w:cs="Arial"/>
          <w:b/>
          <w:bCs/>
        </w:rPr>
        <w:lastRenderedPageBreak/>
        <w:t>ATTACHMENT ONE</w:t>
      </w:r>
    </w:p>
    <w:p w:rsidR="00BF55D9" w:rsidRPr="009F5CE0" w:rsidRDefault="00BF55D9" w:rsidP="00BF55D9">
      <w:pPr>
        <w:jc w:val="center"/>
        <w:rPr>
          <w:rFonts w:ascii="Arial" w:hAnsi="Arial" w:cs="Arial"/>
          <w:b/>
          <w:bCs/>
        </w:rPr>
      </w:pPr>
    </w:p>
    <w:p w:rsidR="00BF55D9" w:rsidRPr="009F5CE0" w:rsidRDefault="00E71BFB" w:rsidP="00BF55D9">
      <w:pPr>
        <w:pBdr>
          <w:top w:val="single" w:sz="4" w:space="1" w:color="auto"/>
          <w:left w:val="single" w:sz="4" w:space="4" w:color="auto"/>
          <w:bottom w:val="single" w:sz="4" w:space="1" w:color="auto"/>
          <w:right w:val="single" w:sz="4" w:space="4" w:color="auto"/>
        </w:pBdr>
        <w:jc w:val="center"/>
        <w:rPr>
          <w:rFonts w:ascii="Arial" w:hAnsi="Arial" w:cs="Arial"/>
          <w:b/>
          <w:bCs/>
        </w:rPr>
      </w:pPr>
      <w:r w:rsidRPr="009F5CE0">
        <w:rPr>
          <w:rFonts w:ascii="Arial" w:hAnsi="Arial" w:cs="Arial"/>
          <w:b/>
          <w:bCs/>
        </w:rPr>
        <w:t xml:space="preserve">WCS </w:t>
      </w:r>
      <w:r w:rsidR="00BF55D9" w:rsidRPr="009F5CE0">
        <w:rPr>
          <w:rFonts w:ascii="Arial" w:hAnsi="Arial" w:cs="Arial"/>
          <w:b/>
          <w:bCs/>
        </w:rPr>
        <w:t>Claims Administration and Cost Containment Services</w:t>
      </w:r>
    </w:p>
    <w:p w:rsidR="00BF55D9" w:rsidRPr="009F5CE0" w:rsidRDefault="00BF55D9" w:rsidP="00BF55D9">
      <w:pPr>
        <w:pBdr>
          <w:top w:val="single" w:sz="4" w:space="1" w:color="auto"/>
          <w:left w:val="single" w:sz="4" w:space="4" w:color="auto"/>
          <w:bottom w:val="single" w:sz="4" w:space="1" w:color="auto"/>
          <w:right w:val="single" w:sz="4" w:space="4" w:color="auto"/>
        </w:pBdr>
        <w:jc w:val="center"/>
        <w:rPr>
          <w:rFonts w:ascii="Arial" w:hAnsi="Arial" w:cs="Arial"/>
          <w:b/>
          <w:bCs/>
        </w:rPr>
      </w:pPr>
    </w:p>
    <w:p w:rsidR="00BF55D9" w:rsidRPr="009F5CE0" w:rsidRDefault="00BF55D9" w:rsidP="00BF55D9">
      <w:pPr>
        <w:pBdr>
          <w:top w:val="single" w:sz="4" w:space="1" w:color="auto"/>
          <w:left w:val="single" w:sz="4" w:space="4" w:color="auto"/>
          <w:bottom w:val="single" w:sz="4" w:space="1" w:color="auto"/>
          <w:right w:val="single" w:sz="4" w:space="4" w:color="auto"/>
        </w:pBdr>
        <w:jc w:val="center"/>
        <w:rPr>
          <w:rFonts w:ascii="Arial" w:hAnsi="Arial" w:cs="Arial"/>
          <w:b/>
          <w:bCs/>
          <w:sz w:val="28"/>
        </w:rPr>
      </w:pPr>
      <w:r w:rsidRPr="009F5CE0">
        <w:rPr>
          <w:rFonts w:ascii="Arial" w:hAnsi="Arial" w:cs="Arial"/>
          <w:b/>
          <w:bCs/>
          <w:sz w:val="28"/>
        </w:rPr>
        <w:t>Questionnaire</w:t>
      </w:r>
    </w:p>
    <w:p w:rsidR="00BF55D9" w:rsidRPr="009F5CE0" w:rsidRDefault="00BF55D9" w:rsidP="00BF55D9">
      <w:pPr>
        <w:ind w:left="1260" w:hanging="540"/>
        <w:jc w:val="center"/>
        <w:rPr>
          <w:rFonts w:ascii="Arial" w:hAnsi="Arial" w:cs="Arial"/>
          <w:b/>
          <w:bCs/>
        </w:rPr>
      </w:pPr>
    </w:p>
    <w:p w:rsidR="00BF55D9" w:rsidRPr="009F5CE0" w:rsidRDefault="00BF55D9" w:rsidP="00BF55D9">
      <w:pPr>
        <w:tabs>
          <w:tab w:val="left" w:pos="-1080"/>
          <w:tab w:val="left" w:pos="-720"/>
          <w:tab w:val="left" w:pos="0"/>
          <w:tab w:val="left" w:pos="780"/>
          <w:tab w:val="left" w:pos="1135"/>
          <w:tab w:val="left" w:pos="1490"/>
        </w:tabs>
        <w:suppressAutoHyphens/>
        <w:jc w:val="both"/>
        <w:rPr>
          <w:rFonts w:ascii="Arial" w:hAnsi="Arial" w:cs="Arial"/>
          <w:spacing w:val="-2"/>
        </w:rPr>
      </w:pPr>
    </w:p>
    <w:p w:rsidR="00BF55D9" w:rsidRPr="009F5CE0" w:rsidRDefault="00BF55D9" w:rsidP="00BF55D9">
      <w:pPr>
        <w:tabs>
          <w:tab w:val="left" w:pos="-1080"/>
          <w:tab w:val="left" w:pos="-720"/>
          <w:tab w:val="left" w:pos="0"/>
          <w:tab w:val="left" w:pos="780"/>
          <w:tab w:val="left" w:pos="1135"/>
          <w:tab w:val="left" w:pos="1490"/>
        </w:tabs>
        <w:suppressAutoHyphens/>
        <w:jc w:val="center"/>
        <w:rPr>
          <w:rFonts w:ascii="Arial" w:hAnsi="Arial" w:cs="Arial"/>
          <w:b/>
          <w:bCs/>
          <w:spacing w:val="-2"/>
        </w:rPr>
      </w:pPr>
      <w:r w:rsidRPr="009F5CE0">
        <w:rPr>
          <w:rFonts w:ascii="Arial" w:hAnsi="Arial" w:cs="Arial"/>
          <w:b/>
          <w:bCs/>
          <w:spacing w:val="-2"/>
        </w:rPr>
        <w:t>Completion of this Questionnaire is required.</w:t>
      </w:r>
    </w:p>
    <w:p w:rsidR="00BF55D9" w:rsidRPr="009F5CE0" w:rsidRDefault="00BF55D9" w:rsidP="00BF55D9">
      <w:pPr>
        <w:tabs>
          <w:tab w:val="left" w:pos="-1080"/>
          <w:tab w:val="left" w:pos="-720"/>
          <w:tab w:val="left" w:pos="0"/>
          <w:tab w:val="left" w:pos="780"/>
          <w:tab w:val="left" w:pos="1135"/>
          <w:tab w:val="left" w:pos="1490"/>
        </w:tabs>
        <w:suppressAutoHyphens/>
        <w:jc w:val="both"/>
        <w:rPr>
          <w:rFonts w:ascii="Arial" w:hAnsi="Arial" w:cs="Arial"/>
          <w:spacing w:val="-2"/>
        </w:rPr>
      </w:pPr>
    </w:p>
    <w:p w:rsidR="00BF55D9" w:rsidRPr="009F5CE0" w:rsidRDefault="00BF55D9" w:rsidP="00BF55D9">
      <w:pPr>
        <w:tabs>
          <w:tab w:val="left" w:pos="-1080"/>
          <w:tab w:val="left" w:pos="-720"/>
          <w:tab w:val="left" w:pos="0"/>
          <w:tab w:val="left" w:pos="780"/>
          <w:tab w:val="left" w:pos="1135"/>
          <w:tab w:val="left" w:pos="1490"/>
        </w:tabs>
        <w:suppressAutoHyphens/>
        <w:jc w:val="both"/>
        <w:rPr>
          <w:rFonts w:ascii="Arial" w:hAnsi="Arial" w:cs="Arial"/>
          <w:spacing w:val="-2"/>
        </w:rPr>
      </w:pPr>
      <w:r w:rsidRPr="009F5CE0">
        <w:rPr>
          <w:rFonts w:ascii="Arial" w:hAnsi="Arial" w:cs="Arial"/>
          <w:spacing w:val="-2"/>
        </w:rPr>
        <w:t>Please provide a direct response to all of the questions and follow directions for submission of supporting attachments. Attachments should be provided, in order, following your Questionnaire responses</w:t>
      </w:r>
      <w:r w:rsidRPr="009F5CE0">
        <w:rPr>
          <w:rFonts w:ascii="Arial" w:hAnsi="Arial" w:cs="Arial"/>
          <w:b/>
          <w:bCs/>
          <w:spacing w:val="-2"/>
        </w:rPr>
        <w:t>. Please note that Cost Proposal information must be submitted under separate cover within each proposal package and must be in the budget format attached.</w:t>
      </w:r>
      <w:r w:rsidRPr="009F5CE0">
        <w:rPr>
          <w:rFonts w:ascii="Arial" w:hAnsi="Arial" w:cs="Arial"/>
          <w:spacing w:val="-2"/>
        </w:rPr>
        <w:t xml:space="preserve"> If a given response is lengthy or responsive to more than one question, provide a brief cross-reference to an attachment (or the similar response to another question). Your responses should be contained in a loose-leaf notebook and </w:t>
      </w:r>
      <w:r w:rsidRPr="009F5CE0">
        <w:rPr>
          <w:rFonts w:ascii="Arial" w:hAnsi="Arial" w:cs="Arial"/>
          <w:b/>
          <w:bCs/>
          <w:spacing w:val="-2"/>
        </w:rPr>
        <w:t>not be bound.</w:t>
      </w:r>
      <w:r w:rsidRPr="009F5CE0">
        <w:rPr>
          <w:rFonts w:ascii="Arial" w:hAnsi="Arial" w:cs="Arial"/>
          <w:spacing w:val="-2"/>
        </w:rPr>
        <w:t xml:space="preserve"> Data, especially audited data, are preferred to simple assertions. Systems’ documentation, and other well organized, clear charts or exhibits may serve in lieu of narrative.</w:t>
      </w:r>
    </w:p>
    <w:p w:rsidR="00BF55D9" w:rsidRPr="009F5CE0" w:rsidRDefault="00BF55D9" w:rsidP="00BF55D9">
      <w:pPr>
        <w:tabs>
          <w:tab w:val="left" w:pos="-1080"/>
          <w:tab w:val="left" w:pos="-720"/>
          <w:tab w:val="left" w:pos="0"/>
          <w:tab w:val="left" w:pos="780"/>
          <w:tab w:val="left" w:pos="1135"/>
          <w:tab w:val="left" w:pos="1490"/>
        </w:tabs>
        <w:suppressAutoHyphens/>
        <w:jc w:val="both"/>
        <w:rPr>
          <w:rFonts w:ascii="Arial" w:hAnsi="Arial" w:cs="Arial"/>
          <w:spacing w:val="-2"/>
        </w:rPr>
      </w:pPr>
    </w:p>
    <w:p w:rsidR="00BF55D9" w:rsidRPr="009F5CE0" w:rsidRDefault="00BF55D9" w:rsidP="00BF55D9">
      <w:pPr>
        <w:tabs>
          <w:tab w:val="left" w:pos="-1080"/>
          <w:tab w:val="left" w:pos="-720"/>
          <w:tab w:val="left" w:pos="0"/>
          <w:tab w:val="left" w:pos="780"/>
          <w:tab w:val="left" w:pos="1135"/>
          <w:tab w:val="left" w:pos="1490"/>
        </w:tabs>
        <w:suppressAutoHyphens/>
        <w:jc w:val="both"/>
        <w:rPr>
          <w:rFonts w:ascii="Arial" w:hAnsi="Arial" w:cs="Arial"/>
          <w:b/>
          <w:bCs/>
          <w:spacing w:val="-2"/>
        </w:rPr>
      </w:pPr>
      <w:r w:rsidRPr="009F5CE0">
        <w:rPr>
          <w:rFonts w:ascii="Arial" w:hAnsi="Arial" w:cs="Arial"/>
          <w:b/>
          <w:bCs/>
          <w:spacing w:val="-2"/>
        </w:rPr>
        <w:t xml:space="preserve">The RFP describes Tasks and the requirement thereof. Under the appropriate evaluation section below, you will be requested to affirm that you fully understand and will meet these requirements as stated. Be advised that failure to identify any deviation in response to the appropriate question constitutes a representation on the Offeror’s part that the requirements will be met precisely as written. Your response must also contain any demurrals and the reasons therefore. The absence of demurrals shall constitute a representation that the Offeror shall provide services and reports exactly as requested by the </w:t>
      </w:r>
      <w:r w:rsidR="00340C0F" w:rsidRPr="009F5CE0">
        <w:rPr>
          <w:rFonts w:ascii="Arial" w:hAnsi="Arial" w:cs="Arial"/>
          <w:b/>
          <w:bCs/>
          <w:spacing w:val="-2"/>
        </w:rPr>
        <w:t>Purchasing Agency</w:t>
      </w:r>
      <w:r w:rsidRPr="009F5CE0">
        <w:rPr>
          <w:rFonts w:ascii="Arial" w:hAnsi="Arial" w:cs="Arial"/>
          <w:b/>
          <w:bCs/>
          <w:spacing w:val="-2"/>
        </w:rPr>
        <w:t>.</w:t>
      </w:r>
    </w:p>
    <w:p w:rsidR="00BF55D9" w:rsidRPr="009F5CE0" w:rsidRDefault="00BF55D9" w:rsidP="00BF55D9">
      <w:pPr>
        <w:tabs>
          <w:tab w:val="left" w:pos="-1080"/>
          <w:tab w:val="left" w:pos="-720"/>
          <w:tab w:val="left" w:pos="0"/>
          <w:tab w:val="left" w:pos="780"/>
          <w:tab w:val="left" w:pos="1135"/>
          <w:tab w:val="left" w:pos="1490"/>
        </w:tabs>
        <w:suppressAutoHyphens/>
        <w:jc w:val="both"/>
        <w:rPr>
          <w:rFonts w:ascii="Arial" w:hAnsi="Arial" w:cs="Arial"/>
          <w:b/>
          <w:bCs/>
          <w:spacing w:val="-2"/>
        </w:rPr>
      </w:pPr>
    </w:p>
    <w:p w:rsidR="00BF55D9" w:rsidRPr="009F5CE0" w:rsidRDefault="00BF55D9" w:rsidP="00BF55D9">
      <w:pPr>
        <w:numPr>
          <w:ilvl w:val="0"/>
          <w:numId w:val="42"/>
        </w:numPr>
        <w:rPr>
          <w:rFonts w:ascii="Arial" w:hAnsi="Arial" w:cs="Arial"/>
        </w:rPr>
      </w:pPr>
      <w:r w:rsidRPr="009F5CE0">
        <w:rPr>
          <w:rFonts w:ascii="Arial" w:hAnsi="Arial" w:cs="Arial"/>
        </w:rPr>
        <w:t>STATEMENT OF NEED</w:t>
      </w:r>
    </w:p>
    <w:p w:rsidR="00BF55D9" w:rsidRPr="009F5CE0" w:rsidRDefault="00BF55D9" w:rsidP="00BF55D9">
      <w:pPr>
        <w:rPr>
          <w:rFonts w:ascii="Arial" w:hAnsi="Arial" w:cs="Arial"/>
        </w:rPr>
      </w:pPr>
    </w:p>
    <w:p w:rsidR="00BF55D9" w:rsidRPr="009F5CE0" w:rsidRDefault="00BF55D9" w:rsidP="00BF55D9">
      <w:pPr>
        <w:rPr>
          <w:rFonts w:ascii="Arial" w:hAnsi="Arial" w:cs="Arial"/>
        </w:rPr>
      </w:pPr>
      <w:r w:rsidRPr="009F5CE0">
        <w:rPr>
          <w:rFonts w:ascii="Arial" w:hAnsi="Arial" w:cs="Arial"/>
        </w:rPr>
        <w:tab/>
        <w:t>State your agreement to provide all services outlined in the Statement of Need.</w:t>
      </w:r>
    </w:p>
    <w:p w:rsidR="00BF55D9" w:rsidRPr="009F5CE0" w:rsidRDefault="00BF55D9" w:rsidP="00BF55D9">
      <w:pPr>
        <w:rPr>
          <w:rFonts w:ascii="Arial" w:hAnsi="Arial" w:cs="Arial"/>
        </w:rPr>
      </w:pPr>
    </w:p>
    <w:p w:rsidR="00BF55D9" w:rsidRPr="009F5CE0" w:rsidRDefault="00BF55D9" w:rsidP="00BF55D9">
      <w:pPr>
        <w:numPr>
          <w:ilvl w:val="0"/>
          <w:numId w:val="42"/>
        </w:numPr>
        <w:rPr>
          <w:rFonts w:ascii="Arial" w:hAnsi="Arial" w:cs="Arial"/>
        </w:rPr>
      </w:pPr>
      <w:r w:rsidRPr="009F5CE0">
        <w:rPr>
          <w:rFonts w:ascii="Arial" w:hAnsi="Arial" w:cs="Arial"/>
        </w:rPr>
        <w:t>Organization &amp; Financial Stability</w:t>
      </w:r>
    </w:p>
    <w:p w:rsidR="00BF55D9" w:rsidRPr="009F5CE0" w:rsidRDefault="00BF55D9" w:rsidP="00BF55D9">
      <w:pPr>
        <w:rPr>
          <w:rFonts w:ascii="Arial" w:hAnsi="Arial" w:cs="Arial"/>
        </w:rPr>
      </w:pPr>
    </w:p>
    <w:p w:rsidR="00BF55D9" w:rsidRPr="009F5CE0" w:rsidRDefault="00BF55D9" w:rsidP="00BF55D9">
      <w:pPr>
        <w:numPr>
          <w:ilvl w:val="1"/>
          <w:numId w:val="42"/>
        </w:numPr>
        <w:tabs>
          <w:tab w:val="clear" w:pos="2160"/>
          <w:tab w:val="num" w:pos="1260"/>
        </w:tabs>
        <w:ind w:left="1260" w:hanging="612"/>
        <w:rPr>
          <w:rFonts w:ascii="Arial" w:hAnsi="Arial" w:cs="Arial"/>
        </w:rPr>
      </w:pPr>
      <w:r w:rsidRPr="009F5CE0">
        <w:rPr>
          <w:rFonts w:ascii="Arial" w:hAnsi="Arial" w:cs="Arial"/>
        </w:rPr>
        <w:t xml:space="preserve">Provide the name and address of any </w:t>
      </w:r>
      <w:r w:rsidR="004A7902" w:rsidRPr="009F5CE0">
        <w:rPr>
          <w:rFonts w:ascii="Arial" w:hAnsi="Arial" w:cs="Arial"/>
        </w:rPr>
        <w:t>Subcontractor</w:t>
      </w:r>
      <w:r w:rsidRPr="009F5CE0">
        <w:rPr>
          <w:rFonts w:ascii="Arial" w:hAnsi="Arial" w:cs="Arial"/>
        </w:rPr>
        <w:t>s you plan on using to provide services, the service they will provide, the staff associated with that service, the address of their corporate office and any regional or local offices involved with this account.</w:t>
      </w:r>
    </w:p>
    <w:p w:rsidR="00BF55D9" w:rsidRPr="009F5CE0" w:rsidRDefault="00BF55D9" w:rsidP="00BF55D9">
      <w:pPr>
        <w:rPr>
          <w:rFonts w:ascii="Arial" w:hAnsi="Arial" w:cs="Arial"/>
        </w:rPr>
      </w:pPr>
    </w:p>
    <w:p w:rsidR="00BF55D9" w:rsidRPr="009F5CE0" w:rsidRDefault="00BF55D9" w:rsidP="00BF55D9">
      <w:pPr>
        <w:numPr>
          <w:ilvl w:val="1"/>
          <w:numId w:val="42"/>
        </w:numPr>
        <w:tabs>
          <w:tab w:val="clear" w:pos="2160"/>
          <w:tab w:val="num" w:pos="1260"/>
        </w:tabs>
        <w:ind w:left="1260" w:hanging="540"/>
        <w:rPr>
          <w:rFonts w:ascii="Arial" w:hAnsi="Arial" w:cs="Arial"/>
        </w:rPr>
      </w:pPr>
      <w:r w:rsidRPr="009F5CE0">
        <w:rPr>
          <w:rFonts w:ascii="Arial" w:hAnsi="Arial" w:cs="Arial"/>
        </w:rPr>
        <w:t>Briefly describe your organization's history and parent organizational ties, if any.</w:t>
      </w:r>
    </w:p>
    <w:p w:rsidR="00BF55D9" w:rsidRPr="009F5CE0" w:rsidRDefault="00BF55D9" w:rsidP="00BF55D9">
      <w:pPr>
        <w:ind w:left="720"/>
        <w:rPr>
          <w:rFonts w:ascii="Arial" w:hAnsi="Arial" w:cs="Arial"/>
        </w:rPr>
      </w:pPr>
    </w:p>
    <w:p w:rsidR="00BF55D9" w:rsidRPr="009F5CE0" w:rsidRDefault="00BF55D9" w:rsidP="00BF55D9">
      <w:pPr>
        <w:numPr>
          <w:ilvl w:val="1"/>
          <w:numId w:val="42"/>
        </w:numPr>
        <w:tabs>
          <w:tab w:val="clear" w:pos="2160"/>
          <w:tab w:val="num" w:pos="1260"/>
        </w:tabs>
        <w:ind w:left="1260" w:hanging="540"/>
        <w:rPr>
          <w:rFonts w:ascii="Arial" w:hAnsi="Arial" w:cs="Arial"/>
        </w:rPr>
      </w:pPr>
      <w:r w:rsidRPr="009F5CE0">
        <w:rPr>
          <w:rFonts w:ascii="Arial" w:hAnsi="Arial" w:cs="Arial"/>
        </w:rPr>
        <w:t xml:space="preserve">Briefly describe any </w:t>
      </w:r>
      <w:r w:rsidR="004A7902" w:rsidRPr="009F5CE0">
        <w:rPr>
          <w:rFonts w:ascii="Arial" w:hAnsi="Arial" w:cs="Arial"/>
        </w:rPr>
        <w:t>Subcontractor</w:t>
      </w:r>
      <w:r w:rsidRPr="009F5CE0">
        <w:rPr>
          <w:rFonts w:ascii="Arial" w:hAnsi="Arial" w:cs="Arial"/>
        </w:rPr>
        <w:t>’s organization’s history and parent organizational ties, if any.</w:t>
      </w:r>
    </w:p>
    <w:p w:rsidR="00BF55D9" w:rsidRPr="009F5CE0" w:rsidRDefault="00BF55D9" w:rsidP="00BF55D9">
      <w:pPr>
        <w:ind w:left="720"/>
        <w:rPr>
          <w:rFonts w:ascii="Arial" w:hAnsi="Arial" w:cs="Arial"/>
        </w:rPr>
      </w:pPr>
    </w:p>
    <w:p w:rsidR="00BF55D9" w:rsidRPr="009F5CE0" w:rsidRDefault="00BF55D9" w:rsidP="00BF55D9">
      <w:pPr>
        <w:numPr>
          <w:ilvl w:val="1"/>
          <w:numId w:val="42"/>
        </w:numPr>
        <w:tabs>
          <w:tab w:val="clear" w:pos="2160"/>
          <w:tab w:val="num" w:pos="1260"/>
        </w:tabs>
        <w:ind w:left="1260" w:hanging="540"/>
        <w:rPr>
          <w:rFonts w:ascii="Arial" w:hAnsi="Arial" w:cs="Arial"/>
        </w:rPr>
      </w:pPr>
      <w:r w:rsidRPr="009F5CE0">
        <w:rPr>
          <w:rFonts w:ascii="Arial" w:hAnsi="Arial" w:cs="Arial"/>
        </w:rPr>
        <w:t xml:space="preserve">Please indicate any recent or anticipated changes in the offeror's and </w:t>
      </w:r>
      <w:r w:rsidR="004A7902" w:rsidRPr="009F5CE0">
        <w:rPr>
          <w:rFonts w:ascii="Arial" w:hAnsi="Arial" w:cs="Arial"/>
        </w:rPr>
        <w:t>Subcontractor</w:t>
      </w:r>
      <w:r w:rsidRPr="009F5CE0">
        <w:rPr>
          <w:rFonts w:ascii="Arial" w:hAnsi="Arial" w:cs="Arial"/>
        </w:rPr>
        <w:t>s corporate structure, such as mergers, acquisition, new venture capital, stock issue, etc.</w:t>
      </w:r>
    </w:p>
    <w:p w:rsidR="00BF55D9" w:rsidRPr="009F5CE0" w:rsidRDefault="00BF55D9" w:rsidP="00BF55D9">
      <w:pPr>
        <w:ind w:left="720"/>
        <w:rPr>
          <w:rFonts w:ascii="Arial" w:hAnsi="Arial" w:cs="Arial"/>
        </w:rPr>
      </w:pPr>
    </w:p>
    <w:p w:rsidR="00BF55D9" w:rsidRPr="009F5CE0" w:rsidRDefault="00BF55D9" w:rsidP="00BF55D9">
      <w:pPr>
        <w:numPr>
          <w:ilvl w:val="1"/>
          <w:numId w:val="42"/>
        </w:numPr>
        <w:tabs>
          <w:tab w:val="clear" w:pos="2160"/>
          <w:tab w:val="num" w:pos="1260"/>
        </w:tabs>
        <w:ind w:left="1260" w:hanging="540"/>
        <w:rPr>
          <w:rFonts w:ascii="Arial" w:hAnsi="Arial" w:cs="Arial"/>
        </w:rPr>
      </w:pPr>
      <w:r w:rsidRPr="009F5CE0">
        <w:rPr>
          <w:rFonts w:ascii="Arial" w:hAnsi="Arial" w:cs="Arial"/>
        </w:rPr>
        <w:lastRenderedPageBreak/>
        <w:t xml:space="preserve">Please provide information as to the length of time your organization and your </w:t>
      </w:r>
      <w:r w:rsidR="004A7902" w:rsidRPr="009F5CE0">
        <w:rPr>
          <w:rFonts w:ascii="Arial" w:hAnsi="Arial" w:cs="Arial"/>
        </w:rPr>
        <w:t>Subcontractor</w:t>
      </w:r>
      <w:r w:rsidRPr="009F5CE0">
        <w:rPr>
          <w:rFonts w:ascii="Arial" w:hAnsi="Arial" w:cs="Arial"/>
        </w:rPr>
        <w:t>’s organization(s) have been operational in providing workers' compensation claims and cost containment services in the Commonwealth of Virginia.</w:t>
      </w:r>
    </w:p>
    <w:p w:rsidR="00BF55D9" w:rsidRPr="009F5CE0" w:rsidRDefault="00BF55D9" w:rsidP="00BF55D9">
      <w:pPr>
        <w:ind w:left="720"/>
        <w:rPr>
          <w:rFonts w:ascii="Arial" w:hAnsi="Arial" w:cs="Arial"/>
        </w:rPr>
      </w:pPr>
    </w:p>
    <w:p w:rsidR="00BF55D9" w:rsidRPr="009F5CE0" w:rsidRDefault="00BF55D9" w:rsidP="00BF55D9">
      <w:pPr>
        <w:numPr>
          <w:ilvl w:val="1"/>
          <w:numId w:val="42"/>
        </w:numPr>
        <w:tabs>
          <w:tab w:val="clear" w:pos="2160"/>
          <w:tab w:val="num" w:pos="1260"/>
        </w:tabs>
        <w:ind w:left="1260" w:hanging="540"/>
        <w:rPr>
          <w:rFonts w:ascii="Arial" w:hAnsi="Arial" w:cs="Arial"/>
        </w:rPr>
      </w:pPr>
      <w:r w:rsidRPr="009F5CE0">
        <w:rPr>
          <w:rFonts w:ascii="Arial" w:hAnsi="Arial" w:cs="Arial"/>
        </w:rPr>
        <w:t xml:space="preserve">Disclose the nature of any judgments you or any </w:t>
      </w:r>
      <w:r w:rsidR="004A7902" w:rsidRPr="009F5CE0">
        <w:rPr>
          <w:rFonts w:ascii="Arial" w:hAnsi="Arial" w:cs="Arial"/>
        </w:rPr>
        <w:t>Subcontractor</w:t>
      </w:r>
      <w:r w:rsidRPr="009F5CE0">
        <w:rPr>
          <w:rFonts w:ascii="Arial" w:hAnsi="Arial" w:cs="Arial"/>
        </w:rPr>
        <w:t xml:space="preserve">s may have either pending in court or on appeal. Describe information on the nature of the case, the case outcome and its current status in the litigation process. </w:t>
      </w:r>
    </w:p>
    <w:p w:rsidR="00BF55D9" w:rsidRPr="009F5CE0" w:rsidRDefault="00BF55D9" w:rsidP="00BF55D9">
      <w:pPr>
        <w:ind w:left="720"/>
        <w:rPr>
          <w:rFonts w:ascii="Arial" w:hAnsi="Arial" w:cs="Arial"/>
        </w:rPr>
      </w:pPr>
    </w:p>
    <w:p w:rsidR="00BF55D9" w:rsidRPr="009F5CE0" w:rsidRDefault="00BF55D9" w:rsidP="00BF55D9">
      <w:pPr>
        <w:numPr>
          <w:ilvl w:val="1"/>
          <w:numId w:val="42"/>
        </w:numPr>
        <w:tabs>
          <w:tab w:val="clear" w:pos="2160"/>
          <w:tab w:val="num" w:pos="1260"/>
        </w:tabs>
        <w:ind w:left="1260" w:hanging="540"/>
        <w:rPr>
          <w:rFonts w:ascii="Arial" w:hAnsi="Arial" w:cs="Arial"/>
        </w:rPr>
      </w:pPr>
      <w:r w:rsidRPr="009F5CE0">
        <w:rPr>
          <w:rFonts w:ascii="Arial" w:hAnsi="Arial" w:cs="Arial"/>
        </w:rPr>
        <w:t>Provide the number of customers and members/employees your organization provides workers' compensation claims administration and cost containment services for and the types of services provided.</w:t>
      </w:r>
    </w:p>
    <w:p w:rsidR="00BF55D9" w:rsidRPr="009F5CE0" w:rsidRDefault="00BF55D9" w:rsidP="00BF55D9">
      <w:pPr>
        <w:ind w:left="720"/>
        <w:rPr>
          <w:rFonts w:ascii="Arial" w:hAnsi="Arial" w:cs="Arial"/>
        </w:rPr>
      </w:pPr>
    </w:p>
    <w:p w:rsidR="00BF55D9" w:rsidRPr="009F5CE0" w:rsidRDefault="00BF55D9" w:rsidP="00BF55D9">
      <w:pPr>
        <w:numPr>
          <w:ilvl w:val="1"/>
          <w:numId w:val="42"/>
        </w:numPr>
        <w:tabs>
          <w:tab w:val="clear" w:pos="2160"/>
          <w:tab w:val="num" w:pos="1260"/>
        </w:tabs>
        <w:ind w:left="1260" w:hanging="540"/>
        <w:rPr>
          <w:rFonts w:ascii="Arial" w:hAnsi="Arial" w:cs="Arial"/>
        </w:rPr>
      </w:pPr>
      <w:r w:rsidRPr="009F5CE0">
        <w:rPr>
          <w:rFonts w:ascii="Arial" w:hAnsi="Arial" w:cs="Arial"/>
        </w:rPr>
        <w:t xml:space="preserve">Provide the number of customers and members/employees </w:t>
      </w:r>
      <w:proofErr w:type="gramStart"/>
      <w:r w:rsidRPr="009F5CE0">
        <w:rPr>
          <w:rFonts w:ascii="Arial" w:hAnsi="Arial" w:cs="Arial"/>
        </w:rPr>
        <w:t>your</w:t>
      </w:r>
      <w:proofErr w:type="gramEnd"/>
      <w:r w:rsidRPr="009F5CE0">
        <w:rPr>
          <w:rFonts w:ascii="Arial" w:hAnsi="Arial" w:cs="Arial"/>
        </w:rPr>
        <w:t xml:space="preserve"> proposed </w:t>
      </w:r>
      <w:r w:rsidR="004A7902" w:rsidRPr="009F5CE0">
        <w:rPr>
          <w:rFonts w:ascii="Arial" w:hAnsi="Arial" w:cs="Arial"/>
        </w:rPr>
        <w:t>Subcontractor</w:t>
      </w:r>
      <w:r w:rsidRPr="009F5CE0">
        <w:rPr>
          <w:rFonts w:ascii="Arial" w:hAnsi="Arial" w:cs="Arial"/>
        </w:rPr>
        <w:t>s provide workers' compensation claims administration and cost containment services for and the types of services provided.</w:t>
      </w:r>
    </w:p>
    <w:p w:rsidR="00BF55D9" w:rsidRPr="009F5CE0" w:rsidRDefault="00BF55D9" w:rsidP="00BF55D9">
      <w:pPr>
        <w:ind w:left="720"/>
        <w:rPr>
          <w:rFonts w:ascii="Arial" w:hAnsi="Arial" w:cs="Arial"/>
        </w:rPr>
      </w:pPr>
    </w:p>
    <w:p w:rsidR="00BF55D9" w:rsidRPr="009F5CE0" w:rsidRDefault="00BF55D9" w:rsidP="00BF55D9">
      <w:pPr>
        <w:numPr>
          <w:ilvl w:val="1"/>
          <w:numId w:val="42"/>
        </w:numPr>
        <w:tabs>
          <w:tab w:val="clear" w:pos="2160"/>
          <w:tab w:val="num" w:pos="1260"/>
        </w:tabs>
        <w:ind w:left="1260" w:hanging="540"/>
        <w:rPr>
          <w:rFonts w:ascii="Arial" w:hAnsi="Arial" w:cs="Arial"/>
        </w:rPr>
      </w:pPr>
      <w:r w:rsidRPr="009F5CE0">
        <w:rPr>
          <w:rFonts w:ascii="Arial" w:hAnsi="Arial" w:cs="Arial"/>
        </w:rPr>
        <w:t xml:space="preserve">Submit a copy of your organization's most recent audited financial statements and those of proposed </w:t>
      </w:r>
      <w:r w:rsidR="004A7902" w:rsidRPr="009F5CE0">
        <w:rPr>
          <w:rFonts w:ascii="Arial" w:hAnsi="Arial" w:cs="Arial"/>
        </w:rPr>
        <w:t>Subcontractor</w:t>
      </w:r>
      <w:r w:rsidRPr="009F5CE0">
        <w:rPr>
          <w:rFonts w:ascii="Arial" w:hAnsi="Arial" w:cs="Arial"/>
        </w:rPr>
        <w:t>s.</w:t>
      </w:r>
    </w:p>
    <w:p w:rsidR="00BF55D9" w:rsidRPr="009F5CE0" w:rsidRDefault="00BF55D9" w:rsidP="00BF55D9">
      <w:pPr>
        <w:ind w:left="720"/>
        <w:rPr>
          <w:rFonts w:ascii="Arial" w:hAnsi="Arial" w:cs="Arial"/>
        </w:rPr>
      </w:pPr>
    </w:p>
    <w:p w:rsidR="00BF55D9" w:rsidRPr="009F5CE0" w:rsidRDefault="00BF55D9" w:rsidP="00BF55D9">
      <w:pPr>
        <w:numPr>
          <w:ilvl w:val="1"/>
          <w:numId w:val="42"/>
        </w:numPr>
        <w:tabs>
          <w:tab w:val="clear" w:pos="2160"/>
          <w:tab w:val="num" w:pos="1260"/>
        </w:tabs>
        <w:ind w:left="1260" w:hanging="540"/>
        <w:rPr>
          <w:rFonts w:ascii="Arial" w:hAnsi="Arial" w:cs="Arial"/>
        </w:rPr>
      </w:pPr>
      <w:r w:rsidRPr="009F5CE0">
        <w:rPr>
          <w:rFonts w:ascii="Arial" w:hAnsi="Arial" w:cs="Arial"/>
        </w:rPr>
        <w:t>If your proposal includes sub-contractors state how you will assure that certificates of insurance evidencing all required insurance coverage and limits remain in effect for all sub-contractors during the term of this contract.</w:t>
      </w:r>
    </w:p>
    <w:p w:rsidR="00BF55D9" w:rsidRPr="009F5CE0" w:rsidRDefault="00BF55D9" w:rsidP="00BF55D9">
      <w:pPr>
        <w:ind w:left="720"/>
        <w:rPr>
          <w:rFonts w:ascii="Arial" w:hAnsi="Arial" w:cs="Arial"/>
        </w:rPr>
      </w:pPr>
    </w:p>
    <w:p w:rsidR="00BF55D9" w:rsidRPr="009F5CE0" w:rsidRDefault="00BF55D9" w:rsidP="00BF55D9">
      <w:pPr>
        <w:numPr>
          <w:ilvl w:val="1"/>
          <w:numId w:val="42"/>
        </w:numPr>
        <w:tabs>
          <w:tab w:val="clear" w:pos="2160"/>
          <w:tab w:val="num" w:pos="1260"/>
        </w:tabs>
        <w:ind w:left="1260" w:hanging="540"/>
        <w:rPr>
          <w:rFonts w:ascii="Arial" w:hAnsi="Arial" w:cs="Arial"/>
        </w:rPr>
      </w:pPr>
      <w:r w:rsidRPr="009F5CE0">
        <w:rPr>
          <w:rFonts w:ascii="Arial" w:hAnsi="Arial" w:cs="Arial"/>
        </w:rPr>
        <w:t>State your willingness to add the Commonwealth of Virginia on all contractor and sub-contractor workers’ compensation policies.</w:t>
      </w:r>
    </w:p>
    <w:p w:rsidR="00BF55D9" w:rsidRPr="009F5CE0" w:rsidRDefault="00BF55D9" w:rsidP="00BF55D9">
      <w:pPr>
        <w:ind w:left="720"/>
        <w:rPr>
          <w:rFonts w:ascii="Arial" w:hAnsi="Arial" w:cs="Arial"/>
        </w:rPr>
      </w:pPr>
    </w:p>
    <w:p w:rsidR="00BF55D9" w:rsidRPr="009F5CE0" w:rsidRDefault="00BF55D9" w:rsidP="00BF55D9">
      <w:pPr>
        <w:numPr>
          <w:ilvl w:val="1"/>
          <w:numId w:val="42"/>
        </w:numPr>
        <w:tabs>
          <w:tab w:val="clear" w:pos="2160"/>
          <w:tab w:val="num" w:pos="1260"/>
        </w:tabs>
        <w:ind w:left="1260" w:hanging="540"/>
        <w:rPr>
          <w:rFonts w:ascii="Arial" w:hAnsi="Arial" w:cs="Arial"/>
        </w:rPr>
      </w:pPr>
      <w:r w:rsidRPr="009F5CE0">
        <w:rPr>
          <w:rFonts w:ascii="Arial" w:hAnsi="Arial" w:cs="Arial"/>
        </w:rPr>
        <w:t xml:space="preserve">Please provide information regarding any claims against your or your </w:t>
      </w:r>
      <w:r w:rsidR="004A7902" w:rsidRPr="009F5CE0">
        <w:rPr>
          <w:rFonts w:ascii="Arial" w:hAnsi="Arial" w:cs="Arial"/>
        </w:rPr>
        <w:t>Subcontractor</w:t>
      </w:r>
      <w:r w:rsidRPr="009F5CE0">
        <w:rPr>
          <w:rFonts w:ascii="Arial" w:hAnsi="Arial" w:cs="Arial"/>
        </w:rPr>
        <w:t>s</w:t>
      </w:r>
      <w:r w:rsidR="00CF2FAC" w:rsidRPr="009F5CE0">
        <w:rPr>
          <w:rFonts w:ascii="Arial" w:hAnsi="Arial" w:cs="Arial"/>
        </w:rPr>
        <w:t>’</w:t>
      </w:r>
      <w:r w:rsidRPr="009F5CE0">
        <w:rPr>
          <w:rFonts w:ascii="Arial" w:hAnsi="Arial" w:cs="Arial"/>
        </w:rPr>
        <w:t xml:space="preserve"> Errors and Omissions policy as it relates to workers' compensation claims and/or cost containment services for the past three years that were either not resolved in your favor or remain pending.</w:t>
      </w:r>
    </w:p>
    <w:p w:rsidR="00BF55D9" w:rsidRPr="009F5CE0" w:rsidRDefault="00BF55D9" w:rsidP="00BF55D9">
      <w:pPr>
        <w:rPr>
          <w:rFonts w:ascii="Arial" w:hAnsi="Arial" w:cs="Arial"/>
        </w:rPr>
      </w:pPr>
    </w:p>
    <w:p w:rsidR="00BF55D9" w:rsidRPr="009F5CE0" w:rsidRDefault="00BF55D9" w:rsidP="00BF55D9">
      <w:pPr>
        <w:numPr>
          <w:ilvl w:val="0"/>
          <w:numId w:val="42"/>
        </w:numPr>
        <w:rPr>
          <w:rFonts w:ascii="Arial" w:hAnsi="Arial" w:cs="Arial"/>
        </w:rPr>
      </w:pPr>
      <w:r w:rsidRPr="009F5CE0">
        <w:rPr>
          <w:rFonts w:ascii="Arial" w:hAnsi="Arial" w:cs="Arial"/>
        </w:rPr>
        <w:t>Client References</w:t>
      </w:r>
    </w:p>
    <w:p w:rsidR="00BF55D9" w:rsidRPr="009F5CE0" w:rsidRDefault="00BF55D9" w:rsidP="00BF55D9">
      <w:pPr>
        <w:rPr>
          <w:rFonts w:ascii="Arial" w:hAnsi="Arial" w:cs="Arial"/>
        </w:rPr>
      </w:pPr>
    </w:p>
    <w:p w:rsidR="00BF55D9" w:rsidRPr="009F5CE0" w:rsidRDefault="00BF55D9" w:rsidP="00BF55D9">
      <w:pPr>
        <w:numPr>
          <w:ilvl w:val="1"/>
          <w:numId w:val="42"/>
        </w:numPr>
        <w:tabs>
          <w:tab w:val="left" w:pos="1260"/>
        </w:tabs>
        <w:ind w:left="1260" w:hanging="540"/>
        <w:rPr>
          <w:rFonts w:ascii="Arial" w:hAnsi="Arial" w:cs="Arial"/>
        </w:rPr>
      </w:pPr>
      <w:r w:rsidRPr="009F5CE0">
        <w:rPr>
          <w:rFonts w:ascii="Arial" w:hAnsi="Arial" w:cs="Arial"/>
        </w:rPr>
        <w:t>Provide information on five current clients using your services.</w:t>
      </w:r>
    </w:p>
    <w:p w:rsidR="00BF55D9" w:rsidRPr="009F5CE0" w:rsidRDefault="00BF55D9" w:rsidP="00BF55D9">
      <w:pPr>
        <w:rPr>
          <w:rFonts w:ascii="Arial" w:hAnsi="Arial" w:cs="Arial"/>
        </w:rPr>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90"/>
        <w:gridCol w:w="1710"/>
        <w:gridCol w:w="1620"/>
        <w:gridCol w:w="2340"/>
        <w:gridCol w:w="2340"/>
      </w:tblGrid>
      <w:tr w:rsidR="00BF55D9" w:rsidRPr="009F5CE0" w:rsidTr="00BF55D9">
        <w:tc>
          <w:tcPr>
            <w:tcW w:w="1890" w:type="dxa"/>
            <w:vAlign w:val="bottom"/>
          </w:tcPr>
          <w:p w:rsidR="00BF55D9" w:rsidRPr="009F5CE0" w:rsidRDefault="00BF55D9" w:rsidP="00BF55D9">
            <w:pPr>
              <w:jc w:val="center"/>
              <w:rPr>
                <w:rFonts w:ascii="Arial" w:hAnsi="Arial" w:cs="Arial"/>
                <w:sz w:val="20"/>
                <w:szCs w:val="20"/>
              </w:rPr>
            </w:pPr>
            <w:r w:rsidRPr="009F5CE0">
              <w:rPr>
                <w:rFonts w:ascii="Arial" w:hAnsi="Arial" w:cs="Arial"/>
                <w:sz w:val="20"/>
                <w:szCs w:val="20"/>
              </w:rPr>
              <w:t>Client</w:t>
            </w:r>
          </w:p>
        </w:tc>
        <w:tc>
          <w:tcPr>
            <w:tcW w:w="1710" w:type="dxa"/>
            <w:vAlign w:val="bottom"/>
          </w:tcPr>
          <w:p w:rsidR="00BF55D9" w:rsidRPr="009F5CE0" w:rsidRDefault="00BF55D9" w:rsidP="00BF55D9">
            <w:pPr>
              <w:rPr>
                <w:rFonts w:ascii="Arial" w:hAnsi="Arial" w:cs="Arial"/>
                <w:sz w:val="20"/>
                <w:szCs w:val="20"/>
              </w:rPr>
            </w:pPr>
            <w:r w:rsidRPr="009F5CE0">
              <w:rPr>
                <w:rFonts w:ascii="Arial" w:hAnsi="Arial" w:cs="Arial"/>
                <w:sz w:val="20"/>
                <w:szCs w:val="20"/>
              </w:rPr>
              <w:t>Contact Name, Title, Phone #</w:t>
            </w:r>
          </w:p>
        </w:tc>
        <w:tc>
          <w:tcPr>
            <w:tcW w:w="1620" w:type="dxa"/>
            <w:vAlign w:val="bottom"/>
          </w:tcPr>
          <w:p w:rsidR="00BF55D9" w:rsidRPr="009F5CE0" w:rsidRDefault="00BF55D9" w:rsidP="00BF55D9">
            <w:pPr>
              <w:rPr>
                <w:rFonts w:ascii="Arial" w:hAnsi="Arial" w:cs="Arial"/>
                <w:sz w:val="20"/>
                <w:szCs w:val="20"/>
              </w:rPr>
            </w:pPr>
            <w:r w:rsidRPr="009F5CE0">
              <w:rPr>
                <w:rFonts w:ascii="Arial" w:hAnsi="Arial" w:cs="Arial"/>
                <w:sz w:val="20"/>
                <w:szCs w:val="20"/>
              </w:rPr>
              <w:t># of employees and Length of Relationship</w:t>
            </w:r>
          </w:p>
        </w:tc>
        <w:tc>
          <w:tcPr>
            <w:tcW w:w="2340" w:type="dxa"/>
            <w:vAlign w:val="bottom"/>
          </w:tcPr>
          <w:p w:rsidR="00BF55D9" w:rsidRPr="009F5CE0" w:rsidRDefault="00BF55D9" w:rsidP="00BF55D9">
            <w:pPr>
              <w:rPr>
                <w:rFonts w:ascii="Arial" w:hAnsi="Arial" w:cs="Arial"/>
                <w:sz w:val="20"/>
                <w:szCs w:val="20"/>
              </w:rPr>
            </w:pPr>
            <w:r w:rsidRPr="009F5CE0">
              <w:rPr>
                <w:rFonts w:ascii="Arial" w:hAnsi="Arial" w:cs="Arial"/>
                <w:sz w:val="20"/>
                <w:szCs w:val="20"/>
              </w:rPr>
              <w:t xml:space="preserve">WC Services </w:t>
            </w:r>
            <w:proofErr w:type="gramStart"/>
            <w:r w:rsidRPr="009F5CE0">
              <w:rPr>
                <w:rFonts w:ascii="Arial" w:hAnsi="Arial" w:cs="Arial"/>
                <w:sz w:val="20"/>
                <w:szCs w:val="20"/>
              </w:rPr>
              <w:t>provided</w:t>
            </w:r>
            <w:proofErr w:type="gramEnd"/>
            <w:r w:rsidRPr="009F5CE0">
              <w:rPr>
                <w:rFonts w:ascii="Arial" w:hAnsi="Arial" w:cs="Arial"/>
                <w:sz w:val="20"/>
                <w:szCs w:val="20"/>
              </w:rPr>
              <w:br/>
              <w:t>(claims, loss control case management, medical/vocational etc.)</w:t>
            </w:r>
          </w:p>
        </w:tc>
        <w:tc>
          <w:tcPr>
            <w:tcW w:w="2340" w:type="dxa"/>
            <w:vAlign w:val="bottom"/>
          </w:tcPr>
          <w:p w:rsidR="00BF55D9" w:rsidRPr="009F5CE0" w:rsidRDefault="00BF55D9" w:rsidP="00BF55D9">
            <w:pPr>
              <w:rPr>
                <w:rFonts w:ascii="Arial" w:hAnsi="Arial" w:cs="Arial"/>
                <w:sz w:val="20"/>
                <w:szCs w:val="20"/>
              </w:rPr>
            </w:pPr>
            <w:r w:rsidRPr="009F5CE0">
              <w:rPr>
                <w:rFonts w:ascii="Arial" w:hAnsi="Arial" w:cs="Arial"/>
                <w:sz w:val="20"/>
                <w:szCs w:val="20"/>
              </w:rPr>
              <w:t>Results (e.g. cost savings, reduced durations)</w:t>
            </w:r>
          </w:p>
        </w:tc>
      </w:tr>
      <w:tr w:rsidR="00BF55D9" w:rsidRPr="009F5CE0" w:rsidTr="00BF55D9">
        <w:tc>
          <w:tcPr>
            <w:tcW w:w="1890" w:type="dxa"/>
          </w:tcPr>
          <w:p w:rsidR="00BF55D9" w:rsidRPr="009F5CE0" w:rsidRDefault="00BF55D9" w:rsidP="00BF55D9">
            <w:pPr>
              <w:rPr>
                <w:rFonts w:ascii="Arial" w:hAnsi="Arial" w:cs="Arial"/>
              </w:rPr>
            </w:pPr>
          </w:p>
        </w:tc>
        <w:tc>
          <w:tcPr>
            <w:tcW w:w="1710" w:type="dxa"/>
          </w:tcPr>
          <w:p w:rsidR="00BF55D9" w:rsidRPr="009F5CE0" w:rsidRDefault="00BF55D9" w:rsidP="00BF55D9">
            <w:pPr>
              <w:rPr>
                <w:rFonts w:ascii="Arial" w:hAnsi="Arial" w:cs="Arial"/>
              </w:rPr>
            </w:pPr>
          </w:p>
        </w:tc>
        <w:tc>
          <w:tcPr>
            <w:tcW w:w="1620" w:type="dxa"/>
          </w:tcPr>
          <w:p w:rsidR="00BF55D9" w:rsidRPr="009F5CE0" w:rsidRDefault="00BF55D9" w:rsidP="00BF55D9">
            <w:pPr>
              <w:rPr>
                <w:rFonts w:ascii="Arial" w:hAnsi="Arial" w:cs="Arial"/>
              </w:rPr>
            </w:pPr>
          </w:p>
        </w:tc>
        <w:tc>
          <w:tcPr>
            <w:tcW w:w="2340" w:type="dxa"/>
          </w:tcPr>
          <w:p w:rsidR="00BF55D9" w:rsidRPr="009F5CE0" w:rsidRDefault="00BF55D9" w:rsidP="00BF55D9">
            <w:pPr>
              <w:rPr>
                <w:rFonts w:ascii="Arial" w:hAnsi="Arial" w:cs="Arial"/>
              </w:rPr>
            </w:pPr>
          </w:p>
        </w:tc>
        <w:tc>
          <w:tcPr>
            <w:tcW w:w="2340" w:type="dxa"/>
          </w:tcPr>
          <w:p w:rsidR="00BF55D9" w:rsidRPr="009F5CE0" w:rsidRDefault="00BF55D9" w:rsidP="00BF55D9">
            <w:pPr>
              <w:rPr>
                <w:rFonts w:ascii="Arial" w:hAnsi="Arial" w:cs="Arial"/>
              </w:rPr>
            </w:pPr>
          </w:p>
        </w:tc>
      </w:tr>
      <w:tr w:rsidR="00BF55D9" w:rsidRPr="009F5CE0" w:rsidTr="00BF55D9">
        <w:tc>
          <w:tcPr>
            <w:tcW w:w="1890" w:type="dxa"/>
          </w:tcPr>
          <w:p w:rsidR="00BF55D9" w:rsidRPr="009F5CE0" w:rsidRDefault="00BF55D9" w:rsidP="00BF55D9">
            <w:pPr>
              <w:rPr>
                <w:rFonts w:ascii="Arial" w:hAnsi="Arial" w:cs="Arial"/>
              </w:rPr>
            </w:pPr>
          </w:p>
        </w:tc>
        <w:tc>
          <w:tcPr>
            <w:tcW w:w="1710" w:type="dxa"/>
          </w:tcPr>
          <w:p w:rsidR="00BF55D9" w:rsidRPr="009F5CE0" w:rsidRDefault="00BF55D9" w:rsidP="00BF55D9">
            <w:pPr>
              <w:rPr>
                <w:rFonts w:ascii="Arial" w:hAnsi="Arial" w:cs="Arial"/>
              </w:rPr>
            </w:pPr>
          </w:p>
        </w:tc>
        <w:tc>
          <w:tcPr>
            <w:tcW w:w="1620" w:type="dxa"/>
          </w:tcPr>
          <w:p w:rsidR="00BF55D9" w:rsidRPr="009F5CE0" w:rsidRDefault="00BF55D9" w:rsidP="00BF55D9">
            <w:pPr>
              <w:rPr>
                <w:rFonts w:ascii="Arial" w:hAnsi="Arial" w:cs="Arial"/>
              </w:rPr>
            </w:pPr>
          </w:p>
        </w:tc>
        <w:tc>
          <w:tcPr>
            <w:tcW w:w="2340" w:type="dxa"/>
          </w:tcPr>
          <w:p w:rsidR="00BF55D9" w:rsidRPr="009F5CE0" w:rsidRDefault="00BF55D9" w:rsidP="00BF55D9">
            <w:pPr>
              <w:rPr>
                <w:rFonts w:ascii="Arial" w:hAnsi="Arial" w:cs="Arial"/>
              </w:rPr>
            </w:pPr>
          </w:p>
        </w:tc>
        <w:tc>
          <w:tcPr>
            <w:tcW w:w="2340" w:type="dxa"/>
          </w:tcPr>
          <w:p w:rsidR="00BF55D9" w:rsidRPr="009F5CE0" w:rsidRDefault="00BF55D9" w:rsidP="00BF55D9">
            <w:pPr>
              <w:rPr>
                <w:rFonts w:ascii="Arial" w:hAnsi="Arial" w:cs="Arial"/>
              </w:rPr>
            </w:pPr>
          </w:p>
        </w:tc>
      </w:tr>
      <w:tr w:rsidR="00BF55D9" w:rsidRPr="009F5CE0" w:rsidTr="00BF55D9">
        <w:tc>
          <w:tcPr>
            <w:tcW w:w="1890" w:type="dxa"/>
          </w:tcPr>
          <w:p w:rsidR="00BF55D9" w:rsidRPr="009F5CE0" w:rsidRDefault="00BF55D9" w:rsidP="00BF55D9">
            <w:pPr>
              <w:rPr>
                <w:rFonts w:ascii="Arial" w:hAnsi="Arial" w:cs="Arial"/>
              </w:rPr>
            </w:pPr>
          </w:p>
        </w:tc>
        <w:tc>
          <w:tcPr>
            <w:tcW w:w="1710" w:type="dxa"/>
          </w:tcPr>
          <w:p w:rsidR="00BF55D9" w:rsidRPr="009F5CE0" w:rsidRDefault="00BF55D9" w:rsidP="00BF55D9">
            <w:pPr>
              <w:rPr>
                <w:rFonts w:ascii="Arial" w:hAnsi="Arial" w:cs="Arial"/>
              </w:rPr>
            </w:pPr>
          </w:p>
        </w:tc>
        <w:tc>
          <w:tcPr>
            <w:tcW w:w="1620" w:type="dxa"/>
          </w:tcPr>
          <w:p w:rsidR="00BF55D9" w:rsidRPr="009F5CE0" w:rsidRDefault="00BF55D9" w:rsidP="00BF55D9">
            <w:pPr>
              <w:rPr>
                <w:rFonts w:ascii="Arial" w:hAnsi="Arial" w:cs="Arial"/>
              </w:rPr>
            </w:pPr>
          </w:p>
        </w:tc>
        <w:tc>
          <w:tcPr>
            <w:tcW w:w="2340" w:type="dxa"/>
          </w:tcPr>
          <w:p w:rsidR="00BF55D9" w:rsidRPr="009F5CE0" w:rsidRDefault="00BF55D9" w:rsidP="00BF55D9">
            <w:pPr>
              <w:rPr>
                <w:rFonts w:ascii="Arial" w:hAnsi="Arial" w:cs="Arial"/>
              </w:rPr>
            </w:pPr>
          </w:p>
        </w:tc>
        <w:tc>
          <w:tcPr>
            <w:tcW w:w="2340" w:type="dxa"/>
          </w:tcPr>
          <w:p w:rsidR="00BF55D9" w:rsidRPr="009F5CE0" w:rsidRDefault="00BF55D9" w:rsidP="00BF55D9">
            <w:pPr>
              <w:rPr>
                <w:rFonts w:ascii="Arial" w:hAnsi="Arial" w:cs="Arial"/>
              </w:rPr>
            </w:pPr>
          </w:p>
        </w:tc>
      </w:tr>
      <w:tr w:rsidR="00BF55D9" w:rsidRPr="009F5CE0" w:rsidTr="00BF55D9">
        <w:tc>
          <w:tcPr>
            <w:tcW w:w="1890" w:type="dxa"/>
          </w:tcPr>
          <w:p w:rsidR="00BF55D9" w:rsidRPr="009F5CE0" w:rsidRDefault="00BF55D9" w:rsidP="00BF55D9">
            <w:pPr>
              <w:rPr>
                <w:rFonts w:ascii="Arial" w:hAnsi="Arial" w:cs="Arial"/>
              </w:rPr>
            </w:pPr>
          </w:p>
        </w:tc>
        <w:tc>
          <w:tcPr>
            <w:tcW w:w="1710" w:type="dxa"/>
          </w:tcPr>
          <w:p w:rsidR="00BF55D9" w:rsidRPr="009F5CE0" w:rsidRDefault="00BF55D9" w:rsidP="00BF55D9">
            <w:pPr>
              <w:rPr>
                <w:rFonts w:ascii="Arial" w:hAnsi="Arial" w:cs="Arial"/>
              </w:rPr>
            </w:pPr>
          </w:p>
        </w:tc>
        <w:tc>
          <w:tcPr>
            <w:tcW w:w="1620" w:type="dxa"/>
          </w:tcPr>
          <w:p w:rsidR="00BF55D9" w:rsidRPr="009F5CE0" w:rsidRDefault="00BF55D9" w:rsidP="00BF55D9">
            <w:pPr>
              <w:rPr>
                <w:rFonts w:ascii="Arial" w:hAnsi="Arial" w:cs="Arial"/>
              </w:rPr>
            </w:pPr>
          </w:p>
        </w:tc>
        <w:tc>
          <w:tcPr>
            <w:tcW w:w="2340" w:type="dxa"/>
          </w:tcPr>
          <w:p w:rsidR="00BF55D9" w:rsidRPr="009F5CE0" w:rsidRDefault="00BF55D9" w:rsidP="00BF55D9">
            <w:pPr>
              <w:rPr>
                <w:rFonts w:ascii="Arial" w:hAnsi="Arial" w:cs="Arial"/>
              </w:rPr>
            </w:pPr>
          </w:p>
        </w:tc>
        <w:tc>
          <w:tcPr>
            <w:tcW w:w="2340" w:type="dxa"/>
          </w:tcPr>
          <w:p w:rsidR="00BF55D9" w:rsidRPr="009F5CE0" w:rsidRDefault="00BF55D9" w:rsidP="00BF55D9">
            <w:pPr>
              <w:rPr>
                <w:rFonts w:ascii="Arial" w:hAnsi="Arial" w:cs="Arial"/>
              </w:rPr>
            </w:pPr>
          </w:p>
        </w:tc>
      </w:tr>
      <w:tr w:rsidR="00BF55D9" w:rsidRPr="009F5CE0" w:rsidTr="00BF55D9">
        <w:tc>
          <w:tcPr>
            <w:tcW w:w="1890" w:type="dxa"/>
          </w:tcPr>
          <w:p w:rsidR="00BF55D9" w:rsidRPr="009F5CE0" w:rsidRDefault="00BF55D9" w:rsidP="00BF55D9">
            <w:pPr>
              <w:rPr>
                <w:rFonts w:ascii="Arial" w:hAnsi="Arial" w:cs="Arial"/>
              </w:rPr>
            </w:pPr>
          </w:p>
        </w:tc>
        <w:tc>
          <w:tcPr>
            <w:tcW w:w="1710" w:type="dxa"/>
          </w:tcPr>
          <w:p w:rsidR="00BF55D9" w:rsidRPr="009F5CE0" w:rsidRDefault="00BF55D9" w:rsidP="00BF55D9">
            <w:pPr>
              <w:rPr>
                <w:rFonts w:ascii="Arial" w:hAnsi="Arial" w:cs="Arial"/>
              </w:rPr>
            </w:pPr>
          </w:p>
        </w:tc>
        <w:tc>
          <w:tcPr>
            <w:tcW w:w="1620" w:type="dxa"/>
          </w:tcPr>
          <w:p w:rsidR="00BF55D9" w:rsidRPr="009F5CE0" w:rsidRDefault="00BF55D9" w:rsidP="00BF55D9">
            <w:pPr>
              <w:rPr>
                <w:rFonts w:ascii="Arial" w:hAnsi="Arial" w:cs="Arial"/>
              </w:rPr>
            </w:pPr>
          </w:p>
        </w:tc>
        <w:tc>
          <w:tcPr>
            <w:tcW w:w="2340" w:type="dxa"/>
          </w:tcPr>
          <w:p w:rsidR="00BF55D9" w:rsidRPr="009F5CE0" w:rsidRDefault="00BF55D9" w:rsidP="00BF55D9">
            <w:pPr>
              <w:rPr>
                <w:rFonts w:ascii="Arial" w:hAnsi="Arial" w:cs="Arial"/>
              </w:rPr>
            </w:pPr>
          </w:p>
        </w:tc>
        <w:tc>
          <w:tcPr>
            <w:tcW w:w="2340" w:type="dxa"/>
          </w:tcPr>
          <w:p w:rsidR="00BF55D9" w:rsidRPr="009F5CE0" w:rsidRDefault="00BF55D9" w:rsidP="00BF55D9">
            <w:pPr>
              <w:rPr>
                <w:rFonts w:ascii="Arial" w:hAnsi="Arial" w:cs="Arial"/>
              </w:rPr>
            </w:pPr>
          </w:p>
        </w:tc>
      </w:tr>
    </w:tbl>
    <w:p w:rsidR="00BF55D9" w:rsidRPr="009F5CE0" w:rsidRDefault="00BF55D9" w:rsidP="00BF55D9">
      <w:pPr>
        <w:rPr>
          <w:rFonts w:ascii="Arial" w:hAnsi="Arial" w:cs="Arial"/>
        </w:rPr>
      </w:pPr>
    </w:p>
    <w:p w:rsidR="00BF55D9" w:rsidRPr="009F5CE0" w:rsidRDefault="00BF55D9" w:rsidP="00BF55D9">
      <w:pPr>
        <w:numPr>
          <w:ilvl w:val="1"/>
          <w:numId w:val="42"/>
        </w:numPr>
        <w:tabs>
          <w:tab w:val="left" w:pos="1260"/>
        </w:tabs>
        <w:ind w:left="1260" w:hanging="540"/>
        <w:rPr>
          <w:rFonts w:ascii="Arial" w:hAnsi="Arial" w:cs="Arial"/>
        </w:rPr>
      </w:pPr>
      <w:r w:rsidRPr="009F5CE0">
        <w:rPr>
          <w:rFonts w:ascii="Arial" w:hAnsi="Arial" w:cs="Arial"/>
        </w:rPr>
        <w:t>Do you have any clients similar to Commonwealth of Virginia in demographics, geography or claims experience? If so, please describe.</w:t>
      </w:r>
    </w:p>
    <w:p w:rsidR="00BF55D9" w:rsidRPr="009F5CE0" w:rsidRDefault="00BF55D9" w:rsidP="00BF55D9">
      <w:pPr>
        <w:tabs>
          <w:tab w:val="left" w:pos="1260"/>
        </w:tabs>
        <w:ind w:left="720"/>
        <w:rPr>
          <w:rFonts w:ascii="Arial" w:hAnsi="Arial" w:cs="Arial"/>
        </w:rPr>
      </w:pPr>
    </w:p>
    <w:p w:rsidR="00BF55D9" w:rsidRPr="009F5CE0" w:rsidRDefault="00BF55D9" w:rsidP="00BF55D9">
      <w:pPr>
        <w:numPr>
          <w:ilvl w:val="1"/>
          <w:numId w:val="42"/>
        </w:numPr>
        <w:tabs>
          <w:tab w:val="left" w:pos="1260"/>
        </w:tabs>
        <w:ind w:left="1260" w:hanging="540"/>
        <w:rPr>
          <w:rFonts w:ascii="Arial" w:hAnsi="Arial" w:cs="Arial"/>
        </w:rPr>
      </w:pPr>
      <w:r w:rsidRPr="009F5CE0">
        <w:rPr>
          <w:rFonts w:ascii="Arial" w:hAnsi="Arial" w:cs="Arial"/>
        </w:rPr>
        <w:t xml:space="preserve">Are there plans to bring up other clients or prospective workers’ compensation clients effective July 1, </w:t>
      </w:r>
      <w:r w:rsidR="00E71BFB" w:rsidRPr="009F5CE0">
        <w:rPr>
          <w:rFonts w:ascii="Arial" w:hAnsi="Arial" w:cs="Arial"/>
        </w:rPr>
        <w:t>20</w:t>
      </w:r>
      <w:r w:rsidR="00D33393" w:rsidRPr="009F5CE0">
        <w:rPr>
          <w:rFonts w:ascii="Arial" w:hAnsi="Arial" w:cs="Arial"/>
        </w:rPr>
        <w:t>18</w:t>
      </w:r>
      <w:r w:rsidRPr="009F5CE0">
        <w:rPr>
          <w:rFonts w:ascii="Arial" w:hAnsi="Arial" w:cs="Arial"/>
        </w:rPr>
        <w:t>?  If so, please describe size, nature of business, effective date and servicing location.</w:t>
      </w:r>
    </w:p>
    <w:p w:rsidR="00BF55D9" w:rsidRPr="009F5CE0" w:rsidRDefault="00BF55D9" w:rsidP="00BF55D9">
      <w:pPr>
        <w:tabs>
          <w:tab w:val="left" w:pos="1260"/>
        </w:tabs>
        <w:ind w:left="720"/>
        <w:rPr>
          <w:rFonts w:ascii="Arial" w:hAnsi="Arial" w:cs="Arial"/>
        </w:rPr>
      </w:pPr>
    </w:p>
    <w:p w:rsidR="00BF55D9" w:rsidRPr="009F5CE0" w:rsidRDefault="00BF55D9" w:rsidP="00BF55D9">
      <w:pPr>
        <w:numPr>
          <w:ilvl w:val="1"/>
          <w:numId w:val="42"/>
        </w:numPr>
        <w:tabs>
          <w:tab w:val="left" w:pos="1260"/>
        </w:tabs>
        <w:ind w:left="1260" w:hanging="540"/>
        <w:rPr>
          <w:rFonts w:ascii="Arial" w:hAnsi="Arial" w:cs="Arial"/>
        </w:rPr>
      </w:pPr>
      <w:r w:rsidRPr="009F5CE0">
        <w:rPr>
          <w:rFonts w:ascii="Arial" w:hAnsi="Arial" w:cs="Arial"/>
        </w:rPr>
        <w:t>Has anyone terminated your services in the past two years? Please identify client and explain. Do not include terminations due to mergers/acquisitions.</w:t>
      </w:r>
    </w:p>
    <w:p w:rsidR="00BF55D9" w:rsidRPr="009F5CE0" w:rsidRDefault="00BF55D9" w:rsidP="00BF55D9">
      <w:pPr>
        <w:tabs>
          <w:tab w:val="left" w:pos="1260"/>
        </w:tabs>
        <w:ind w:left="720"/>
        <w:rPr>
          <w:rFonts w:ascii="Arial" w:hAnsi="Arial" w:cs="Arial"/>
        </w:rPr>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50"/>
        <w:gridCol w:w="1710"/>
        <w:gridCol w:w="1530"/>
        <w:gridCol w:w="2340"/>
        <w:gridCol w:w="2070"/>
      </w:tblGrid>
      <w:tr w:rsidR="00BF55D9" w:rsidRPr="009F5CE0" w:rsidTr="001760A0">
        <w:tc>
          <w:tcPr>
            <w:tcW w:w="2250" w:type="dxa"/>
            <w:vAlign w:val="bottom"/>
          </w:tcPr>
          <w:p w:rsidR="00BF55D9" w:rsidRPr="009F5CE0" w:rsidRDefault="00BF55D9" w:rsidP="00BF55D9">
            <w:pPr>
              <w:jc w:val="center"/>
              <w:rPr>
                <w:rFonts w:ascii="Arial" w:hAnsi="Arial" w:cs="Arial"/>
                <w:sz w:val="20"/>
                <w:szCs w:val="20"/>
              </w:rPr>
            </w:pPr>
            <w:r w:rsidRPr="009F5CE0">
              <w:rPr>
                <w:rFonts w:ascii="Arial" w:hAnsi="Arial" w:cs="Arial"/>
                <w:sz w:val="20"/>
                <w:szCs w:val="20"/>
              </w:rPr>
              <w:t>Client</w:t>
            </w:r>
          </w:p>
        </w:tc>
        <w:tc>
          <w:tcPr>
            <w:tcW w:w="1710" w:type="dxa"/>
            <w:vAlign w:val="bottom"/>
          </w:tcPr>
          <w:p w:rsidR="00BF55D9" w:rsidRPr="009F5CE0" w:rsidRDefault="00BF55D9" w:rsidP="00BF55D9">
            <w:pPr>
              <w:rPr>
                <w:rFonts w:ascii="Arial" w:hAnsi="Arial" w:cs="Arial"/>
                <w:sz w:val="20"/>
                <w:szCs w:val="20"/>
              </w:rPr>
            </w:pPr>
            <w:r w:rsidRPr="009F5CE0">
              <w:rPr>
                <w:rFonts w:ascii="Arial" w:hAnsi="Arial" w:cs="Arial"/>
                <w:sz w:val="20"/>
                <w:szCs w:val="20"/>
              </w:rPr>
              <w:t>Contact Name, Title, Phone #</w:t>
            </w:r>
          </w:p>
        </w:tc>
        <w:tc>
          <w:tcPr>
            <w:tcW w:w="1530" w:type="dxa"/>
            <w:vAlign w:val="bottom"/>
          </w:tcPr>
          <w:p w:rsidR="00BF55D9" w:rsidRPr="009F5CE0" w:rsidRDefault="00BF55D9" w:rsidP="00BF55D9">
            <w:pPr>
              <w:jc w:val="center"/>
              <w:rPr>
                <w:rFonts w:ascii="Arial" w:hAnsi="Arial" w:cs="Arial"/>
                <w:sz w:val="20"/>
                <w:szCs w:val="20"/>
              </w:rPr>
            </w:pPr>
            <w:r w:rsidRPr="009F5CE0">
              <w:rPr>
                <w:rFonts w:ascii="Arial" w:hAnsi="Arial" w:cs="Arial"/>
                <w:sz w:val="20"/>
                <w:szCs w:val="20"/>
              </w:rPr>
              <w:t># of claims handled and Length of Relationship</w:t>
            </w:r>
          </w:p>
        </w:tc>
        <w:tc>
          <w:tcPr>
            <w:tcW w:w="2340" w:type="dxa"/>
            <w:vAlign w:val="bottom"/>
          </w:tcPr>
          <w:p w:rsidR="00BF55D9" w:rsidRPr="009F5CE0" w:rsidRDefault="00BF55D9" w:rsidP="00BF55D9">
            <w:pPr>
              <w:rPr>
                <w:rFonts w:ascii="Arial" w:hAnsi="Arial" w:cs="Arial"/>
                <w:sz w:val="20"/>
                <w:szCs w:val="20"/>
              </w:rPr>
            </w:pPr>
            <w:r w:rsidRPr="009F5CE0">
              <w:rPr>
                <w:rFonts w:ascii="Arial" w:hAnsi="Arial" w:cs="Arial"/>
                <w:sz w:val="20"/>
                <w:szCs w:val="20"/>
              </w:rPr>
              <w:t xml:space="preserve">WC Services </w:t>
            </w:r>
            <w:proofErr w:type="gramStart"/>
            <w:r w:rsidRPr="009F5CE0">
              <w:rPr>
                <w:rFonts w:ascii="Arial" w:hAnsi="Arial" w:cs="Arial"/>
                <w:sz w:val="20"/>
                <w:szCs w:val="20"/>
              </w:rPr>
              <w:t>provided</w:t>
            </w:r>
            <w:proofErr w:type="gramEnd"/>
            <w:r w:rsidRPr="009F5CE0">
              <w:rPr>
                <w:rFonts w:ascii="Arial" w:hAnsi="Arial" w:cs="Arial"/>
                <w:sz w:val="20"/>
                <w:szCs w:val="20"/>
              </w:rPr>
              <w:br/>
              <w:t>(claims, loss control case management, medical/vocational etc.)</w:t>
            </w:r>
          </w:p>
        </w:tc>
        <w:tc>
          <w:tcPr>
            <w:tcW w:w="2070" w:type="dxa"/>
            <w:vAlign w:val="bottom"/>
          </w:tcPr>
          <w:p w:rsidR="00BF55D9" w:rsidRPr="009F5CE0" w:rsidRDefault="00BF55D9" w:rsidP="00BF55D9">
            <w:pPr>
              <w:jc w:val="center"/>
              <w:rPr>
                <w:rFonts w:ascii="Arial" w:hAnsi="Arial" w:cs="Arial"/>
                <w:sz w:val="20"/>
                <w:szCs w:val="20"/>
              </w:rPr>
            </w:pPr>
            <w:r w:rsidRPr="009F5CE0">
              <w:rPr>
                <w:rFonts w:ascii="Arial" w:hAnsi="Arial" w:cs="Arial"/>
                <w:sz w:val="20"/>
                <w:szCs w:val="20"/>
              </w:rPr>
              <w:t>Reason for Termination</w:t>
            </w:r>
          </w:p>
        </w:tc>
      </w:tr>
      <w:tr w:rsidR="00BF55D9" w:rsidRPr="009F5CE0" w:rsidTr="001760A0">
        <w:trPr>
          <w:trHeight w:val="600"/>
        </w:trPr>
        <w:tc>
          <w:tcPr>
            <w:tcW w:w="2250" w:type="dxa"/>
          </w:tcPr>
          <w:p w:rsidR="00BF55D9" w:rsidRPr="009F5CE0" w:rsidRDefault="00BF55D9" w:rsidP="00BF55D9">
            <w:pPr>
              <w:rPr>
                <w:rFonts w:ascii="Arial" w:hAnsi="Arial" w:cs="Arial"/>
              </w:rPr>
            </w:pPr>
            <w:r w:rsidRPr="009F5CE0">
              <w:rPr>
                <w:rFonts w:ascii="Arial" w:hAnsi="Arial" w:cs="Arial"/>
              </w:rPr>
              <w:t>1.</w:t>
            </w:r>
          </w:p>
        </w:tc>
        <w:tc>
          <w:tcPr>
            <w:tcW w:w="1710" w:type="dxa"/>
          </w:tcPr>
          <w:p w:rsidR="00BF55D9" w:rsidRPr="009F5CE0" w:rsidRDefault="00BF55D9" w:rsidP="00BF55D9">
            <w:pPr>
              <w:rPr>
                <w:rFonts w:ascii="Arial" w:hAnsi="Arial" w:cs="Arial"/>
              </w:rPr>
            </w:pPr>
          </w:p>
        </w:tc>
        <w:tc>
          <w:tcPr>
            <w:tcW w:w="1530" w:type="dxa"/>
          </w:tcPr>
          <w:p w:rsidR="00BF55D9" w:rsidRPr="009F5CE0" w:rsidRDefault="00BF55D9" w:rsidP="00BF55D9">
            <w:pPr>
              <w:rPr>
                <w:rFonts w:ascii="Arial" w:hAnsi="Arial" w:cs="Arial"/>
              </w:rPr>
            </w:pPr>
          </w:p>
        </w:tc>
        <w:tc>
          <w:tcPr>
            <w:tcW w:w="2340" w:type="dxa"/>
          </w:tcPr>
          <w:p w:rsidR="00BF55D9" w:rsidRPr="009F5CE0" w:rsidRDefault="00BF55D9" w:rsidP="00BF55D9">
            <w:pPr>
              <w:rPr>
                <w:rFonts w:ascii="Arial" w:hAnsi="Arial" w:cs="Arial"/>
              </w:rPr>
            </w:pPr>
          </w:p>
        </w:tc>
        <w:tc>
          <w:tcPr>
            <w:tcW w:w="2070" w:type="dxa"/>
          </w:tcPr>
          <w:p w:rsidR="00BF55D9" w:rsidRPr="009F5CE0" w:rsidRDefault="00BF55D9" w:rsidP="00BF55D9">
            <w:pPr>
              <w:rPr>
                <w:rFonts w:ascii="Arial" w:hAnsi="Arial" w:cs="Arial"/>
              </w:rPr>
            </w:pPr>
          </w:p>
        </w:tc>
      </w:tr>
      <w:tr w:rsidR="00BF55D9" w:rsidRPr="009F5CE0" w:rsidTr="001760A0">
        <w:trPr>
          <w:trHeight w:val="600"/>
        </w:trPr>
        <w:tc>
          <w:tcPr>
            <w:tcW w:w="2250" w:type="dxa"/>
          </w:tcPr>
          <w:p w:rsidR="00BF55D9" w:rsidRPr="009F5CE0" w:rsidRDefault="00BF55D9" w:rsidP="00BF55D9">
            <w:pPr>
              <w:rPr>
                <w:rFonts w:ascii="Arial" w:hAnsi="Arial" w:cs="Arial"/>
              </w:rPr>
            </w:pPr>
            <w:r w:rsidRPr="009F5CE0">
              <w:rPr>
                <w:rFonts w:ascii="Arial" w:hAnsi="Arial" w:cs="Arial"/>
              </w:rPr>
              <w:t>2.</w:t>
            </w:r>
          </w:p>
        </w:tc>
        <w:tc>
          <w:tcPr>
            <w:tcW w:w="1710" w:type="dxa"/>
          </w:tcPr>
          <w:p w:rsidR="00BF55D9" w:rsidRPr="009F5CE0" w:rsidRDefault="00BF55D9" w:rsidP="00BF55D9">
            <w:pPr>
              <w:rPr>
                <w:rFonts w:ascii="Arial" w:hAnsi="Arial" w:cs="Arial"/>
              </w:rPr>
            </w:pPr>
          </w:p>
        </w:tc>
        <w:tc>
          <w:tcPr>
            <w:tcW w:w="1530" w:type="dxa"/>
          </w:tcPr>
          <w:p w:rsidR="00BF55D9" w:rsidRPr="009F5CE0" w:rsidRDefault="00BF55D9" w:rsidP="00BF55D9">
            <w:pPr>
              <w:rPr>
                <w:rFonts w:ascii="Arial" w:hAnsi="Arial" w:cs="Arial"/>
              </w:rPr>
            </w:pPr>
          </w:p>
        </w:tc>
        <w:tc>
          <w:tcPr>
            <w:tcW w:w="2340" w:type="dxa"/>
          </w:tcPr>
          <w:p w:rsidR="00BF55D9" w:rsidRPr="009F5CE0" w:rsidRDefault="00BF55D9" w:rsidP="00BF55D9">
            <w:pPr>
              <w:rPr>
                <w:rFonts w:ascii="Arial" w:hAnsi="Arial" w:cs="Arial"/>
              </w:rPr>
            </w:pPr>
          </w:p>
        </w:tc>
        <w:tc>
          <w:tcPr>
            <w:tcW w:w="2070" w:type="dxa"/>
          </w:tcPr>
          <w:p w:rsidR="00BF55D9" w:rsidRPr="009F5CE0" w:rsidRDefault="00BF55D9" w:rsidP="00BF55D9">
            <w:pPr>
              <w:rPr>
                <w:rFonts w:ascii="Arial" w:hAnsi="Arial" w:cs="Arial"/>
              </w:rPr>
            </w:pPr>
          </w:p>
        </w:tc>
      </w:tr>
    </w:tbl>
    <w:p w:rsidR="00BF55D9" w:rsidRPr="009F5CE0" w:rsidRDefault="00BF55D9" w:rsidP="00BF55D9">
      <w:pPr>
        <w:rPr>
          <w:rFonts w:ascii="Arial" w:hAnsi="Arial" w:cs="Arial"/>
        </w:rPr>
      </w:pPr>
    </w:p>
    <w:p w:rsidR="00BF55D9" w:rsidRPr="009F5CE0" w:rsidRDefault="00BF55D9" w:rsidP="00BF55D9">
      <w:pPr>
        <w:numPr>
          <w:ilvl w:val="0"/>
          <w:numId w:val="42"/>
        </w:numPr>
        <w:rPr>
          <w:rFonts w:ascii="Arial" w:hAnsi="Arial" w:cs="Arial"/>
        </w:rPr>
      </w:pPr>
      <w:r w:rsidRPr="009F5CE0">
        <w:rPr>
          <w:rFonts w:ascii="Arial" w:hAnsi="Arial" w:cs="Arial"/>
        </w:rPr>
        <w:t>Specific Plans and Approach</w:t>
      </w:r>
    </w:p>
    <w:p w:rsidR="00BF55D9" w:rsidRPr="009F5CE0" w:rsidRDefault="00BF55D9" w:rsidP="00BF55D9">
      <w:pPr>
        <w:rPr>
          <w:rFonts w:ascii="Arial" w:hAnsi="Arial" w:cs="Arial"/>
        </w:rPr>
      </w:pPr>
    </w:p>
    <w:p w:rsidR="00BF55D9" w:rsidRPr="009F5CE0" w:rsidRDefault="00BF55D9" w:rsidP="00BF55D9">
      <w:pPr>
        <w:numPr>
          <w:ilvl w:val="1"/>
          <w:numId w:val="42"/>
        </w:numPr>
        <w:tabs>
          <w:tab w:val="clear" w:pos="2160"/>
          <w:tab w:val="num" w:pos="1260"/>
        </w:tabs>
        <w:ind w:left="1260" w:hanging="612"/>
        <w:rPr>
          <w:rFonts w:ascii="Arial" w:hAnsi="Arial" w:cs="Arial"/>
        </w:rPr>
      </w:pPr>
      <w:r w:rsidRPr="009F5CE0">
        <w:rPr>
          <w:rFonts w:ascii="Arial" w:hAnsi="Arial" w:cs="Arial"/>
        </w:rPr>
        <w:t>Staffing/Training</w:t>
      </w:r>
    </w:p>
    <w:p w:rsidR="00BF55D9" w:rsidRPr="009F5CE0" w:rsidRDefault="00BF55D9" w:rsidP="00BF55D9">
      <w:pPr>
        <w:rPr>
          <w:rFonts w:ascii="Arial" w:hAnsi="Arial" w:cs="Arial"/>
        </w:rPr>
      </w:pPr>
    </w:p>
    <w:p w:rsidR="00BF55D9" w:rsidRPr="009F5CE0" w:rsidRDefault="00BF55D9" w:rsidP="00BF55D9">
      <w:pPr>
        <w:numPr>
          <w:ilvl w:val="0"/>
          <w:numId w:val="43"/>
        </w:numPr>
        <w:tabs>
          <w:tab w:val="clear" w:pos="720"/>
          <w:tab w:val="num" w:pos="1980"/>
        </w:tabs>
        <w:ind w:left="1980"/>
        <w:rPr>
          <w:rFonts w:ascii="Arial" w:hAnsi="Arial" w:cs="Arial"/>
        </w:rPr>
      </w:pPr>
      <w:r w:rsidRPr="009F5CE0">
        <w:rPr>
          <w:rFonts w:ascii="Arial" w:hAnsi="Arial" w:cs="Arial"/>
        </w:rPr>
        <w:t xml:space="preserve">Provide the number of employees at your proposed claims office by department. Provide information on which positions will be under the direct employment of the offeror and which positions will be employed by what </w:t>
      </w:r>
      <w:r w:rsidR="004A7902" w:rsidRPr="009F5CE0">
        <w:rPr>
          <w:rFonts w:ascii="Arial" w:hAnsi="Arial" w:cs="Arial"/>
        </w:rPr>
        <w:t>Subcontractor</w:t>
      </w:r>
      <w:r w:rsidRPr="009F5CE0">
        <w:rPr>
          <w:rFonts w:ascii="Arial" w:hAnsi="Arial" w:cs="Arial"/>
        </w:rPr>
        <w:t>.</w:t>
      </w:r>
    </w:p>
    <w:p w:rsidR="00BF55D9" w:rsidRPr="009F5CE0" w:rsidRDefault="00BF55D9" w:rsidP="00BF55D9">
      <w:pPr>
        <w:ind w:left="2520"/>
        <w:rPr>
          <w:rFonts w:ascii="Arial" w:hAnsi="Arial" w:cs="Arial"/>
        </w:rPr>
      </w:pPr>
    </w:p>
    <w:p w:rsidR="00BF55D9" w:rsidRPr="009F5CE0" w:rsidRDefault="00BF55D9" w:rsidP="00BF55D9">
      <w:pPr>
        <w:numPr>
          <w:ilvl w:val="0"/>
          <w:numId w:val="43"/>
        </w:numPr>
        <w:tabs>
          <w:tab w:val="clear" w:pos="720"/>
          <w:tab w:val="num" w:pos="1980"/>
        </w:tabs>
        <w:ind w:left="1980"/>
        <w:rPr>
          <w:rFonts w:ascii="Arial" w:hAnsi="Arial" w:cs="Arial"/>
        </w:rPr>
      </w:pPr>
      <w:r w:rsidRPr="009F5CE0">
        <w:rPr>
          <w:rFonts w:ascii="Arial" w:hAnsi="Arial" w:cs="Arial"/>
        </w:rPr>
        <w:t>Provide detailed resumes of those individuals who will be assigned to this client team. State on the resume their respective role on the client team. Are there positions that will require hiring of staff should you be awarded this contract and you cannot provide a resume as you will need to fill the position?  If so, state which positions and the number of positions. What positions will involve transfer and/or promotions from other clients/offices if you are awarded this contract (include resumes of any transfer/promotions that are being offered as part of the client team)?</w:t>
      </w:r>
    </w:p>
    <w:p w:rsidR="00BF55D9" w:rsidRPr="009F5CE0" w:rsidRDefault="00BF55D9" w:rsidP="00BF55D9">
      <w:pPr>
        <w:tabs>
          <w:tab w:val="num" w:pos="1980"/>
        </w:tabs>
        <w:ind w:left="2520"/>
        <w:rPr>
          <w:rFonts w:ascii="Arial" w:hAnsi="Arial" w:cs="Arial"/>
        </w:rPr>
      </w:pPr>
    </w:p>
    <w:p w:rsidR="00BF55D9" w:rsidRPr="009F5CE0" w:rsidRDefault="00BF55D9" w:rsidP="00BF55D9">
      <w:pPr>
        <w:numPr>
          <w:ilvl w:val="0"/>
          <w:numId w:val="43"/>
        </w:numPr>
        <w:tabs>
          <w:tab w:val="clear" w:pos="720"/>
          <w:tab w:val="num" w:pos="1980"/>
        </w:tabs>
        <w:ind w:left="1980"/>
        <w:rPr>
          <w:rFonts w:ascii="Arial" w:hAnsi="Arial" w:cs="Arial"/>
        </w:rPr>
      </w:pPr>
      <w:r w:rsidRPr="009F5CE0">
        <w:rPr>
          <w:rFonts w:ascii="Arial" w:hAnsi="Arial" w:cs="Arial"/>
        </w:rPr>
        <w:t>Are there portions of your services that cannot be provided on the Purchasing Agency’s premises?  If so, why?</w:t>
      </w:r>
    </w:p>
    <w:p w:rsidR="00BF55D9" w:rsidRPr="009F5CE0" w:rsidRDefault="00BF55D9" w:rsidP="00BF55D9">
      <w:pPr>
        <w:ind w:left="2520"/>
        <w:rPr>
          <w:rFonts w:ascii="Arial" w:hAnsi="Arial" w:cs="Arial"/>
        </w:rPr>
      </w:pPr>
    </w:p>
    <w:p w:rsidR="00BF55D9" w:rsidRPr="009F5CE0" w:rsidRDefault="00BF55D9" w:rsidP="00BF55D9">
      <w:pPr>
        <w:numPr>
          <w:ilvl w:val="0"/>
          <w:numId w:val="43"/>
        </w:numPr>
        <w:tabs>
          <w:tab w:val="clear" w:pos="720"/>
          <w:tab w:val="num" w:pos="1980"/>
        </w:tabs>
        <w:ind w:left="1980"/>
        <w:rPr>
          <w:rFonts w:ascii="Arial" w:hAnsi="Arial" w:cs="Arial"/>
        </w:rPr>
      </w:pPr>
      <w:r w:rsidRPr="009F5CE0">
        <w:rPr>
          <w:rFonts w:ascii="Arial" w:hAnsi="Arial" w:cs="Arial"/>
        </w:rPr>
        <w:t>State your willingness to provide a team dedicated solely to the program. Proposals that do not include a dedicated team will not be considered, however there may be certain positions within the organization that cannot be solely dedicated. If you are proposing some non-dedicated positions, state which positions, the reason they would not be dedicated and the percentage of time/caseload will be dedicated to our program.</w:t>
      </w:r>
    </w:p>
    <w:p w:rsidR="00BF55D9" w:rsidRPr="009F5CE0" w:rsidRDefault="00BF55D9" w:rsidP="00BF55D9">
      <w:pPr>
        <w:tabs>
          <w:tab w:val="num" w:pos="1980"/>
        </w:tabs>
        <w:ind w:left="2520"/>
        <w:rPr>
          <w:rFonts w:ascii="Arial" w:hAnsi="Arial" w:cs="Arial"/>
        </w:rPr>
      </w:pPr>
    </w:p>
    <w:p w:rsidR="00BF55D9" w:rsidRPr="009F5CE0" w:rsidRDefault="00BF55D9" w:rsidP="00BF55D9">
      <w:pPr>
        <w:numPr>
          <w:ilvl w:val="0"/>
          <w:numId w:val="43"/>
        </w:numPr>
        <w:tabs>
          <w:tab w:val="clear" w:pos="720"/>
          <w:tab w:val="num" w:pos="1980"/>
        </w:tabs>
        <w:ind w:left="1980"/>
        <w:rPr>
          <w:rFonts w:ascii="Arial" w:hAnsi="Arial" w:cs="Arial"/>
        </w:rPr>
      </w:pPr>
      <w:r w:rsidRPr="009F5CE0">
        <w:rPr>
          <w:rFonts w:ascii="Arial" w:hAnsi="Arial" w:cs="Arial"/>
        </w:rPr>
        <w:t>What is the historic turnover rate of staff by year for the past three years (at all levels) in your organization (and any sub-contractors) being proposed for Commonwealth of Virginia?</w:t>
      </w:r>
    </w:p>
    <w:p w:rsidR="00BF55D9" w:rsidRPr="009F5CE0" w:rsidRDefault="00BF55D9" w:rsidP="00BF55D9">
      <w:pPr>
        <w:ind w:left="2520"/>
        <w:rPr>
          <w:rFonts w:ascii="Arial" w:hAnsi="Arial" w:cs="Arial"/>
        </w:rPr>
      </w:pPr>
    </w:p>
    <w:p w:rsidR="00BF55D9" w:rsidRPr="009F5CE0" w:rsidRDefault="00BF55D9" w:rsidP="00BF55D9">
      <w:pPr>
        <w:numPr>
          <w:ilvl w:val="0"/>
          <w:numId w:val="43"/>
        </w:numPr>
        <w:tabs>
          <w:tab w:val="clear" w:pos="720"/>
          <w:tab w:val="num" w:pos="1980"/>
        </w:tabs>
        <w:ind w:left="1980"/>
        <w:rPr>
          <w:rFonts w:ascii="Arial" w:hAnsi="Arial" w:cs="Arial"/>
        </w:rPr>
      </w:pPr>
      <w:r w:rsidRPr="009F5CE0">
        <w:rPr>
          <w:rFonts w:ascii="Arial" w:hAnsi="Arial" w:cs="Arial"/>
        </w:rPr>
        <w:t>What is the average caseload for your client team members?</w:t>
      </w:r>
    </w:p>
    <w:p w:rsidR="00BF55D9" w:rsidRPr="009F5CE0" w:rsidRDefault="00BF55D9" w:rsidP="00BF55D9">
      <w:pPr>
        <w:ind w:left="8748"/>
        <w:rPr>
          <w:rFonts w:ascii="Arial" w:hAnsi="Arial" w:cs="Arial"/>
        </w:rPr>
      </w:pPr>
    </w:p>
    <w:p w:rsidR="00BF55D9" w:rsidRPr="009F5CE0" w:rsidRDefault="00BF55D9" w:rsidP="00BF55D9">
      <w:pPr>
        <w:numPr>
          <w:ilvl w:val="0"/>
          <w:numId w:val="43"/>
        </w:numPr>
        <w:tabs>
          <w:tab w:val="clear" w:pos="720"/>
          <w:tab w:val="num" w:pos="1980"/>
        </w:tabs>
        <w:ind w:left="1980"/>
        <w:rPr>
          <w:rFonts w:ascii="Arial" w:hAnsi="Arial" w:cs="Arial"/>
        </w:rPr>
      </w:pPr>
      <w:r w:rsidRPr="009F5CE0">
        <w:rPr>
          <w:rFonts w:ascii="Arial" w:hAnsi="Arial" w:cs="Arial"/>
        </w:rPr>
        <w:t>What caseloads are you proposing for Commonwealth of Virginia? Please specify by claim type and service type.</w:t>
      </w:r>
    </w:p>
    <w:p w:rsidR="00BF55D9" w:rsidRPr="009F5CE0" w:rsidRDefault="00BF55D9" w:rsidP="00BF55D9">
      <w:pPr>
        <w:ind w:left="2520"/>
        <w:rPr>
          <w:rFonts w:ascii="Arial" w:hAnsi="Arial" w:cs="Arial"/>
        </w:rPr>
      </w:pPr>
    </w:p>
    <w:p w:rsidR="00BF55D9" w:rsidRPr="009F5CE0" w:rsidRDefault="00BF55D9" w:rsidP="00BF55D9">
      <w:pPr>
        <w:numPr>
          <w:ilvl w:val="0"/>
          <w:numId w:val="43"/>
        </w:numPr>
        <w:tabs>
          <w:tab w:val="clear" w:pos="720"/>
          <w:tab w:val="num" w:pos="1980"/>
        </w:tabs>
        <w:ind w:left="1980"/>
        <w:rPr>
          <w:rFonts w:ascii="Arial" w:hAnsi="Arial" w:cs="Arial"/>
        </w:rPr>
      </w:pPr>
      <w:r w:rsidRPr="009F5CE0">
        <w:rPr>
          <w:rFonts w:ascii="Arial" w:hAnsi="Arial" w:cs="Arial"/>
        </w:rPr>
        <w:t>What is the ratio of claim staff to claims volume per type of claim (medical only and lost time)?</w:t>
      </w:r>
    </w:p>
    <w:p w:rsidR="00BF55D9" w:rsidRPr="009F5CE0" w:rsidRDefault="00BF55D9" w:rsidP="00BF55D9">
      <w:pPr>
        <w:ind w:left="2520"/>
        <w:rPr>
          <w:rFonts w:ascii="Arial" w:hAnsi="Arial" w:cs="Arial"/>
        </w:rPr>
      </w:pPr>
    </w:p>
    <w:p w:rsidR="00BF55D9" w:rsidRPr="009F5CE0" w:rsidRDefault="00BF55D9" w:rsidP="00BF55D9">
      <w:pPr>
        <w:numPr>
          <w:ilvl w:val="0"/>
          <w:numId w:val="43"/>
        </w:numPr>
        <w:tabs>
          <w:tab w:val="clear" w:pos="720"/>
          <w:tab w:val="num" w:pos="1980"/>
        </w:tabs>
        <w:ind w:left="1980"/>
        <w:rPr>
          <w:rFonts w:ascii="Arial" w:hAnsi="Arial" w:cs="Arial"/>
        </w:rPr>
      </w:pPr>
      <w:r w:rsidRPr="009F5CE0">
        <w:rPr>
          <w:rFonts w:ascii="Arial" w:hAnsi="Arial" w:cs="Arial"/>
        </w:rPr>
        <w:t>How many people (by position) in addition to those specifically required in the Statement of Needs will be assigned to the Commonwealth of Virginia program? Will the team be comprised of permanent full-time employees, casual, temporary employees or a mix?  Be specific as to the mix.</w:t>
      </w:r>
    </w:p>
    <w:p w:rsidR="00BF55D9" w:rsidRPr="009F5CE0" w:rsidRDefault="00BF55D9" w:rsidP="00BF55D9">
      <w:pPr>
        <w:ind w:left="2520"/>
        <w:rPr>
          <w:rFonts w:ascii="Arial" w:hAnsi="Arial" w:cs="Arial"/>
        </w:rPr>
      </w:pPr>
    </w:p>
    <w:p w:rsidR="00BF55D9" w:rsidRPr="009F5CE0" w:rsidRDefault="00BF55D9" w:rsidP="00BF55D9">
      <w:pPr>
        <w:numPr>
          <w:ilvl w:val="0"/>
          <w:numId w:val="43"/>
        </w:numPr>
        <w:tabs>
          <w:tab w:val="clear" w:pos="720"/>
          <w:tab w:val="num" w:pos="1980"/>
        </w:tabs>
        <w:ind w:left="1980"/>
        <w:rPr>
          <w:rFonts w:ascii="Arial" w:hAnsi="Arial" w:cs="Arial"/>
        </w:rPr>
      </w:pPr>
      <w:r w:rsidRPr="009F5CE0">
        <w:rPr>
          <w:rFonts w:ascii="Arial" w:hAnsi="Arial" w:cs="Arial"/>
        </w:rPr>
        <w:t>What are the minimum knowledge, skills, ability, education and experience requirements of staff by function/position type?</w:t>
      </w:r>
    </w:p>
    <w:p w:rsidR="00BF55D9" w:rsidRPr="009F5CE0" w:rsidRDefault="00BF55D9" w:rsidP="00BF55D9">
      <w:pPr>
        <w:ind w:left="2520"/>
        <w:rPr>
          <w:rFonts w:ascii="Arial" w:hAnsi="Arial" w:cs="Arial"/>
        </w:rPr>
      </w:pPr>
    </w:p>
    <w:p w:rsidR="00BF55D9" w:rsidRPr="009F5CE0" w:rsidRDefault="00BF55D9" w:rsidP="00BF55D9">
      <w:pPr>
        <w:numPr>
          <w:ilvl w:val="0"/>
          <w:numId w:val="43"/>
        </w:numPr>
        <w:tabs>
          <w:tab w:val="clear" w:pos="720"/>
          <w:tab w:val="num" w:pos="1980"/>
        </w:tabs>
        <w:ind w:left="1980"/>
        <w:rPr>
          <w:rFonts w:ascii="Arial" w:hAnsi="Arial" w:cs="Arial"/>
        </w:rPr>
      </w:pPr>
      <w:r w:rsidRPr="009F5CE0">
        <w:rPr>
          <w:rFonts w:ascii="Arial" w:hAnsi="Arial" w:cs="Arial"/>
        </w:rPr>
        <w:t xml:space="preserve">What training is provided for staff assigned to this program </w:t>
      </w:r>
      <w:r w:rsidR="007903E8" w:rsidRPr="009F5CE0">
        <w:rPr>
          <w:rFonts w:ascii="Arial" w:hAnsi="Arial" w:cs="Arial"/>
        </w:rPr>
        <w:t xml:space="preserve">preceding </w:t>
      </w:r>
      <w:r w:rsidRPr="009F5CE0">
        <w:rPr>
          <w:rFonts w:ascii="Arial" w:hAnsi="Arial" w:cs="Arial"/>
        </w:rPr>
        <w:t>commencement of the contract and during the first year of the contract?</w:t>
      </w:r>
    </w:p>
    <w:p w:rsidR="00BF55D9" w:rsidRPr="009F5CE0" w:rsidRDefault="00BF55D9" w:rsidP="00BF55D9">
      <w:pPr>
        <w:ind w:left="2520"/>
        <w:rPr>
          <w:rFonts w:ascii="Arial" w:hAnsi="Arial" w:cs="Arial"/>
        </w:rPr>
      </w:pPr>
    </w:p>
    <w:p w:rsidR="00BF55D9" w:rsidRPr="009F5CE0" w:rsidRDefault="00BF55D9" w:rsidP="00BF55D9">
      <w:pPr>
        <w:numPr>
          <w:ilvl w:val="0"/>
          <w:numId w:val="43"/>
        </w:numPr>
        <w:tabs>
          <w:tab w:val="clear" w:pos="720"/>
          <w:tab w:val="num" w:pos="1980"/>
        </w:tabs>
        <w:ind w:left="1980"/>
        <w:rPr>
          <w:rFonts w:ascii="Arial" w:hAnsi="Arial" w:cs="Arial"/>
        </w:rPr>
      </w:pPr>
      <w:r w:rsidRPr="009F5CE0">
        <w:rPr>
          <w:rFonts w:ascii="Arial" w:hAnsi="Arial" w:cs="Arial"/>
        </w:rPr>
        <w:t>By position, describe your guaranteed minimum number of training and educational programs you will provide your staff during this contract each year (</w:t>
      </w:r>
      <w:r w:rsidR="004408A5" w:rsidRPr="009F5CE0">
        <w:rPr>
          <w:rFonts w:ascii="Arial" w:hAnsi="Arial" w:cs="Arial"/>
        </w:rPr>
        <w:t>FY1</w:t>
      </w:r>
      <w:r w:rsidR="00D33393" w:rsidRPr="009F5CE0">
        <w:rPr>
          <w:rFonts w:ascii="Arial" w:hAnsi="Arial" w:cs="Arial"/>
        </w:rPr>
        <w:t>9</w:t>
      </w:r>
      <w:r w:rsidR="004408A5" w:rsidRPr="009F5CE0">
        <w:rPr>
          <w:rFonts w:ascii="Arial" w:hAnsi="Arial" w:cs="Arial"/>
        </w:rPr>
        <w:t xml:space="preserve"> </w:t>
      </w:r>
      <w:r w:rsidRPr="009F5CE0">
        <w:rPr>
          <w:rFonts w:ascii="Arial" w:hAnsi="Arial" w:cs="Arial"/>
        </w:rPr>
        <w:t xml:space="preserve">through </w:t>
      </w:r>
      <w:r w:rsidR="004408A5" w:rsidRPr="009F5CE0">
        <w:rPr>
          <w:rFonts w:ascii="Arial" w:hAnsi="Arial" w:cs="Arial"/>
        </w:rPr>
        <w:t>FY</w:t>
      </w:r>
      <w:r w:rsidR="00D33393" w:rsidRPr="009F5CE0">
        <w:rPr>
          <w:rFonts w:ascii="Arial" w:hAnsi="Arial" w:cs="Arial"/>
        </w:rPr>
        <w:t>21</w:t>
      </w:r>
      <w:r w:rsidRPr="009F5CE0">
        <w:rPr>
          <w:rFonts w:ascii="Arial" w:hAnsi="Arial" w:cs="Arial"/>
        </w:rPr>
        <w:t>). Provide details of the position that is the target of the training, the length of the program, the training method, and the training topics. Provide information on who will be conducting the training (corporate professional trainers, outside contract trainers, regional management team and/or local office management staff, attorneys, conferences, etc.). State your willingness to submit changes to the training schedule 60 days in advance for approval. State your willingness to submit a copy of all training material to the Purchasing Agency for approval at a minimum of 30 days prior to the date of training. State your willingness that should the contract be renewed, a comparable schedule shall be submitted each year 30 days in advance of contract renewal for approval by the Purchasing Agency.</w:t>
      </w:r>
    </w:p>
    <w:p w:rsidR="00BF55D9" w:rsidRPr="009F5CE0" w:rsidRDefault="00BF55D9" w:rsidP="00BF55D9">
      <w:pPr>
        <w:ind w:left="2520"/>
        <w:rPr>
          <w:rFonts w:ascii="Arial" w:hAnsi="Arial" w:cs="Arial"/>
        </w:rPr>
      </w:pPr>
    </w:p>
    <w:p w:rsidR="00BF55D9" w:rsidRPr="009F5CE0" w:rsidRDefault="00BF55D9" w:rsidP="00BF55D9">
      <w:pPr>
        <w:numPr>
          <w:ilvl w:val="0"/>
          <w:numId w:val="43"/>
        </w:numPr>
        <w:tabs>
          <w:tab w:val="clear" w:pos="720"/>
          <w:tab w:val="num" w:pos="1980"/>
        </w:tabs>
        <w:ind w:left="1980"/>
        <w:rPr>
          <w:rFonts w:ascii="Arial" w:hAnsi="Arial" w:cs="Arial"/>
        </w:rPr>
      </w:pPr>
      <w:r w:rsidRPr="009F5CE0">
        <w:rPr>
          <w:rFonts w:ascii="Arial" w:hAnsi="Arial" w:cs="Arial"/>
        </w:rPr>
        <w:t>Describe the kick off training that will be provided to your internal staff regarding the contract, contract procedures, and information systems should you be awarded this contract.</w:t>
      </w:r>
    </w:p>
    <w:p w:rsidR="004C721E" w:rsidRPr="009F5CE0" w:rsidRDefault="004C721E" w:rsidP="00534063">
      <w:pPr>
        <w:pStyle w:val="ListParagraph"/>
        <w:rPr>
          <w:rFonts w:ascii="Arial" w:hAnsi="Arial" w:cs="Arial"/>
        </w:rPr>
      </w:pPr>
    </w:p>
    <w:p w:rsidR="004C721E" w:rsidRPr="009F5CE0" w:rsidRDefault="004C721E" w:rsidP="00BF55D9">
      <w:pPr>
        <w:numPr>
          <w:ilvl w:val="0"/>
          <w:numId w:val="43"/>
        </w:numPr>
        <w:tabs>
          <w:tab w:val="clear" w:pos="720"/>
          <w:tab w:val="num" w:pos="1980"/>
        </w:tabs>
        <w:ind w:left="1980"/>
        <w:rPr>
          <w:rFonts w:ascii="Arial" w:hAnsi="Arial" w:cs="Arial"/>
        </w:rPr>
      </w:pPr>
      <w:r w:rsidRPr="009F5CE0">
        <w:rPr>
          <w:rFonts w:ascii="Arial" w:hAnsi="Arial" w:cs="Arial"/>
        </w:rPr>
        <w:t>Describe the corporate training programs for succession planning.</w:t>
      </w:r>
    </w:p>
    <w:p w:rsidR="00BF55D9" w:rsidRPr="009F5CE0" w:rsidRDefault="00BF55D9" w:rsidP="00BF55D9">
      <w:pPr>
        <w:ind w:left="1260"/>
        <w:rPr>
          <w:rFonts w:ascii="Arial" w:hAnsi="Arial" w:cs="Arial"/>
        </w:rPr>
      </w:pPr>
    </w:p>
    <w:p w:rsidR="00BF55D9" w:rsidRPr="009F5CE0" w:rsidRDefault="00BF55D9" w:rsidP="00BF55D9">
      <w:pPr>
        <w:numPr>
          <w:ilvl w:val="1"/>
          <w:numId w:val="44"/>
        </w:numPr>
        <w:tabs>
          <w:tab w:val="clear" w:pos="2160"/>
          <w:tab w:val="num" w:pos="1260"/>
        </w:tabs>
        <w:ind w:left="1260" w:hanging="540"/>
        <w:rPr>
          <w:rFonts w:ascii="Arial" w:hAnsi="Arial" w:cs="Arial"/>
        </w:rPr>
      </w:pPr>
      <w:r w:rsidRPr="009F5CE0">
        <w:rPr>
          <w:rFonts w:ascii="Arial" w:hAnsi="Arial" w:cs="Arial"/>
        </w:rPr>
        <w:t>Products and Services</w:t>
      </w:r>
    </w:p>
    <w:p w:rsidR="00BF55D9" w:rsidRPr="009F5CE0" w:rsidRDefault="00BF55D9" w:rsidP="00BF55D9">
      <w:pPr>
        <w:rPr>
          <w:rFonts w:ascii="Arial" w:hAnsi="Arial" w:cs="Arial"/>
        </w:rPr>
      </w:pPr>
    </w:p>
    <w:p w:rsidR="00BF55D9" w:rsidRPr="009F5CE0" w:rsidRDefault="00BF55D9" w:rsidP="00BF55D9">
      <w:pPr>
        <w:ind w:left="1260"/>
        <w:rPr>
          <w:rFonts w:ascii="Arial" w:hAnsi="Arial" w:cs="Arial"/>
        </w:rPr>
      </w:pPr>
      <w:r w:rsidRPr="009F5CE0">
        <w:rPr>
          <w:rFonts w:ascii="Arial" w:hAnsi="Arial" w:cs="Arial"/>
        </w:rPr>
        <w:t>For each of the following services listed below, please detail your product, any performance expectations and turnaround times for work product/review/ communications. State whether the service will be performed by the contractor or a sub-</w:t>
      </w:r>
      <w:r w:rsidRPr="009F5CE0">
        <w:rPr>
          <w:rFonts w:ascii="Arial" w:hAnsi="Arial" w:cs="Arial"/>
        </w:rPr>
        <w:lastRenderedPageBreak/>
        <w:t xml:space="preserve">contractor relationship, if any. Provide a copy of any contract you expect your sub-contractor will be required to sign with you. </w:t>
      </w:r>
    </w:p>
    <w:p w:rsidR="00BF55D9" w:rsidRPr="009F5CE0" w:rsidRDefault="00BF55D9" w:rsidP="00BF55D9">
      <w:pPr>
        <w:rPr>
          <w:rFonts w:ascii="Arial" w:hAnsi="Arial" w:cs="Arial"/>
        </w:rPr>
      </w:pPr>
    </w:p>
    <w:p w:rsidR="00BF55D9" w:rsidRPr="009F5CE0" w:rsidRDefault="00BF55D9" w:rsidP="00BF55D9">
      <w:pPr>
        <w:ind w:left="1260"/>
        <w:rPr>
          <w:rFonts w:ascii="Arial" w:hAnsi="Arial" w:cs="Arial"/>
        </w:rPr>
      </w:pPr>
      <w:r w:rsidRPr="009F5CE0">
        <w:rPr>
          <w:rFonts w:ascii="Arial" w:hAnsi="Arial" w:cs="Arial"/>
        </w:rPr>
        <w:t>Claims administration services (with specific delegated authorities to be negotiated), medical bill adjudication, preferred provider agreements, provider bill review, utilization review and hospital bill audits, clinical case review, prescription drug, supplies, and apparatus program, surveillance, field investigation, loss control/safety consulting, classroom and online training services, payroll classification audit, field medical and vocational placement, initial reporting/claim notification intake program, client claim reports and claim system views (if any) for employers of the injured workers and the Virginia Retirement Systems short/long term disability third party claims administrator including client/agency ability to develop user defined reports program, and communication program.</w:t>
      </w:r>
    </w:p>
    <w:p w:rsidR="00BF55D9" w:rsidRPr="009F5CE0" w:rsidRDefault="00BF55D9" w:rsidP="00BF55D9">
      <w:pPr>
        <w:ind w:left="1260"/>
        <w:rPr>
          <w:rFonts w:ascii="Arial" w:hAnsi="Arial" w:cs="Arial"/>
        </w:rPr>
      </w:pPr>
    </w:p>
    <w:p w:rsidR="00BF55D9" w:rsidRPr="009F5CE0" w:rsidRDefault="00BF55D9" w:rsidP="00BF55D9">
      <w:pPr>
        <w:numPr>
          <w:ilvl w:val="1"/>
          <w:numId w:val="44"/>
        </w:numPr>
        <w:tabs>
          <w:tab w:val="clear" w:pos="2160"/>
          <w:tab w:val="num" w:pos="1260"/>
        </w:tabs>
        <w:ind w:left="1260" w:hanging="540"/>
        <w:rPr>
          <w:rFonts w:ascii="Arial" w:hAnsi="Arial" w:cs="Arial"/>
        </w:rPr>
      </w:pPr>
      <w:r w:rsidRPr="009F5CE0">
        <w:rPr>
          <w:rFonts w:ascii="Arial" w:hAnsi="Arial" w:cs="Arial"/>
        </w:rPr>
        <w:t>Initial Reporting/Claims Notification</w:t>
      </w:r>
    </w:p>
    <w:p w:rsidR="00BF55D9" w:rsidRPr="009F5CE0" w:rsidRDefault="00BF55D9" w:rsidP="00BF55D9">
      <w:pPr>
        <w:rPr>
          <w:rFonts w:ascii="Arial" w:hAnsi="Arial" w:cs="Arial"/>
        </w:rPr>
      </w:pPr>
    </w:p>
    <w:p w:rsidR="00BF55D9" w:rsidRPr="009F5CE0" w:rsidRDefault="00BF55D9" w:rsidP="00BF55D9">
      <w:pPr>
        <w:numPr>
          <w:ilvl w:val="0"/>
          <w:numId w:val="45"/>
        </w:numPr>
        <w:tabs>
          <w:tab w:val="clear" w:pos="720"/>
          <w:tab w:val="num" w:pos="1980"/>
        </w:tabs>
        <w:ind w:left="1980"/>
        <w:rPr>
          <w:rFonts w:ascii="Arial" w:hAnsi="Arial" w:cs="Arial"/>
        </w:rPr>
      </w:pPr>
      <w:r w:rsidRPr="009F5CE0">
        <w:rPr>
          <w:rFonts w:ascii="Arial" w:hAnsi="Arial" w:cs="Arial"/>
        </w:rPr>
        <w:t xml:space="preserve">What will be the various offered methods for accepting </w:t>
      </w:r>
      <w:r w:rsidR="00C92FAC" w:rsidRPr="009F5CE0">
        <w:rPr>
          <w:rFonts w:ascii="Arial" w:hAnsi="Arial" w:cs="Arial"/>
        </w:rPr>
        <w:t>First Report</w:t>
      </w:r>
      <w:r w:rsidR="00A8277B" w:rsidRPr="009F5CE0">
        <w:rPr>
          <w:rFonts w:ascii="Arial" w:hAnsi="Arial" w:cs="Arial"/>
        </w:rPr>
        <w:t>s</w:t>
      </w:r>
      <w:r w:rsidR="00C92FAC" w:rsidRPr="009F5CE0">
        <w:rPr>
          <w:rFonts w:ascii="Arial" w:hAnsi="Arial" w:cs="Arial"/>
        </w:rPr>
        <w:t xml:space="preserve"> of Injury</w:t>
      </w:r>
      <w:r w:rsidRPr="009F5CE0">
        <w:rPr>
          <w:rFonts w:ascii="Arial" w:hAnsi="Arial" w:cs="Arial"/>
        </w:rPr>
        <w:t>?  Provide in detail the options that will be available to state agencies. Should any method require a special case by case fee, please provide details regarding which types of transmission will be included in the base contract annual fee and which methods would require a different payment arrangement.</w:t>
      </w:r>
    </w:p>
    <w:p w:rsidR="00BF55D9" w:rsidRPr="009F5CE0" w:rsidRDefault="00BF55D9" w:rsidP="00BF55D9">
      <w:pPr>
        <w:ind w:left="2520"/>
        <w:rPr>
          <w:rFonts w:ascii="Arial" w:hAnsi="Arial" w:cs="Arial"/>
        </w:rPr>
      </w:pPr>
    </w:p>
    <w:p w:rsidR="00BF55D9" w:rsidRPr="009F5CE0" w:rsidRDefault="00BF55D9" w:rsidP="00BF55D9">
      <w:pPr>
        <w:numPr>
          <w:ilvl w:val="0"/>
          <w:numId w:val="45"/>
        </w:numPr>
        <w:tabs>
          <w:tab w:val="clear" w:pos="720"/>
          <w:tab w:val="num" w:pos="1980"/>
        </w:tabs>
        <w:ind w:left="1980"/>
        <w:rPr>
          <w:rFonts w:ascii="Arial" w:hAnsi="Arial" w:cs="Arial"/>
        </w:rPr>
      </w:pPr>
      <w:r w:rsidRPr="009F5CE0">
        <w:rPr>
          <w:rFonts w:ascii="Arial" w:hAnsi="Arial" w:cs="Arial"/>
        </w:rPr>
        <w:t xml:space="preserve">Do you offer the ability for a </w:t>
      </w:r>
      <w:r w:rsidR="00C92FAC" w:rsidRPr="009F5CE0">
        <w:rPr>
          <w:rFonts w:ascii="Arial" w:hAnsi="Arial" w:cs="Arial"/>
        </w:rPr>
        <w:t>First Report of Injury</w:t>
      </w:r>
      <w:r w:rsidRPr="009F5CE0">
        <w:rPr>
          <w:rFonts w:ascii="Arial" w:hAnsi="Arial" w:cs="Arial"/>
        </w:rPr>
        <w:t xml:space="preserve"> workflow process that allows either the injured worker and/or the supervisor to enter new claim information through a secure electronic process that then allows the Human Resource Department the ability to review, complete and submit the </w:t>
      </w:r>
      <w:r w:rsidR="00C92FAC" w:rsidRPr="009F5CE0">
        <w:rPr>
          <w:rFonts w:ascii="Arial" w:hAnsi="Arial" w:cs="Arial"/>
        </w:rPr>
        <w:t>First Report of Injury</w:t>
      </w:r>
      <w:r w:rsidRPr="009F5CE0">
        <w:rPr>
          <w:rFonts w:ascii="Arial" w:hAnsi="Arial" w:cs="Arial"/>
        </w:rPr>
        <w:t xml:space="preserve"> electronically directly to the claim system?  If so, describe the workflow process and provide copies of the forms that would be completed electronically by each person, any notification process that occurs, and the process used once the report is received in the claim system.</w:t>
      </w:r>
    </w:p>
    <w:p w:rsidR="00BF55D9" w:rsidRPr="009F5CE0" w:rsidRDefault="00BF55D9" w:rsidP="00BF55D9">
      <w:pPr>
        <w:ind w:left="2520"/>
        <w:rPr>
          <w:rFonts w:ascii="Arial" w:hAnsi="Arial" w:cs="Arial"/>
        </w:rPr>
      </w:pPr>
    </w:p>
    <w:p w:rsidR="00BF55D9" w:rsidRPr="009F5CE0" w:rsidRDefault="00BF55D9" w:rsidP="00BF55D9">
      <w:pPr>
        <w:numPr>
          <w:ilvl w:val="0"/>
          <w:numId w:val="45"/>
        </w:numPr>
        <w:tabs>
          <w:tab w:val="clear" w:pos="720"/>
          <w:tab w:val="num" w:pos="1980"/>
        </w:tabs>
        <w:ind w:left="1980"/>
        <w:rPr>
          <w:rFonts w:ascii="Arial" w:hAnsi="Arial" w:cs="Arial"/>
        </w:rPr>
      </w:pPr>
      <w:r w:rsidRPr="009F5CE0">
        <w:rPr>
          <w:rFonts w:ascii="Arial" w:hAnsi="Arial" w:cs="Arial"/>
        </w:rPr>
        <w:t>How are incoming calls distributed to staff? Are management reports generated daily to depict the frequency, type and outcomes of calls received?  What information will you be willing to share with the Purchasing Agency on adverse or positive service trends?</w:t>
      </w:r>
    </w:p>
    <w:p w:rsidR="00BF55D9" w:rsidRPr="009F5CE0" w:rsidRDefault="00BF55D9" w:rsidP="00BF55D9">
      <w:pPr>
        <w:ind w:left="2520"/>
        <w:rPr>
          <w:rFonts w:ascii="Arial" w:hAnsi="Arial" w:cs="Arial"/>
        </w:rPr>
      </w:pPr>
    </w:p>
    <w:p w:rsidR="00BF55D9" w:rsidRPr="009F5CE0" w:rsidRDefault="00BF55D9" w:rsidP="00BF55D9">
      <w:pPr>
        <w:numPr>
          <w:ilvl w:val="0"/>
          <w:numId w:val="45"/>
        </w:numPr>
        <w:tabs>
          <w:tab w:val="clear" w:pos="720"/>
          <w:tab w:val="num" w:pos="1980"/>
        </w:tabs>
        <w:ind w:left="1980"/>
        <w:rPr>
          <w:rFonts w:ascii="Arial" w:hAnsi="Arial" w:cs="Arial"/>
        </w:rPr>
      </w:pPr>
      <w:r w:rsidRPr="009F5CE0">
        <w:rPr>
          <w:rFonts w:ascii="Arial" w:hAnsi="Arial" w:cs="Arial"/>
        </w:rPr>
        <w:t>Once you have been notified of a new claim, describe whether all, or if not all</w:t>
      </w:r>
      <w:r w:rsidR="00A87961">
        <w:rPr>
          <w:rFonts w:ascii="Arial" w:hAnsi="Arial" w:cs="Arial"/>
        </w:rPr>
        <w:t>,</w:t>
      </w:r>
      <w:r w:rsidRPr="009F5CE0">
        <w:rPr>
          <w:rFonts w:ascii="Arial" w:hAnsi="Arial" w:cs="Arial"/>
        </w:rPr>
        <w:t xml:space="preserve"> which fields of information are captured from the </w:t>
      </w:r>
      <w:r w:rsidR="00C92FAC" w:rsidRPr="009F5CE0">
        <w:rPr>
          <w:rFonts w:ascii="Arial" w:hAnsi="Arial" w:cs="Arial"/>
        </w:rPr>
        <w:t>First Report of Injury</w:t>
      </w:r>
      <w:r w:rsidRPr="009F5CE0">
        <w:rPr>
          <w:rFonts w:ascii="Arial" w:hAnsi="Arial" w:cs="Arial"/>
        </w:rPr>
        <w:t xml:space="preserve"> in the claim system; the levels of automated edits (if any); types of standards used to triage/assign the claim and steps to initiate early case management intervention.</w:t>
      </w:r>
    </w:p>
    <w:p w:rsidR="00BF55D9" w:rsidRPr="009F5CE0" w:rsidRDefault="00BF55D9" w:rsidP="00BF55D9">
      <w:pPr>
        <w:ind w:left="2520"/>
        <w:rPr>
          <w:rFonts w:ascii="Arial" w:hAnsi="Arial" w:cs="Arial"/>
        </w:rPr>
      </w:pPr>
    </w:p>
    <w:p w:rsidR="00BF55D9" w:rsidRPr="009F5CE0" w:rsidRDefault="00BF55D9" w:rsidP="00BF55D9">
      <w:pPr>
        <w:numPr>
          <w:ilvl w:val="0"/>
          <w:numId w:val="45"/>
        </w:numPr>
        <w:tabs>
          <w:tab w:val="clear" w:pos="720"/>
          <w:tab w:val="num" w:pos="1980"/>
        </w:tabs>
        <w:ind w:left="1980"/>
        <w:rPr>
          <w:rFonts w:ascii="Arial" w:hAnsi="Arial" w:cs="Arial"/>
        </w:rPr>
      </w:pPr>
      <w:r w:rsidRPr="009F5CE0">
        <w:rPr>
          <w:rFonts w:ascii="Arial" w:hAnsi="Arial" w:cs="Arial"/>
        </w:rPr>
        <w:t xml:space="preserve">Describe the security measure(s) used to protect the confidentiality of each injured worker’s claim and medical data. Does your organization have policies, procedures, or systems in place to assure that outgoing e-mails containing confidential information are only sent in a secure environment?  </w:t>
      </w:r>
    </w:p>
    <w:p w:rsidR="00BF55D9" w:rsidRPr="009F5CE0" w:rsidRDefault="00BF55D9" w:rsidP="00BF55D9">
      <w:pPr>
        <w:ind w:left="2520"/>
        <w:rPr>
          <w:rFonts w:ascii="Arial" w:hAnsi="Arial" w:cs="Arial"/>
        </w:rPr>
      </w:pPr>
    </w:p>
    <w:p w:rsidR="00BF55D9" w:rsidRPr="009F5CE0" w:rsidRDefault="00BF55D9" w:rsidP="00BF55D9">
      <w:pPr>
        <w:numPr>
          <w:ilvl w:val="0"/>
          <w:numId w:val="45"/>
        </w:numPr>
        <w:tabs>
          <w:tab w:val="clear" w:pos="720"/>
          <w:tab w:val="num" w:pos="1980"/>
        </w:tabs>
        <w:ind w:left="1980"/>
        <w:rPr>
          <w:rFonts w:ascii="Arial" w:hAnsi="Arial" w:cs="Arial"/>
        </w:rPr>
      </w:pPr>
      <w:r w:rsidRPr="009F5CE0">
        <w:rPr>
          <w:rFonts w:ascii="Arial" w:hAnsi="Arial" w:cs="Arial"/>
        </w:rPr>
        <w:lastRenderedPageBreak/>
        <w:t>Can you provide automatic and electronic reporting of State forms?  Have you confirmed that the VWC will accept your electronic reporting?  Do you have experience and approval from the VWC in submitting all of your new claims electronically?   Describe the process and data security plans that are a part of your program to assure that only authorized users could report claims.</w:t>
      </w:r>
      <w:r w:rsidR="007A038E" w:rsidRPr="009F5CE0">
        <w:rPr>
          <w:rFonts w:ascii="Arial" w:hAnsi="Arial" w:cs="Arial"/>
        </w:rPr>
        <w:t xml:space="preserve"> Provide your EDI score from the VWC for 2017. Do you have a specialist that handles EDI reporting? </w:t>
      </w:r>
    </w:p>
    <w:p w:rsidR="00461463" w:rsidRPr="009F5CE0" w:rsidRDefault="00461463" w:rsidP="00534063">
      <w:pPr>
        <w:pStyle w:val="ListParagraph"/>
        <w:rPr>
          <w:rFonts w:ascii="Arial" w:hAnsi="Arial" w:cs="Arial"/>
        </w:rPr>
      </w:pPr>
    </w:p>
    <w:p w:rsidR="00461463" w:rsidRPr="009F5CE0" w:rsidRDefault="00461463" w:rsidP="00BF55D9">
      <w:pPr>
        <w:numPr>
          <w:ilvl w:val="0"/>
          <w:numId w:val="45"/>
        </w:numPr>
        <w:tabs>
          <w:tab w:val="clear" w:pos="720"/>
          <w:tab w:val="num" w:pos="1980"/>
        </w:tabs>
        <w:ind w:left="1980"/>
        <w:rPr>
          <w:rFonts w:ascii="Arial" w:hAnsi="Arial" w:cs="Arial"/>
        </w:rPr>
      </w:pPr>
      <w:r w:rsidRPr="009F5CE0">
        <w:rPr>
          <w:rFonts w:ascii="Arial" w:hAnsi="Arial" w:cs="Arial"/>
        </w:rPr>
        <w:t xml:space="preserve">Can you receive and capture electronic filing of Supplementary Reports with real time population of lost </w:t>
      </w:r>
      <w:proofErr w:type="gramStart"/>
      <w:r w:rsidRPr="009F5CE0">
        <w:rPr>
          <w:rFonts w:ascii="Arial" w:hAnsi="Arial" w:cs="Arial"/>
        </w:rPr>
        <w:t>days</w:t>
      </w:r>
      <w:proofErr w:type="gramEnd"/>
      <w:r w:rsidRPr="009F5CE0">
        <w:rPr>
          <w:rFonts w:ascii="Arial" w:hAnsi="Arial" w:cs="Arial"/>
        </w:rPr>
        <w:t xml:space="preserve"> fields in your claim system?  Please describe the process and data security associated with the intake of this information. </w:t>
      </w:r>
    </w:p>
    <w:p w:rsidR="00A8277B" w:rsidRPr="009F5CE0" w:rsidRDefault="00A8277B" w:rsidP="00534063">
      <w:pPr>
        <w:pStyle w:val="ListParagraph"/>
        <w:rPr>
          <w:rFonts w:ascii="Arial" w:hAnsi="Arial" w:cs="Arial"/>
        </w:rPr>
      </w:pPr>
    </w:p>
    <w:p w:rsidR="00A8277B" w:rsidRPr="009F5CE0" w:rsidRDefault="00A8277B" w:rsidP="00BF55D9">
      <w:pPr>
        <w:numPr>
          <w:ilvl w:val="0"/>
          <w:numId w:val="45"/>
        </w:numPr>
        <w:tabs>
          <w:tab w:val="clear" w:pos="720"/>
          <w:tab w:val="num" w:pos="1980"/>
        </w:tabs>
        <w:ind w:left="1980"/>
        <w:rPr>
          <w:rFonts w:ascii="Arial" w:hAnsi="Arial" w:cs="Arial"/>
        </w:rPr>
      </w:pPr>
      <w:r w:rsidRPr="009F5CE0">
        <w:rPr>
          <w:rFonts w:ascii="Arial" w:hAnsi="Arial" w:cs="Arial"/>
        </w:rPr>
        <w:t>Can you provide automatic and electronic reporting to Centers for Medicare and Medicaid Services for Section 111 MSP Mandatory Reporting?</w:t>
      </w:r>
    </w:p>
    <w:p w:rsidR="00BF55D9" w:rsidRPr="009F5CE0" w:rsidRDefault="00BF55D9" w:rsidP="00BF55D9">
      <w:pPr>
        <w:ind w:left="2520"/>
        <w:rPr>
          <w:rFonts w:ascii="Arial" w:hAnsi="Arial" w:cs="Arial"/>
        </w:rPr>
      </w:pPr>
    </w:p>
    <w:p w:rsidR="00BF55D9" w:rsidRPr="009F5CE0" w:rsidRDefault="00BF55D9" w:rsidP="00BF55D9">
      <w:pPr>
        <w:numPr>
          <w:ilvl w:val="0"/>
          <w:numId w:val="45"/>
        </w:numPr>
        <w:tabs>
          <w:tab w:val="clear" w:pos="720"/>
          <w:tab w:val="num" w:pos="1980"/>
        </w:tabs>
        <w:ind w:left="1980"/>
        <w:rPr>
          <w:rFonts w:ascii="Arial" w:hAnsi="Arial" w:cs="Arial"/>
        </w:rPr>
      </w:pPr>
      <w:r w:rsidRPr="009F5CE0">
        <w:rPr>
          <w:rFonts w:ascii="Arial" w:hAnsi="Arial" w:cs="Arial"/>
        </w:rPr>
        <w:t>Describe the process and your capabilities for interfacing with health care providers electronically for the purpose of receiving, processing and paying bills and receiving, reviewing and reacting to medical reports. If you do not have an electronic interface system, do you utilize any imaging or electronic bill payment system?   Describe any system you may have, providing flow charts and the step</w:t>
      </w:r>
      <w:r w:rsidR="007903E8" w:rsidRPr="009F5CE0">
        <w:rPr>
          <w:rFonts w:ascii="Arial" w:hAnsi="Arial" w:cs="Arial"/>
        </w:rPr>
        <w:t>-</w:t>
      </w:r>
      <w:r w:rsidRPr="009F5CE0">
        <w:rPr>
          <w:rFonts w:ascii="Arial" w:hAnsi="Arial" w:cs="Arial"/>
        </w:rPr>
        <w:t>by</w:t>
      </w:r>
      <w:r w:rsidR="007903E8" w:rsidRPr="009F5CE0">
        <w:rPr>
          <w:rFonts w:ascii="Arial" w:hAnsi="Arial" w:cs="Arial"/>
        </w:rPr>
        <w:t>-</w:t>
      </w:r>
      <w:r w:rsidRPr="009F5CE0">
        <w:rPr>
          <w:rFonts w:ascii="Arial" w:hAnsi="Arial" w:cs="Arial"/>
        </w:rPr>
        <w:t>step process.</w:t>
      </w:r>
    </w:p>
    <w:p w:rsidR="005C38FE" w:rsidRPr="009F5CE0" w:rsidRDefault="005C38FE" w:rsidP="005C38FE">
      <w:pPr>
        <w:pStyle w:val="ListParagraph"/>
        <w:rPr>
          <w:rFonts w:ascii="Arial" w:hAnsi="Arial" w:cs="Arial"/>
        </w:rPr>
      </w:pPr>
    </w:p>
    <w:p w:rsidR="005C38FE" w:rsidRPr="009F5CE0" w:rsidRDefault="005C38FE" w:rsidP="00BF55D9">
      <w:pPr>
        <w:numPr>
          <w:ilvl w:val="0"/>
          <w:numId w:val="45"/>
        </w:numPr>
        <w:tabs>
          <w:tab w:val="clear" w:pos="720"/>
          <w:tab w:val="num" w:pos="1980"/>
        </w:tabs>
        <w:ind w:left="1980"/>
        <w:rPr>
          <w:rFonts w:ascii="Arial" w:hAnsi="Arial" w:cs="Arial"/>
        </w:rPr>
      </w:pPr>
      <w:r w:rsidRPr="009F5CE0">
        <w:rPr>
          <w:rFonts w:ascii="Arial" w:hAnsi="Arial" w:cs="Arial"/>
        </w:rPr>
        <w:t>Describe the process and your capabilities for direct deposit of indemnity benefits for injured workers.</w:t>
      </w:r>
    </w:p>
    <w:p w:rsidR="00BF55D9" w:rsidRPr="009F5CE0" w:rsidRDefault="00BF55D9" w:rsidP="00BF55D9">
      <w:pPr>
        <w:rPr>
          <w:rFonts w:ascii="Arial" w:hAnsi="Arial" w:cs="Arial"/>
        </w:rPr>
      </w:pPr>
    </w:p>
    <w:p w:rsidR="00BF55D9" w:rsidRPr="009F5CE0" w:rsidRDefault="00BF55D9" w:rsidP="00BF55D9">
      <w:pPr>
        <w:tabs>
          <w:tab w:val="left" w:pos="1260"/>
        </w:tabs>
        <w:ind w:left="720"/>
        <w:rPr>
          <w:rFonts w:ascii="Arial" w:hAnsi="Arial" w:cs="Arial"/>
        </w:rPr>
      </w:pPr>
      <w:r w:rsidRPr="009F5CE0">
        <w:rPr>
          <w:rFonts w:ascii="Arial" w:hAnsi="Arial" w:cs="Arial"/>
        </w:rPr>
        <w:t>D.</w:t>
      </w:r>
      <w:r w:rsidRPr="009F5CE0">
        <w:rPr>
          <w:rFonts w:ascii="Arial" w:hAnsi="Arial" w:cs="Arial"/>
        </w:rPr>
        <w:tab/>
        <w:t>Claims Administration (Initial &amp; Ongoing)</w:t>
      </w:r>
    </w:p>
    <w:p w:rsidR="00BF55D9" w:rsidRPr="009F5CE0" w:rsidRDefault="00BF55D9" w:rsidP="00BF55D9">
      <w:pPr>
        <w:rPr>
          <w:rFonts w:ascii="Arial" w:hAnsi="Arial" w:cs="Arial"/>
        </w:rPr>
      </w:pPr>
    </w:p>
    <w:p w:rsidR="00BF55D9" w:rsidRPr="009F5CE0" w:rsidRDefault="00BF55D9" w:rsidP="00BF55D9">
      <w:pPr>
        <w:ind w:left="1260"/>
        <w:rPr>
          <w:rFonts w:ascii="Arial" w:hAnsi="Arial" w:cs="Arial"/>
        </w:rPr>
      </w:pPr>
      <w:r w:rsidRPr="009F5CE0">
        <w:rPr>
          <w:rFonts w:ascii="Arial" w:hAnsi="Arial" w:cs="Arial"/>
        </w:rPr>
        <w:t>Please describe in accordance with your organization’s general practices.</w:t>
      </w:r>
    </w:p>
    <w:p w:rsidR="00BF55D9" w:rsidRPr="009F5CE0" w:rsidRDefault="00BF55D9" w:rsidP="00BF55D9">
      <w:pPr>
        <w:rPr>
          <w:rFonts w:ascii="Arial" w:hAnsi="Arial" w:cs="Arial"/>
        </w:rPr>
      </w:pPr>
    </w:p>
    <w:p w:rsidR="00BF55D9" w:rsidRPr="009F5CE0" w:rsidRDefault="00BF55D9" w:rsidP="00BF55D9">
      <w:pPr>
        <w:numPr>
          <w:ilvl w:val="2"/>
          <w:numId w:val="45"/>
        </w:numPr>
        <w:tabs>
          <w:tab w:val="clear" w:pos="3528"/>
          <w:tab w:val="num" w:pos="1980"/>
        </w:tabs>
        <w:ind w:left="1980" w:hanging="720"/>
        <w:rPr>
          <w:rFonts w:ascii="Arial" w:hAnsi="Arial" w:cs="Arial"/>
        </w:rPr>
      </w:pPr>
      <w:r w:rsidRPr="009F5CE0">
        <w:rPr>
          <w:rFonts w:ascii="Arial" w:hAnsi="Arial" w:cs="Arial"/>
        </w:rPr>
        <w:t xml:space="preserve">Describe the life of a claim providing a flow chart for all new claims (and associated time frames) up through issuing the first medical payment, indemnity payment, or case denial. </w:t>
      </w:r>
    </w:p>
    <w:p w:rsidR="00BF55D9" w:rsidRPr="009F5CE0" w:rsidRDefault="00BF55D9" w:rsidP="00BF55D9">
      <w:pPr>
        <w:ind w:left="1260"/>
        <w:rPr>
          <w:rFonts w:ascii="Arial" w:hAnsi="Arial" w:cs="Arial"/>
        </w:rPr>
      </w:pPr>
    </w:p>
    <w:p w:rsidR="00BF55D9" w:rsidRPr="009F5CE0" w:rsidRDefault="00BF55D9" w:rsidP="00BF55D9">
      <w:pPr>
        <w:numPr>
          <w:ilvl w:val="2"/>
          <w:numId w:val="45"/>
        </w:numPr>
        <w:tabs>
          <w:tab w:val="clear" w:pos="3528"/>
          <w:tab w:val="num" w:pos="1980"/>
        </w:tabs>
        <w:ind w:left="1980" w:hanging="720"/>
        <w:rPr>
          <w:rFonts w:ascii="Arial" w:hAnsi="Arial" w:cs="Arial"/>
        </w:rPr>
      </w:pPr>
      <w:r w:rsidRPr="009F5CE0">
        <w:rPr>
          <w:rFonts w:ascii="Arial" w:hAnsi="Arial" w:cs="Arial"/>
        </w:rPr>
        <w:t>How are clients notified of the status of pended claims and the reason for a delay/claim approval/denial?</w:t>
      </w:r>
    </w:p>
    <w:p w:rsidR="00BF55D9" w:rsidRPr="009F5CE0" w:rsidRDefault="00BF55D9" w:rsidP="00BF55D9">
      <w:pPr>
        <w:ind w:left="1260"/>
        <w:rPr>
          <w:rFonts w:ascii="Arial" w:hAnsi="Arial" w:cs="Arial"/>
        </w:rPr>
      </w:pPr>
    </w:p>
    <w:p w:rsidR="005C38FE" w:rsidRPr="009F5CE0" w:rsidRDefault="00BF55D9" w:rsidP="00BF55D9">
      <w:pPr>
        <w:numPr>
          <w:ilvl w:val="2"/>
          <w:numId w:val="45"/>
        </w:numPr>
        <w:tabs>
          <w:tab w:val="clear" w:pos="3528"/>
          <w:tab w:val="num" w:pos="1980"/>
        </w:tabs>
        <w:ind w:left="1980" w:hanging="720"/>
        <w:rPr>
          <w:rFonts w:ascii="Arial" w:hAnsi="Arial" w:cs="Arial"/>
        </w:rPr>
      </w:pPr>
      <w:r w:rsidRPr="009F5CE0">
        <w:rPr>
          <w:rFonts w:ascii="Arial" w:hAnsi="Arial" w:cs="Arial"/>
        </w:rPr>
        <w:t>How frequently do you communicate with the injured worker, the agency, and the medical provider on cases where a compensability decision has not been made in your continued attempts to obtain information?  Do you utilize more than one method of communication on each outstanding item in an attempt to speed up the process (phone calls, letters, e-mails, etc.) or does one attempt suffice?  What measurements do you use as a management tool to monitor every new claim to assure that a compensability decision is made as quickly as possible and all information is received as quickly as possible?</w:t>
      </w:r>
      <w:r w:rsidR="005C38FE" w:rsidRPr="009F5CE0">
        <w:rPr>
          <w:rFonts w:ascii="Arial" w:hAnsi="Arial" w:cs="Arial"/>
        </w:rPr>
        <w:t xml:space="preserve">  </w:t>
      </w:r>
    </w:p>
    <w:p w:rsidR="00BF55D9" w:rsidRPr="009F5CE0" w:rsidRDefault="00BF55D9" w:rsidP="00BF55D9">
      <w:pPr>
        <w:ind w:left="1260"/>
        <w:rPr>
          <w:rFonts w:ascii="Arial" w:hAnsi="Arial" w:cs="Arial"/>
        </w:rPr>
      </w:pPr>
    </w:p>
    <w:p w:rsidR="00BF55D9" w:rsidRPr="009F5CE0" w:rsidRDefault="00BF55D9" w:rsidP="00BF55D9">
      <w:pPr>
        <w:numPr>
          <w:ilvl w:val="2"/>
          <w:numId w:val="45"/>
        </w:numPr>
        <w:tabs>
          <w:tab w:val="clear" w:pos="3528"/>
          <w:tab w:val="num" w:pos="1980"/>
        </w:tabs>
        <w:ind w:left="1980" w:hanging="720"/>
        <w:rPr>
          <w:rFonts w:ascii="Arial" w:hAnsi="Arial" w:cs="Arial"/>
        </w:rPr>
      </w:pPr>
      <w:r w:rsidRPr="009F5CE0">
        <w:rPr>
          <w:rFonts w:ascii="Arial" w:hAnsi="Arial" w:cs="Arial"/>
        </w:rPr>
        <w:lastRenderedPageBreak/>
        <w:t>What criteria are used by the benefit coordinators to make compensability determination decisions?  What resources do you have available for researching Virginia case law?</w:t>
      </w:r>
    </w:p>
    <w:p w:rsidR="00BF55D9" w:rsidRPr="009F5CE0" w:rsidRDefault="00BF55D9" w:rsidP="00BF55D9">
      <w:pPr>
        <w:ind w:left="1260"/>
        <w:rPr>
          <w:rFonts w:ascii="Arial" w:hAnsi="Arial" w:cs="Arial"/>
        </w:rPr>
      </w:pPr>
    </w:p>
    <w:p w:rsidR="00BF55D9" w:rsidRPr="009F5CE0" w:rsidRDefault="00BF55D9" w:rsidP="00BF55D9">
      <w:pPr>
        <w:numPr>
          <w:ilvl w:val="2"/>
          <w:numId w:val="45"/>
        </w:numPr>
        <w:tabs>
          <w:tab w:val="clear" w:pos="3528"/>
          <w:tab w:val="num" w:pos="1980"/>
        </w:tabs>
        <w:ind w:left="1980" w:hanging="720"/>
        <w:rPr>
          <w:rFonts w:ascii="Arial" w:hAnsi="Arial" w:cs="Arial"/>
        </w:rPr>
      </w:pPr>
      <w:r w:rsidRPr="009F5CE0">
        <w:rPr>
          <w:rFonts w:ascii="Arial" w:hAnsi="Arial" w:cs="Arial"/>
        </w:rPr>
        <w:t>How often are the pending cases personally reviewed by supervisory personnel to confirm that decisions and actions are being taken as quickly as possible?  Provide a copy of any formal review documentation. Is this review supported with automated system edits or a manual look up?</w:t>
      </w:r>
    </w:p>
    <w:p w:rsidR="00BF55D9" w:rsidRPr="009F5CE0" w:rsidRDefault="00BF55D9" w:rsidP="00BF55D9">
      <w:pPr>
        <w:ind w:left="1260"/>
        <w:rPr>
          <w:rFonts w:ascii="Arial" w:hAnsi="Arial" w:cs="Arial"/>
        </w:rPr>
      </w:pPr>
    </w:p>
    <w:p w:rsidR="00BF55D9" w:rsidRPr="009F5CE0" w:rsidRDefault="00BF55D9" w:rsidP="00BF55D9">
      <w:pPr>
        <w:numPr>
          <w:ilvl w:val="2"/>
          <w:numId w:val="45"/>
        </w:numPr>
        <w:tabs>
          <w:tab w:val="clear" w:pos="3528"/>
          <w:tab w:val="num" w:pos="1980"/>
        </w:tabs>
        <w:ind w:left="1980" w:hanging="720"/>
        <w:rPr>
          <w:rFonts w:ascii="Arial" w:hAnsi="Arial" w:cs="Arial"/>
        </w:rPr>
      </w:pPr>
      <w:r w:rsidRPr="009F5CE0">
        <w:rPr>
          <w:rFonts w:ascii="Arial" w:hAnsi="Arial" w:cs="Arial"/>
        </w:rPr>
        <w:t>Once a claim is approved, describe step-by-step, the ongoing goals, activities, monitoring, tracking and reported process used to assure that accepted cases have continual attention and oversight.</w:t>
      </w:r>
    </w:p>
    <w:p w:rsidR="00BF55D9" w:rsidRPr="009F5CE0" w:rsidRDefault="00BF55D9" w:rsidP="00BF55D9">
      <w:pPr>
        <w:ind w:left="1260"/>
        <w:rPr>
          <w:rFonts w:ascii="Arial" w:hAnsi="Arial" w:cs="Arial"/>
        </w:rPr>
      </w:pPr>
    </w:p>
    <w:p w:rsidR="00BF55D9" w:rsidRPr="009F5CE0" w:rsidRDefault="00BF55D9" w:rsidP="00B8234F">
      <w:pPr>
        <w:numPr>
          <w:ilvl w:val="2"/>
          <w:numId w:val="45"/>
        </w:numPr>
        <w:tabs>
          <w:tab w:val="clear" w:pos="3528"/>
          <w:tab w:val="num" w:pos="1980"/>
          <w:tab w:val="left" w:pos="2430"/>
        </w:tabs>
        <w:ind w:left="1980" w:hanging="720"/>
        <w:rPr>
          <w:rFonts w:ascii="Arial" w:hAnsi="Arial" w:cs="Arial"/>
        </w:rPr>
      </w:pPr>
      <w:r w:rsidRPr="009F5CE0">
        <w:rPr>
          <w:rFonts w:ascii="Arial" w:hAnsi="Arial" w:cs="Arial"/>
        </w:rPr>
        <w:t>a)</w:t>
      </w:r>
      <w:r w:rsidRPr="009F5CE0">
        <w:rPr>
          <w:rFonts w:ascii="Arial" w:hAnsi="Arial" w:cs="Arial"/>
        </w:rPr>
        <w:tab/>
        <w:t>What is your time standard for making a compensability determination (specify calendar or work</w:t>
      </w:r>
      <w:r w:rsidR="00917279" w:rsidRPr="009F5CE0">
        <w:rPr>
          <w:rFonts w:ascii="Arial" w:hAnsi="Arial" w:cs="Arial"/>
        </w:rPr>
        <w:t xml:space="preserve"> </w:t>
      </w:r>
      <w:r w:rsidRPr="009F5CE0">
        <w:rPr>
          <w:rFonts w:ascii="Arial" w:hAnsi="Arial" w:cs="Arial"/>
        </w:rPr>
        <w:t xml:space="preserve">days)? What are your time standards for returning phone calls, reviewing mail, filing mail in claims files (or in an electronic system), verbally responding to mail, providing written response to mail, responding to e-mails, responding to complaints? </w:t>
      </w:r>
    </w:p>
    <w:p w:rsidR="00BF55D9" w:rsidRPr="009F5CE0" w:rsidRDefault="00BF55D9" w:rsidP="00BF55D9">
      <w:pPr>
        <w:ind w:left="1260"/>
        <w:rPr>
          <w:rFonts w:ascii="Arial" w:hAnsi="Arial" w:cs="Arial"/>
        </w:rPr>
      </w:pPr>
    </w:p>
    <w:p w:rsidR="00BF55D9" w:rsidRPr="009F5CE0" w:rsidRDefault="00BF55D9" w:rsidP="00B8234F">
      <w:pPr>
        <w:tabs>
          <w:tab w:val="left" w:pos="2430"/>
        </w:tabs>
        <w:ind w:left="1980"/>
        <w:rPr>
          <w:rFonts w:ascii="Arial" w:hAnsi="Arial" w:cs="Arial"/>
        </w:rPr>
      </w:pPr>
      <w:r w:rsidRPr="009F5CE0">
        <w:rPr>
          <w:rFonts w:ascii="Arial" w:hAnsi="Arial" w:cs="Arial"/>
        </w:rPr>
        <w:t>b)</w:t>
      </w:r>
      <w:r w:rsidRPr="009F5CE0">
        <w:rPr>
          <w:rFonts w:ascii="Arial" w:hAnsi="Arial" w:cs="Arial"/>
        </w:rPr>
        <w:tab/>
        <w:t xml:space="preserve">How will compliance with these standards be tracked and reported to the Purchasing Agency?  </w:t>
      </w:r>
    </w:p>
    <w:p w:rsidR="00BF55D9" w:rsidRPr="009F5CE0" w:rsidRDefault="00BF55D9" w:rsidP="00BF55D9">
      <w:pPr>
        <w:ind w:left="1260"/>
        <w:rPr>
          <w:rFonts w:ascii="Arial" w:hAnsi="Arial" w:cs="Arial"/>
        </w:rPr>
      </w:pPr>
    </w:p>
    <w:p w:rsidR="00BF55D9" w:rsidRPr="009F5CE0" w:rsidRDefault="00BF55D9" w:rsidP="00BF55D9">
      <w:pPr>
        <w:numPr>
          <w:ilvl w:val="2"/>
          <w:numId w:val="45"/>
        </w:numPr>
        <w:tabs>
          <w:tab w:val="clear" w:pos="3528"/>
          <w:tab w:val="num" w:pos="1980"/>
        </w:tabs>
        <w:ind w:left="1980" w:hanging="720"/>
        <w:rPr>
          <w:rFonts w:ascii="Arial" w:hAnsi="Arial" w:cs="Arial"/>
        </w:rPr>
      </w:pPr>
      <w:r w:rsidRPr="009F5CE0">
        <w:rPr>
          <w:rFonts w:ascii="Arial" w:hAnsi="Arial" w:cs="Arial"/>
        </w:rPr>
        <w:t xml:space="preserve">The </w:t>
      </w:r>
      <w:r w:rsidR="007903E8" w:rsidRPr="009F5CE0">
        <w:rPr>
          <w:rFonts w:ascii="Arial" w:hAnsi="Arial" w:cs="Arial"/>
        </w:rPr>
        <w:t xml:space="preserve">Purchasing Agency </w:t>
      </w:r>
      <w:r w:rsidRPr="009F5CE0">
        <w:rPr>
          <w:rFonts w:ascii="Arial" w:hAnsi="Arial" w:cs="Arial"/>
        </w:rPr>
        <w:t xml:space="preserve">has an Agency Workers’ Compensation Manual that provides details on the agency’s responsibilities on case reporting and handling. State your willingness to, if awarded this contract, provide </w:t>
      </w:r>
      <w:r w:rsidR="007A038E" w:rsidRPr="009F5CE0">
        <w:rPr>
          <w:rFonts w:ascii="Arial" w:hAnsi="Arial" w:cs="Arial"/>
        </w:rPr>
        <w:t>30</w:t>
      </w:r>
      <w:r w:rsidRPr="009F5CE0">
        <w:rPr>
          <w:rFonts w:ascii="Arial" w:hAnsi="Arial" w:cs="Arial"/>
        </w:rPr>
        <w:t xml:space="preserve"> days in advance of contract commencement edits to the Agency Workers’ Compensation Manual so that it can be finalized and distributed in advance of the contract start date.</w:t>
      </w:r>
    </w:p>
    <w:p w:rsidR="00BF55D9" w:rsidRPr="009F5CE0" w:rsidRDefault="00BF55D9" w:rsidP="00BF55D9">
      <w:pPr>
        <w:ind w:left="1260"/>
        <w:rPr>
          <w:rFonts w:ascii="Arial" w:hAnsi="Arial" w:cs="Arial"/>
        </w:rPr>
      </w:pPr>
    </w:p>
    <w:p w:rsidR="00BF55D9" w:rsidRPr="009F5CE0" w:rsidRDefault="00BF55D9" w:rsidP="00BF55D9">
      <w:pPr>
        <w:numPr>
          <w:ilvl w:val="2"/>
          <w:numId w:val="45"/>
        </w:numPr>
        <w:tabs>
          <w:tab w:val="clear" w:pos="3528"/>
          <w:tab w:val="num" w:pos="1980"/>
        </w:tabs>
        <w:ind w:left="1980" w:hanging="720"/>
        <w:rPr>
          <w:rFonts w:ascii="Arial" w:hAnsi="Arial" w:cs="Arial"/>
        </w:rPr>
      </w:pPr>
      <w:r w:rsidRPr="009F5CE0">
        <w:rPr>
          <w:rFonts w:ascii="Arial" w:hAnsi="Arial" w:cs="Arial"/>
        </w:rPr>
        <w:t xml:space="preserve">What were your compensability determination turn-around time results for July 1, </w:t>
      </w:r>
      <w:r w:rsidR="005C38FE" w:rsidRPr="009F5CE0">
        <w:rPr>
          <w:rFonts w:ascii="Arial" w:hAnsi="Arial" w:cs="Arial"/>
        </w:rPr>
        <w:t>201</w:t>
      </w:r>
      <w:r w:rsidR="00D33393" w:rsidRPr="009F5CE0">
        <w:rPr>
          <w:rFonts w:ascii="Arial" w:hAnsi="Arial" w:cs="Arial"/>
        </w:rPr>
        <w:t>6</w:t>
      </w:r>
      <w:r w:rsidR="005C38FE" w:rsidRPr="009F5CE0">
        <w:rPr>
          <w:rFonts w:ascii="Arial" w:hAnsi="Arial" w:cs="Arial"/>
        </w:rPr>
        <w:t xml:space="preserve"> </w:t>
      </w:r>
      <w:r w:rsidRPr="009F5CE0">
        <w:rPr>
          <w:rFonts w:ascii="Arial" w:hAnsi="Arial" w:cs="Arial"/>
        </w:rPr>
        <w:t xml:space="preserve">– June 30, </w:t>
      </w:r>
      <w:r w:rsidR="005C38FE" w:rsidRPr="009F5CE0">
        <w:rPr>
          <w:rFonts w:ascii="Arial" w:hAnsi="Arial" w:cs="Arial"/>
        </w:rPr>
        <w:t>201</w:t>
      </w:r>
      <w:r w:rsidR="00D33393" w:rsidRPr="009F5CE0">
        <w:rPr>
          <w:rFonts w:ascii="Arial" w:hAnsi="Arial" w:cs="Arial"/>
        </w:rPr>
        <w:t>7</w:t>
      </w:r>
      <w:r w:rsidR="005C38FE" w:rsidRPr="009F5CE0">
        <w:rPr>
          <w:rFonts w:ascii="Arial" w:hAnsi="Arial" w:cs="Arial"/>
        </w:rPr>
        <w:t xml:space="preserve"> </w:t>
      </w:r>
      <w:r w:rsidRPr="009F5CE0">
        <w:rPr>
          <w:rFonts w:ascii="Arial" w:hAnsi="Arial" w:cs="Arial"/>
        </w:rPr>
        <w:t>for any office you have in the Commonwealth of Virginia (specify calendar or work days)?  If you do not have an office in Virginia, what turn-around time frames are you willing to guarantee?</w:t>
      </w:r>
    </w:p>
    <w:p w:rsidR="00BF55D9" w:rsidRPr="009F5CE0" w:rsidRDefault="00BF55D9" w:rsidP="00BF55D9">
      <w:pPr>
        <w:ind w:left="1260"/>
        <w:rPr>
          <w:rFonts w:ascii="Arial" w:hAnsi="Arial" w:cs="Arial"/>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610"/>
        <w:gridCol w:w="2520"/>
      </w:tblGrid>
      <w:tr w:rsidR="00BF55D9" w:rsidRPr="009F5CE0" w:rsidTr="001760A0">
        <w:tc>
          <w:tcPr>
            <w:tcW w:w="4320" w:type="dxa"/>
          </w:tcPr>
          <w:p w:rsidR="00BF55D9" w:rsidRPr="009F5CE0" w:rsidRDefault="00BF55D9" w:rsidP="00BF55D9">
            <w:pPr>
              <w:rPr>
                <w:rFonts w:ascii="Arial" w:hAnsi="Arial" w:cs="Arial"/>
              </w:rPr>
            </w:pPr>
          </w:p>
        </w:tc>
        <w:tc>
          <w:tcPr>
            <w:tcW w:w="2610" w:type="dxa"/>
          </w:tcPr>
          <w:p w:rsidR="00BF55D9" w:rsidRPr="009F5CE0" w:rsidRDefault="005C38FE" w:rsidP="00D33393">
            <w:pPr>
              <w:jc w:val="center"/>
              <w:rPr>
                <w:rFonts w:ascii="Arial" w:hAnsi="Arial" w:cs="Arial"/>
              </w:rPr>
            </w:pPr>
            <w:r w:rsidRPr="009F5CE0">
              <w:rPr>
                <w:rFonts w:ascii="Arial" w:hAnsi="Arial" w:cs="Arial"/>
              </w:rPr>
              <w:t>201</w:t>
            </w:r>
            <w:r w:rsidR="00D33393" w:rsidRPr="009F5CE0">
              <w:rPr>
                <w:rFonts w:ascii="Arial" w:hAnsi="Arial" w:cs="Arial"/>
              </w:rPr>
              <w:t>6</w:t>
            </w:r>
          </w:p>
        </w:tc>
        <w:tc>
          <w:tcPr>
            <w:tcW w:w="2520" w:type="dxa"/>
          </w:tcPr>
          <w:p w:rsidR="00BF55D9" w:rsidRPr="009F5CE0" w:rsidRDefault="005C38FE" w:rsidP="00D33393">
            <w:pPr>
              <w:jc w:val="center"/>
              <w:rPr>
                <w:rFonts w:ascii="Arial" w:hAnsi="Arial" w:cs="Arial"/>
              </w:rPr>
            </w:pPr>
            <w:r w:rsidRPr="009F5CE0">
              <w:rPr>
                <w:rFonts w:ascii="Arial" w:hAnsi="Arial" w:cs="Arial"/>
              </w:rPr>
              <w:t>201</w:t>
            </w:r>
            <w:r w:rsidR="00D33393" w:rsidRPr="009F5CE0">
              <w:rPr>
                <w:rFonts w:ascii="Arial" w:hAnsi="Arial" w:cs="Arial"/>
              </w:rPr>
              <w:t>7</w:t>
            </w:r>
          </w:p>
        </w:tc>
      </w:tr>
      <w:tr w:rsidR="00BF55D9" w:rsidRPr="009F5CE0" w:rsidTr="001760A0">
        <w:tc>
          <w:tcPr>
            <w:tcW w:w="4320" w:type="dxa"/>
          </w:tcPr>
          <w:p w:rsidR="00BF55D9" w:rsidRPr="009F5CE0" w:rsidRDefault="00BF55D9" w:rsidP="005C38FE">
            <w:pPr>
              <w:rPr>
                <w:rFonts w:ascii="Arial" w:hAnsi="Arial" w:cs="Arial"/>
              </w:rPr>
            </w:pPr>
            <w:r w:rsidRPr="009F5CE0">
              <w:rPr>
                <w:rFonts w:ascii="Arial" w:hAnsi="Arial" w:cs="Arial"/>
              </w:rPr>
              <w:t xml:space="preserve">From receipt of the </w:t>
            </w:r>
            <w:r w:rsidR="005C38FE" w:rsidRPr="009F5CE0">
              <w:rPr>
                <w:rFonts w:ascii="Arial" w:hAnsi="Arial" w:cs="Arial"/>
              </w:rPr>
              <w:t xml:space="preserve">FROI </w:t>
            </w:r>
            <w:r w:rsidRPr="009F5CE0">
              <w:rPr>
                <w:rFonts w:ascii="Arial" w:hAnsi="Arial" w:cs="Arial"/>
              </w:rPr>
              <w:t xml:space="preserve">by the </w:t>
            </w:r>
            <w:r w:rsidR="005C38FE" w:rsidRPr="009F5CE0">
              <w:rPr>
                <w:rFonts w:ascii="Arial" w:hAnsi="Arial" w:cs="Arial"/>
              </w:rPr>
              <w:t>claims service provider</w:t>
            </w:r>
            <w:r w:rsidRPr="009F5CE0">
              <w:rPr>
                <w:rFonts w:ascii="Arial" w:hAnsi="Arial" w:cs="Arial"/>
              </w:rPr>
              <w:t>?</w:t>
            </w:r>
          </w:p>
        </w:tc>
        <w:tc>
          <w:tcPr>
            <w:tcW w:w="2610" w:type="dxa"/>
          </w:tcPr>
          <w:p w:rsidR="00BF55D9" w:rsidRPr="009F5CE0" w:rsidRDefault="00BF55D9" w:rsidP="00BF55D9">
            <w:pPr>
              <w:rPr>
                <w:rFonts w:ascii="Arial" w:hAnsi="Arial" w:cs="Arial"/>
              </w:rPr>
            </w:pPr>
          </w:p>
        </w:tc>
        <w:tc>
          <w:tcPr>
            <w:tcW w:w="2520" w:type="dxa"/>
          </w:tcPr>
          <w:p w:rsidR="00BF55D9" w:rsidRPr="009F5CE0" w:rsidRDefault="00BF55D9" w:rsidP="00BF55D9">
            <w:pPr>
              <w:rPr>
                <w:rFonts w:ascii="Arial" w:hAnsi="Arial" w:cs="Arial"/>
              </w:rPr>
            </w:pPr>
          </w:p>
        </w:tc>
      </w:tr>
      <w:tr w:rsidR="00BF55D9" w:rsidRPr="009F5CE0" w:rsidTr="001760A0">
        <w:tc>
          <w:tcPr>
            <w:tcW w:w="4320" w:type="dxa"/>
          </w:tcPr>
          <w:p w:rsidR="00BF55D9" w:rsidRPr="009F5CE0" w:rsidRDefault="00BF55D9" w:rsidP="00BF55D9">
            <w:pPr>
              <w:rPr>
                <w:rFonts w:ascii="Arial" w:hAnsi="Arial" w:cs="Arial"/>
              </w:rPr>
            </w:pPr>
            <w:r w:rsidRPr="009F5CE0">
              <w:rPr>
                <w:rFonts w:ascii="Arial" w:hAnsi="Arial" w:cs="Arial"/>
              </w:rPr>
              <w:t>From the time that all required information was received:</w:t>
            </w:r>
          </w:p>
        </w:tc>
        <w:tc>
          <w:tcPr>
            <w:tcW w:w="2610" w:type="dxa"/>
          </w:tcPr>
          <w:p w:rsidR="00BF55D9" w:rsidRPr="009F5CE0" w:rsidRDefault="00BF55D9" w:rsidP="00BF55D9">
            <w:pPr>
              <w:rPr>
                <w:rFonts w:ascii="Arial" w:hAnsi="Arial" w:cs="Arial"/>
              </w:rPr>
            </w:pPr>
          </w:p>
        </w:tc>
        <w:tc>
          <w:tcPr>
            <w:tcW w:w="2520" w:type="dxa"/>
          </w:tcPr>
          <w:p w:rsidR="00BF55D9" w:rsidRPr="009F5CE0" w:rsidRDefault="00BF55D9" w:rsidP="00BF55D9">
            <w:pPr>
              <w:rPr>
                <w:rFonts w:ascii="Arial" w:hAnsi="Arial" w:cs="Arial"/>
              </w:rPr>
            </w:pPr>
          </w:p>
        </w:tc>
      </w:tr>
    </w:tbl>
    <w:p w:rsidR="00BF55D9" w:rsidRPr="009F5CE0" w:rsidRDefault="00BF55D9" w:rsidP="00BF55D9">
      <w:pPr>
        <w:rPr>
          <w:rFonts w:ascii="Arial" w:hAnsi="Arial" w:cs="Arial"/>
        </w:rPr>
      </w:pPr>
    </w:p>
    <w:p w:rsidR="00BF55D9" w:rsidRPr="009F5CE0" w:rsidRDefault="00BF55D9" w:rsidP="00BF55D9">
      <w:pPr>
        <w:numPr>
          <w:ilvl w:val="2"/>
          <w:numId w:val="45"/>
        </w:numPr>
        <w:tabs>
          <w:tab w:val="clear" w:pos="3528"/>
          <w:tab w:val="num" w:pos="1980"/>
        </w:tabs>
        <w:ind w:left="1980" w:hanging="720"/>
        <w:rPr>
          <w:rFonts w:ascii="Arial" w:hAnsi="Arial" w:cs="Arial"/>
        </w:rPr>
      </w:pPr>
      <w:r w:rsidRPr="009F5CE0">
        <w:rPr>
          <w:rFonts w:ascii="Arial" w:hAnsi="Arial" w:cs="Arial"/>
        </w:rPr>
        <w:t>Understanding that you will have no authority to file for hearings to terminate benefits without the Purchasing Agency’s approval, state your work flow and internal approval process to assure that any Employer’s Applications for Hearings submitted to the Purchasing Agency for approval is prepared sufficiently and sufficient evidence and documentation is provided?</w:t>
      </w:r>
    </w:p>
    <w:p w:rsidR="00BF55D9" w:rsidRPr="009F5CE0" w:rsidRDefault="00BF55D9" w:rsidP="00BF55D9">
      <w:pPr>
        <w:ind w:left="1260"/>
        <w:rPr>
          <w:rFonts w:ascii="Arial" w:hAnsi="Arial" w:cs="Arial"/>
        </w:rPr>
      </w:pPr>
    </w:p>
    <w:p w:rsidR="00BF55D9" w:rsidRPr="009F5CE0" w:rsidRDefault="00BF55D9" w:rsidP="00BF55D9">
      <w:pPr>
        <w:numPr>
          <w:ilvl w:val="2"/>
          <w:numId w:val="45"/>
        </w:numPr>
        <w:tabs>
          <w:tab w:val="clear" w:pos="3528"/>
          <w:tab w:val="num" w:pos="1980"/>
        </w:tabs>
        <w:ind w:left="1980" w:hanging="720"/>
        <w:rPr>
          <w:rFonts w:ascii="Arial" w:hAnsi="Arial" w:cs="Arial"/>
        </w:rPr>
      </w:pPr>
      <w:r w:rsidRPr="009F5CE0">
        <w:rPr>
          <w:rFonts w:ascii="Arial" w:hAnsi="Arial" w:cs="Arial"/>
        </w:rPr>
        <w:t xml:space="preserve">Discuss how you investigate and document subrogation on new claims. </w:t>
      </w:r>
    </w:p>
    <w:p w:rsidR="00BF55D9" w:rsidRPr="009F5CE0" w:rsidRDefault="00BF55D9" w:rsidP="00BF55D9">
      <w:pPr>
        <w:ind w:left="1260"/>
        <w:rPr>
          <w:rFonts w:ascii="Arial" w:hAnsi="Arial" w:cs="Arial"/>
        </w:rPr>
      </w:pPr>
    </w:p>
    <w:p w:rsidR="00BF55D9" w:rsidRPr="009F5CE0" w:rsidRDefault="00BF55D9" w:rsidP="00BF55D9">
      <w:pPr>
        <w:numPr>
          <w:ilvl w:val="2"/>
          <w:numId w:val="45"/>
        </w:numPr>
        <w:tabs>
          <w:tab w:val="clear" w:pos="3528"/>
          <w:tab w:val="num" w:pos="1980"/>
        </w:tabs>
        <w:ind w:left="1980" w:hanging="720"/>
        <w:rPr>
          <w:rFonts w:ascii="Arial" w:hAnsi="Arial" w:cs="Arial"/>
        </w:rPr>
      </w:pPr>
      <w:r w:rsidRPr="009F5CE0">
        <w:rPr>
          <w:rFonts w:ascii="Arial" w:hAnsi="Arial" w:cs="Arial"/>
        </w:rPr>
        <w:t>Discuss your corporate process to aggressively manage cases in subrogation. What is your communication process with the injured worker and or the injured worker’s attorney?  How frequently and what method(s) is used to aggressively pursue subrogation, communicate new case facts, update liens, etc.?</w:t>
      </w:r>
    </w:p>
    <w:p w:rsidR="00BF55D9" w:rsidRPr="009F5CE0" w:rsidRDefault="00BF55D9" w:rsidP="00BF55D9">
      <w:pPr>
        <w:ind w:left="1260"/>
        <w:rPr>
          <w:rFonts w:ascii="Arial" w:hAnsi="Arial" w:cs="Arial"/>
        </w:rPr>
      </w:pPr>
    </w:p>
    <w:p w:rsidR="00BF55D9" w:rsidRPr="009F5CE0" w:rsidRDefault="00BF55D9" w:rsidP="00BF55D9">
      <w:pPr>
        <w:numPr>
          <w:ilvl w:val="2"/>
          <w:numId w:val="45"/>
        </w:numPr>
        <w:tabs>
          <w:tab w:val="clear" w:pos="3528"/>
          <w:tab w:val="num" w:pos="1980"/>
        </w:tabs>
        <w:ind w:left="1980" w:hanging="720"/>
        <w:rPr>
          <w:rFonts w:ascii="Arial" w:hAnsi="Arial" w:cs="Arial"/>
        </w:rPr>
      </w:pPr>
      <w:r w:rsidRPr="009F5CE0">
        <w:rPr>
          <w:rFonts w:ascii="Arial" w:hAnsi="Arial" w:cs="Arial"/>
        </w:rPr>
        <w:t>Understanding that your organization will have no settlement authority, provide details on how you will review settlement requests from attorneys or injured workers and what process/method you will use to communicate your recommendations on whether the settlement is in the best interest of the Commonwealth.</w:t>
      </w:r>
    </w:p>
    <w:p w:rsidR="00BF55D9" w:rsidRPr="009F5CE0" w:rsidRDefault="00BF55D9" w:rsidP="00BF55D9">
      <w:pPr>
        <w:rPr>
          <w:rFonts w:ascii="Arial" w:hAnsi="Arial" w:cs="Arial"/>
        </w:rPr>
      </w:pPr>
    </w:p>
    <w:p w:rsidR="00BF55D9" w:rsidRPr="009F5CE0" w:rsidRDefault="00BF55D9" w:rsidP="003B666B">
      <w:pPr>
        <w:numPr>
          <w:ilvl w:val="1"/>
          <w:numId w:val="48"/>
        </w:numPr>
        <w:tabs>
          <w:tab w:val="clear" w:pos="2160"/>
          <w:tab w:val="left" w:pos="1260"/>
        </w:tabs>
        <w:spacing w:after="120"/>
        <w:ind w:left="1260" w:hanging="612"/>
        <w:rPr>
          <w:rFonts w:ascii="Arial" w:hAnsi="Arial" w:cs="Arial"/>
        </w:rPr>
      </w:pPr>
      <w:r w:rsidRPr="009F5CE0">
        <w:rPr>
          <w:rFonts w:ascii="Arial" w:hAnsi="Arial" w:cs="Arial"/>
        </w:rPr>
        <w:t>Clinical Case Review</w:t>
      </w:r>
    </w:p>
    <w:p w:rsidR="00BF55D9" w:rsidRPr="009F5CE0" w:rsidRDefault="00BF55D9" w:rsidP="00BF55D9">
      <w:pPr>
        <w:tabs>
          <w:tab w:val="left" w:pos="1260"/>
        </w:tabs>
        <w:spacing w:after="120"/>
        <w:rPr>
          <w:rFonts w:ascii="Arial" w:hAnsi="Arial" w:cs="Arial"/>
        </w:rPr>
      </w:pPr>
      <w:r w:rsidRPr="009F5CE0">
        <w:rPr>
          <w:rFonts w:ascii="Arial" w:hAnsi="Arial" w:cs="Arial"/>
        </w:rPr>
        <w:tab/>
        <w:t>General Management</w:t>
      </w:r>
    </w:p>
    <w:p w:rsidR="00BF55D9" w:rsidRPr="009F5CE0" w:rsidRDefault="00BF55D9" w:rsidP="00BF55D9">
      <w:pPr>
        <w:ind w:left="1260"/>
        <w:rPr>
          <w:rFonts w:ascii="Arial" w:hAnsi="Arial" w:cs="Arial"/>
        </w:rPr>
      </w:pPr>
      <w:r w:rsidRPr="009F5CE0">
        <w:rPr>
          <w:rFonts w:ascii="Arial" w:hAnsi="Arial" w:cs="Arial"/>
        </w:rPr>
        <w:t>For each of the following questions, describe your organization’s general handling procedures and acknowledge any differences that will be required for the Commonwealth of Virginia.</w:t>
      </w:r>
    </w:p>
    <w:p w:rsidR="00BF55D9" w:rsidRPr="009F5CE0" w:rsidRDefault="00BF55D9" w:rsidP="00BF55D9">
      <w:pPr>
        <w:rPr>
          <w:rFonts w:ascii="Arial" w:hAnsi="Arial" w:cs="Arial"/>
        </w:rPr>
      </w:pPr>
    </w:p>
    <w:p w:rsidR="00BF55D9" w:rsidRPr="009F5CE0" w:rsidRDefault="00BF55D9" w:rsidP="00BF55D9">
      <w:pPr>
        <w:numPr>
          <w:ilvl w:val="0"/>
          <w:numId w:val="46"/>
        </w:numPr>
        <w:tabs>
          <w:tab w:val="clear" w:pos="720"/>
          <w:tab w:val="num" w:pos="1980"/>
        </w:tabs>
        <w:ind w:left="1980"/>
        <w:rPr>
          <w:rFonts w:ascii="Arial" w:hAnsi="Arial" w:cs="Arial"/>
        </w:rPr>
      </w:pPr>
      <w:r w:rsidRPr="009F5CE0">
        <w:rPr>
          <w:rFonts w:ascii="Arial" w:hAnsi="Arial" w:cs="Arial"/>
        </w:rPr>
        <w:t>How is the clinical case review process initiated and at what stage in a claim?</w:t>
      </w:r>
      <w:r w:rsidR="00B544AD" w:rsidRPr="009F5CE0">
        <w:rPr>
          <w:rFonts w:ascii="Arial" w:hAnsi="Arial" w:cs="Arial"/>
        </w:rPr>
        <w:t xml:space="preserve">  Please detail your referral process.</w:t>
      </w:r>
    </w:p>
    <w:p w:rsidR="00BF55D9" w:rsidRPr="009F5CE0" w:rsidRDefault="00BF55D9" w:rsidP="00BF55D9">
      <w:pPr>
        <w:ind w:left="1260"/>
        <w:rPr>
          <w:rFonts w:ascii="Arial" w:hAnsi="Arial" w:cs="Arial"/>
        </w:rPr>
      </w:pPr>
    </w:p>
    <w:p w:rsidR="00BF55D9" w:rsidRPr="009F5CE0" w:rsidRDefault="00BF55D9" w:rsidP="00BF55D9">
      <w:pPr>
        <w:numPr>
          <w:ilvl w:val="0"/>
          <w:numId w:val="46"/>
        </w:numPr>
        <w:tabs>
          <w:tab w:val="clear" w:pos="720"/>
          <w:tab w:val="num" w:pos="1980"/>
        </w:tabs>
        <w:ind w:left="1980"/>
        <w:rPr>
          <w:rFonts w:ascii="Arial" w:hAnsi="Arial" w:cs="Arial"/>
        </w:rPr>
      </w:pPr>
      <w:r w:rsidRPr="009F5CE0">
        <w:rPr>
          <w:rFonts w:ascii="Arial" w:hAnsi="Arial" w:cs="Arial"/>
        </w:rPr>
        <w:t>Within the first year of a case, what percent of lost time cases fall under active clinical case management (differentiate between telephonic and field)?</w:t>
      </w:r>
    </w:p>
    <w:p w:rsidR="00BF55D9" w:rsidRPr="009F5CE0" w:rsidRDefault="00BF55D9" w:rsidP="00BF55D9">
      <w:pPr>
        <w:ind w:left="1260"/>
        <w:rPr>
          <w:rFonts w:ascii="Arial" w:hAnsi="Arial" w:cs="Arial"/>
        </w:rPr>
      </w:pPr>
    </w:p>
    <w:p w:rsidR="00BF55D9" w:rsidRPr="009F5CE0" w:rsidRDefault="00BF55D9" w:rsidP="00BF55D9">
      <w:pPr>
        <w:numPr>
          <w:ilvl w:val="0"/>
          <w:numId w:val="46"/>
        </w:numPr>
        <w:tabs>
          <w:tab w:val="clear" w:pos="720"/>
          <w:tab w:val="num" w:pos="1980"/>
        </w:tabs>
        <w:ind w:left="1980"/>
        <w:rPr>
          <w:rFonts w:ascii="Arial" w:hAnsi="Arial" w:cs="Arial"/>
        </w:rPr>
      </w:pPr>
      <w:r w:rsidRPr="009F5CE0">
        <w:rPr>
          <w:rFonts w:ascii="Arial" w:hAnsi="Arial" w:cs="Arial"/>
        </w:rPr>
        <w:t>What are your referral criteria to telephonic or field?  What checks and balances are in place to ensure that the cases that meet referral criteria, will in fact, be referred?</w:t>
      </w:r>
    </w:p>
    <w:p w:rsidR="00BF55D9" w:rsidRPr="009F5CE0" w:rsidRDefault="00BF55D9" w:rsidP="00BF55D9">
      <w:pPr>
        <w:ind w:left="1260"/>
        <w:rPr>
          <w:rFonts w:ascii="Arial" w:hAnsi="Arial" w:cs="Arial"/>
        </w:rPr>
      </w:pPr>
    </w:p>
    <w:p w:rsidR="00BF55D9" w:rsidRPr="009F5CE0" w:rsidRDefault="00BF55D9" w:rsidP="00BF55D9">
      <w:pPr>
        <w:numPr>
          <w:ilvl w:val="0"/>
          <w:numId w:val="46"/>
        </w:numPr>
        <w:tabs>
          <w:tab w:val="clear" w:pos="720"/>
          <w:tab w:val="num" w:pos="1980"/>
        </w:tabs>
        <w:ind w:left="1980"/>
        <w:rPr>
          <w:rFonts w:ascii="Arial" w:hAnsi="Arial" w:cs="Arial"/>
        </w:rPr>
      </w:pPr>
      <w:r w:rsidRPr="009F5CE0">
        <w:rPr>
          <w:rFonts w:ascii="Arial" w:hAnsi="Arial" w:cs="Arial"/>
        </w:rPr>
        <w:t xml:space="preserve">What processes are in place for early intervention from a medical standpoint after intake? </w:t>
      </w:r>
    </w:p>
    <w:p w:rsidR="00BF55D9" w:rsidRPr="009F5CE0" w:rsidRDefault="00BF55D9" w:rsidP="00BF55D9">
      <w:pPr>
        <w:ind w:left="1260"/>
        <w:rPr>
          <w:rFonts w:ascii="Arial" w:hAnsi="Arial" w:cs="Arial"/>
        </w:rPr>
      </w:pPr>
    </w:p>
    <w:p w:rsidR="00BF55D9" w:rsidRPr="009F5CE0" w:rsidRDefault="00BF55D9" w:rsidP="00BF55D9">
      <w:pPr>
        <w:numPr>
          <w:ilvl w:val="0"/>
          <w:numId w:val="46"/>
        </w:numPr>
        <w:tabs>
          <w:tab w:val="clear" w:pos="720"/>
          <w:tab w:val="num" w:pos="1980"/>
        </w:tabs>
        <w:ind w:left="1980"/>
        <w:rPr>
          <w:rFonts w:ascii="Arial" w:hAnsi="Arial" w:cs="Arial"/>
        </w:rPr>
      </w:pPr>
      <w:r w:rsidRPr="009F5CE0">
        <w:rPr>
          <w:rFonts w:ascii="Arial" w:hAnsi="Arial" w:cs="Arial"/>
        </w:rPr>
        <w:t>How frequently does a supervisor or manager review staff case work to assure that cases are assigned when appropriate?</w:t>
      </w:r>
    </w:p>
    <w:p w:rsidR="00BF55D9" w:rsidRPr="009F5CE0" w:rsidRDefault="00BF55D9" w:rsidP="00BF55D9">
      <w:pPr>
        <w:ind w:left="1260"/>
        <w:rPr>
          <w:rFonts w:ascii="Arial" w:hAnsi="Arial" w:cs="Arial"/>
        </w:rPr>
      </w:pPr>
    </w:p>
    <w:p w:rsidR="00BF55D9" w:rsidRPr="009F5CE0" w:rsidRDefault="00BF55D9" w:rsidP="00BF55D9">
      <w:pPr>
        <w:numPr>
          <w:ilvl w:val="0"/>
          <w:numId w:val="46"/>
        </w:numPr>
        <w:tabs>
          <w:tab w:val="clear" w:pos="720"/>
          <w:tab w:val="num" w:pos="1980"/>
        </w:tabs>
        <w:ind w:left="1980"/>
        <w:rPr>
          <w:rFonts w:ascii="Arial" w:hAnsi="Arial" w:cs="Arial"/>
        </w:rPr>
      </w:pPr>
      <w:r w:rsidRPr="009F5CE0">
        <w:rPr>
          <w:rFonts w:ascii="Arial" w:hAnsi="Arial" w:cs="Arial"/>
        </w:rPr>
        <w:t>Does the claims staff evaluate the initial injury compared to the physician’s treatment plan to determine if the case appears to be moving in the correct direction?  If the treatment plan appears to deviate from expectations based upon diagnosis, how is this handled in your organization?</w:t>
      </w:r>
    </w:p>
    <w:p w:rsidR="00BF55D9" w:rsidRPr="009F5CE0" w:rsidRDefault="00BF55D9" w:rsidP="00BF55D9">
      <w:pPr>
        <w:ind w:left="1260"/>
        <w:rPr>
          <w:rFonts w:ascii="Arial" w:hAnsi="Arial" w:cs="Arial"/>
        </w:rPr>
      </w:pPr>
    </w:p>
    <w:p w:rsidR="00BF55D9" w:rsidRPr="009F5CE0" w:rsidRDefault="00BF55D9" w:rsidP="00BF55D9">
      <w:pPr>
        <w:numPr>
          <w:ilvl w:val="0"/>
          <w:numId w:val="46"/>
        </w:numPr>
        <w:tabs>
          <w:tab w:val="clear" w:pos="720"/>
          <w:tab w:val="num" w:pos="1980"/>
        </w:tabs>
        <w:ind w:left="1980"/>
        <w:rPr>
          <w:rFonts w:ascii="Arial" w:hAnsi="Arial" w:cs="Arial"/>
        </w:rPr>
      </w:pPr>
      <w:r w:rsidRPr="009F5CE0">
        <w:rPr>
          <w:rFonts w:ascii="Arial" w:hAnsi="Arial" w:cs="Arial"/>
        </w:rPr>
        <w:t>Do you have a selected panel of specialists for IME referrals or for treatment review referrals?  When do you believe files should be referred for IME’s?</w:t>
      </w:r>
    </w:p>
    <w:p w:rsidR="00BF55D9" w:rsidRPr="009F5CE0" w:rsidRDefault="00BF55D9" w:rsidP="00BF55D9">
      <w:pPr>
        <w:ind w:left="1260"/>
        <w:rPr>
          <w:rFonts w:ascii="Arial" w:hAnsi="Arial" w:cs="Arial"/>
        </w:rPr>
      </w:pPr>
    </w:p>
    <w:p w:rsidR="00BF55D9" w:rsidRPr="009F5CE0" w:rsidRDefault="00BF55D9" w:rsidP="00BF55D9">
      <w:pPr>
        <w:numPr>
          <w:ilvl w:val="0"/>
          <w:numId w:val="46"/>
        </w:numPr>
        <w:tabs>
          <w:tab w:val="clear" w:pos="720"/>
          <w:tab w:val="num" w:pos="1980"/>
        </w:tabs>
        <w:ind w:left="1980"/>
        <w:rPr>
          <w:rFonts w:ascii="Arial" w:hAnsi="Arial" w:cs="Arial"/>
        </w:rPr>
      </w:pPr>
      <w:r w:rsidRPr="009F5CE0">
        <w:rPr>
          <w:rFonts w:ascii="Arial" w:hAnsi="Arial" w:cs="Arial"/>
        </w:rPr>
        <w:t>What criteria, process, and timeframes will be used to assign cases to field medical and vocational specialists?  Who will be responsible for monitoring the activities of the field specialists and how will successes be measured and documented?</w:t>
      </w:r>
    </w:p>
    <w:p w:rsidR="00BF55D9" w:rsidRPr="009F5CE0" w:rsidRDefault="00BF55D9" w:rsidP="00BF55D9">
      <w:pPr>
        <w:ind w:left="1260"/>
        <w:rPr>
          <w:rFonts w:ascii="Arial" w:hAnsi="Arial" w:cs="Arial"/>
        </w:rPr>
      </w:pPr>
    </w:p>
    <w:p w:rsidR="00BF55D9" w:rsidRPr="009F5CE0" w:rsidRDefault="00BF55D9" w:rsidP="00BF55D9">
      <w:pPr>
        <w:numPr>
          <w:ilvl w:val="0"/>
          <w:numId w:val="46"/>
        </w:numPr>
        <w:tabs>
          <w:tab w:val="clear" w:pos="720"/>
          <w:tab w:val="num" w:pos="1980"/>
        </w:tabs>
        <w:ind w:left="1980"/>
        <w:rPr>
          <w:rFonts w:ascii="Arial" w:hAnsi="Arial" w:cs="Arial"/>
        </w:rPr>
      </w:pPr>
      <w:r w:rsidRPr="009F5CE0">
        <w:rPr>
          <w:rFonts w:ascii="Arial" w:hAnsi="Arial" w:cs="Arial"/>
        </w:rPr>
        <w:lastRenderedPageBreak/>
        <w:t>Provide a copy of any reports and form letters that will be used.</w:t>
      </w:r>
    </w:p>
    <w:p w:rsidR="00BF55D9" w:rsidRPr="009F5CE0" w:rsidRDefault="00BF55D9" w:rsidP="00BF55D9">
      <w:pPr>
        <w:ind w:left="1260"/>
        <w:rPr>
          <w:rFonts w:ascii="Arial" w:hAnsi="Arial" w:cs="Arial"/>
        </w:rPr>
      </w:pPr>
    </w:p>
    <w:p w:rsidR="00BF55D9" w:rsidRPr="009F5CE0" w:rsidRDefault="00BF55D9" w:rsidP="00BF55D9">
      <w:pPr>
        <w:numPr>
          <w:ilvl w:val="0"/>
          <w:numId w:val="46"/>
        </w:numPr>
        <w:tabs>
          <w:tab w:val="clear" w:pos="720"/>
          <w:tab w:val="num" w:pos="1980"/>
        </w:tabs>
        <w:ind w:left="1980"/>
        <w:rPr>
          <w:rFonts w:ascii="Arial" w:hAnsi="Arial" w:cs="Arial"/>
        </w:rPr>
      </w:pPr>
      <w:r w:rsidRPr="009F5CE0">
        <w:rPr>
          <w:rFonts w:ascii="Arial" w:hAnsi="Arial" w:cs="Arial"/>
        </w:rPr>
        <w:t xml:space="preserve">Do you have a medical director planned for this program?  If so, when will the director be used and provide a copy of the workflow process?  Is there a </w:t>
      </w:r>
      <w:r w:rsidR="00A87961" w:rsidRPr="009F5CE0">
        <w:rPr>
          <w:rFonts w:ascii="Arial" w:hAnsi="Arial" w:cs="Arial"/>
        </w:rPr>
        <w:t>per</w:t>
      </w:r>
      <w:r w:rsidR="00A87961">
        <w:rPr>
          <w:rFonts w:ascii="Arial" w:hAnsi="Arial" w:cs="Arial"/>
        </w:rPr>
        <w:t>-</w:t>
      </w:r>
      <w:r w:rsidRPr="009F5CE0">
        <w:rPr>
          <w:rFonts w:ascii="Arial" w:hAnsi="Arial" w:cs="Arial"/>
        </w:rPr>
        <w:t>case charge for medical director services?  If so state it in the non-budget area of the pricing schedule.</w:t>
      </w:r>
    </w:p>
    <w:p w:rsidR="00BF55D9" w:rsidRPr="009F5CE0" w:rsidRDefault="00BF55D9" w:rsidP="00BF55D9">
      <w:pPr>
        <w:ind w:left="1260"/>
        <w:rPr>
          <w:rFonts w:ascii="Arial" w:hAnsi="Arial" w:cs="Arial"/>
        </w:rPr>
      </w:pPr>
    </w:p>
    <w:p w:rsidR="00BF55D9" w:rsidRPr="009F5CE0" w:rsidRDefault="00BF55D9" w:rsidP="00BF55D9">
      <w:pPr>
        <w:numPr>
          <w:ilvl w:val="0"/>
          <w:numId w:val="47"/>
        </w:numPr>
        <w:rPr>
          <w:rFonts w:ascii="Arial" w:hAnsi="Arial" w:cs="Arial"/>
        </w:rPr>
      </w:pPr>
      <w:r w:rsidRPr="009F5CE0">
        <w:rPr>
          <w:rFonts w:ascii="Arial" w:hAnsi="Arial" w:cs="Arial"/>
        </w:rPr>
        <w:t>If operative, indicate how your process automatically flags and/or refers the following types of cases for specialty review. What type of special reviews do you perform?</w:t>
      </w:r>
    </w:p>
    <w:p w:rsidR="00BF55D9" w:rsidRPr="009F5CE0" w:rsidRDefault="00BF55D9" w:rsidP="00BF55D9">
      <w:pPr>
        <w:rPr>
          <w:rFonts w:ascii="Arial" w:hAnsi="Arial" w:cs="Arial"/>
        </w:rPr>
      </w:pPr>
    </w:p>
    <w:tbl>
      <w:tblPr>
        <w:tblW w:w="0" w:type="auto"/>
        <w:tblInd w:w="1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2160"/>
        <w:gridCol w:w="2160"/>
        <w:gridCol w:w="1890"/>
      </w:tblGrid>
      <w:tr w:rsidR="00BF55D9" w:rsidRPr="009F5CE0" w:rsidTr="00AD0F30">
        <w:trPr>
          <w:tblHeader/>
        </w:trPr>
        <w:tc>
          <w:tcPr>
            <w:tcW w:w="3240" w:type="dxa"/>
            <w:vAlign w:val="bottom"/>
          </w:tcPr>
          <w:p w:rsidR="00BF55D9" w:rsidRPr="009F5CE0" w:rsidRDefault="00BF55D9" w:rsidP="00B8234F">
            <w:pPr>
              <w:rPr>
                <w:rFonts w:ascii="Arial" w:hAnsi="Arial" w:cs="Arial"/>
                <w:b/>
              </w:rPr>
            </w:pPr>
            <w:r w:rsidRPr="009F5CE0">
              <w:rPr>
                <w:rFonts w:ascii="Arial" w:hAnsi="Arial" w:cs="Arial"/>
                <w:b/>
              </w:rPr>
              <w:t>Claim Type</w:t>
            </w:r>
          </w:p>
        </w:tc>
        <w:tc>
          <w:tcPr>
            <w:tcW w:w="2160" w:type="dxa"/>
            <w:vAlign w:val="bottom"/>
          </w:tcPr>
          <w:p w:rsidR="00BF55D9" w:rsidRPr="009F5CE0" w:rsidRDefault="00BF55D9" w:rsidP="00B8234F">
            <w:pPr>
              <w:rPr>
                <w:rFonts w:ascii="Arial" w:hAnsi="Arial" w:cs="Arial"/>
                <w:b/>
              </w:rPr>
            </w:pPr>
            <w:r w:rsidRPr="009F5CE0">
              <w:rPr>
                <w:rFonts w:ascii="Arial" w:hAnsi="Arial" w:cs="Arial"/>
                <w:b/>
              </w:rPr>
              <w:t>Referred Automatically Prior to Payment</w:t>
            </w:r>
          </w:p>
        </w:tc>
        <w:tc>
          <w:tcPr>
            <w:tcW w:w="2160" w:type="dxa"/>
            <w:vAlign w:val="bottom"/>
          </w:tcPr>
          <w:p w:rsidR="00BF55D9" w:rsidRPr="009F5CE0" w:rsidRDefault="00BF55D9" w:rsidP="00B8234F">
            <w:pPr>
              <w:rPr>
                <w:rFonts w:ascii="Arial" w:hAnsi="Arial" w:cs="Arial"/>
                <w:b/>
              </w:rPr>
            </w:pPr>
            <w:r w:rsidRPr="009F5CE0">
              <w:rPr>
                <w:rFonts w:ascii="Arial" w:hAnsi="Arial" w:cs="Arial"/>
                <w:b/>
              </w:rPr>
              <w:t>Referred at Claims Examiner Discretion</w:t>
            </w:r>
          </w:p>
        </w:tc>
        <w:tc>
          <w:tcPr>
            <w:tcW w:w="1890" w:type="dxa"/>
            <w:vAlign w:val="bottom"/>
          </w:tcPr>
          <w:p w:rsidR="00BF55D9" w:rsidRPr="009F5CE0" w:rsidRDefault="00BF55D9" w:rsidP="00B8234F">
            <w:pPr>
              <w:rPr>
                <w:rFonts w:ascii="Arial" w:hAnsi="Arial" w:cs="Arial"/>
                <w:b/>
              </w:rPr>
            </w:pPr>
            <w:r w:rsidRPr="009F5CE0">
              <w:rPr>
                <w:rFonts w:ascii="Arial" w:hAnsi="Arial" w:cs="Arial"/>
                <w:b/>
              </w:rPr>
              <w:t>To Whom is it Referred</w:t>
            </w:r>
          </w:p>
        </w:tc>
      </w:tr>
      <w:tr w:rsidR="00BF55D9" w:rsidRPr="009F5CE0" w:rsidTr="00AD0F30">
        <w:tc>
          <w:tcPr>
            <w:tcW w:w="3240" w:type="dxa"/>
          </w:tcPr>
          <w:p w:rsidR="00BF55D9" w:rsidRPr="009F5CE0" w:rsidRDefault="00BF55D9" w:rsidP="00BF55D9">
            <w:pPr>
              <w:rPr>
                <w:rFonts w:ascii="Arial" w:hAnsi="Arial" w:cs="Arial"/>
              </w:rPr>
            </w:pPr>
            <w:r w:rsidRPr="009F5CE0">
              <w:rPr>
                <w:rFonts w:ascii="Arial" w:hAnsi="Arial" w:cs="Arial"/>
              </w:rPr>
              <w:t>Multiple diagnoses</w:t>
            </w:r>
          </w:p>
        </w:tc>
        <w:tc>
          <w:tcPr>
            <w:tcW w:w="2160" w:type="dxa"/>
          </w:tcPr>
          <w:p w:rsidR="00BF55D9" w:rsidRPr="009F5CE0" w:rsidRDefault="00BF55D9" w:rsidP="00BF55D9">
            <w:pPr>
              <w:rPr>
                <w:rFonts w:ascii="Arial" w:hAnsi="Arial" w:cs="Arial"/>
              </w:rPr>
            </w:pPr>
          </w:p>
        </w:tc>
        <w:tc>
          <w:tcPr>
            <w:tcW w:w="2160" w:type="dxa"/>
          </w:tcPr>
          <w:p w:rsidR="00BF55D9" w:rsidRPr="009F5CE0" w:rsidRDefault="00BF55D9" w:rsidP="00BF55D9">
            <w:pPr>
              <w:rPr>
                <w:rFonts w:ascii="Arial" w:hAnsi="Arial" w:cs="Arial"/>
              </w:rPr>
            </w:pPr>
          </w:p>
        </w:tc>
        <w:tc>
          <w:tcPr>
            <w:tcW w:w="1890" w:type="dxa"/>
          </w:tcPr>
          <w:p w:rsidR="00BF55D9" w:rsidRPr="009F5CE0" w:rsidRDefault="00BF55D9" w:rsidP="00BF55D9">
            <w:pPr>
              <w:rPr>
                <w:rFonts w:ascii="Arial" w:hAnsi="Arial" w:cs="Arial"/>
              </w:rPr>
            </w:pPr>
          </w:p>
        </w:tc>
      </w:tr>
      <w:tr w:rsidR="00BF55D9" w:rsidRPr="009F5CE0" w:rsidTr="00AD0F30">
        <w:tc>
          <w:tcPr>
            <w:tcW w:w="3240" w:type="dxa"/>
          </w:tcPr>
          <w:p w:rsidR="00BF55D9" w:rsidRPr="009F5CE0" w:rsidRDefault="00BF55D9" w:rsidP="00BF55D9">
            <w:pPr>
              <w:rPr>
                <w:rFonts w:ascii="Arial" w:hAnsi="Arial" w:cs="Arial"/>
              </w:rPr>
            </w:pPr>
            <w:r w:rsidRPr="009F5CE0">
              <w:rPr>
                <w:rFonts w:ascii="Arial" w:hAnsi="Arial" w:cs="Arial"/>
              </w:rPr>
              <w:t>Multiple claims</w:t>
            </w:r>
          </w:p>
        </w:tc>
        <w:tc>
          <w:tcPr>
            <w:tcW w:w="2160" w:type="dxa"/>
          </w:tcPr>
          <w:p w:rsidR="00BF55D9" w:rsidRPr="009F5CE0" w:rsidRDefault="00BF55D9" w:rsidP="00BF55D9">
            <w:pPr>
              <w:rPr>
                <w:rFonts w:ascii="Arial" w:hAnsi="Arial" w:cs="Arial"/>
              </w:rPr>
            </w:pPr>
          </w:p>
        </w:tc>
        <w:tc>
          <w:tcPr>
            <w:tcW w:w="2160" w:type="dxa"/>
          </w:tcPr>
          <w:p w:rsidR="00BF55D9" w:rsidRPr="009F5CE0" w:rsidRDefault="00BF55D9" w:rsidP="00BF55D9">
            <w:pPr>
              <w:rPr>
                <w:rFonts w:ascii="Arial" w:hAnsi="Arial" w:cs="Arial"/>
              </w:rPr>
            </w:pPr>
          </w:p>
        </w:tc>
        <w:tc>
          <w:tcPr>
            <w:tcW w:w="1890" w:type="dxa"/>
          </w:tcPr>
          <w:p w:rsidR="00BF55D9" w:rsidRPr="009F5CE0" w:rsidRDefault="00BF55D9" w:rsidP="00BF55D9">
            <w:pPr>
              <w:rPr>
                <w:rFonts w:ascii="Arial" w:hAnsi="Arial" w:cs="Arial"/>
              </w:rPr>
            </w:pPr>
          </w:p>
        </w:tc>
      </w:tr>
      <w:tr w:rsidR="00BF55D9" w:rsidRPr="009F5CE0" w:rsidTr="00AD0F30">
        <w:tc>
          <w:tcPr>
            <w:tcW w:w="3240" w:type="dxa"/>
          </w:tcPr>
          <w:p w:rsidR="00BF55D9" w:rsidRPr="009F5CE0" w:rsidRDefault="00BF55D9" w:rsidP="00BF55D9">
            <w:pPr>
              <w:rPr>
                <w:rFonts w:ascii="Arial" w:hAnsi="Arial" w:cs="Arial"/>
              </w:rPr>
            </w:pPr>
            <w:r w:rsidRPr="009F5CE0">
              <w:rPr>
                <w:rFonts w:ascii="Arial" w:hAnsi="Arial" w:cs="Arial"/>
              </w:rPr>
              <w:t>Vague diagnosis</w:t>
            </w:r>
          </w:p>
        </w:tc>
        <w:tc>
          <w:tcPr>
            <w:tcW w:w="2160" w:type="dxa"/>
          </w:tcPr>
          <w:p w:rsidR="00BF55D9" w:rsidRPr="009F5CE0" w:rsidRDefault="00BF55D9" w:rsidP="00BF55D9">
            <w:pPr>
              <w:rPr>
                <w:rFonts w:ascii="Arial" w:hAnsi="Arial" w:cs="Arial"/>
              </w:rPr>
            </w:pPr>
          </w:p>
        </w:tc>
        <w:tc>
          <w:tcPr>
            <w:tcW w:w="2160" w:type="dxa"/>
          </w:tcPr>
          <w:p w:rsidR="00BF55D9" w:rsidRPr="009F5CE0" w:rsidRDefault="00BF55D9" w:rsidP="00BF55D9">
            <w:pPr>
              <w:rPr>
                <w:rFonts w:ascii="Arial" w:hAnsi="Arial" w:cs="Arial"/>
              </w:rPr>
            </w:pPr>
          </w:p>
        </w:tc>
        <w:tc>
          <w:tcPr>
            <w:tcW w:w="1890" w:type="dxa"/>
          </w:tcPr>
          <w:p w:rsidR="00BF55D9" w:rsidRPr="009F5CE0" w:rsidRDefault="00BF55D9" w:rsidP="00BF55D9">
            <w:pPr>
              <w:rPr>
                <w:rFonts w:ascii="Arial" w:hAnsi="Arial" w:cs="Arial"/>
              </w:rPr>
            </w:pPr>
          </w:p>
        </w:tc>
      </w:tr>
      <w:tr w:rsidR="00BF55D9" w:rsidRPr="009F5CE0" w:rsidTr="00AD0F30">
        <w:tc>
          <w:tcPr>
            <w:tcW w:w="3240" w:type="dxa"/>
          </w:tcPr>
          <w:p w:rsidR="00BF55D9" w:rsidRPr="009F5CE0" w:rsidRDefault="00BF55D9" w:rsidP="00BF55D9">
            <w:pPr>
              <w:rPr>
                <w:rFonts w:ascii="Arial" w:hAnsi="Arial" w:cs="Arial"/>
              </w:rPr>
            </w:pPr>
            <w:r w:rsidRPr="009F5CE0">
              <w:rPr>
                <w:rFonts w:ascii="Arial" w:hAnsi="Arial" w:cs="Arial"/>
              </w:rPr>
              <w:t>Repeat lost time episodes</w:t>
            </w:r>
          </w:p>
        </w:tc>
        <w:tc>
          <w:tcPr>
            <w:tcW w:w="2160" w:type="dxa"/>
          </w:tcPr>
          <w:p w:rsidR="00BF55D9" w:rsidRPr="009F5CE0" w:rsidRDefault="00BF55D9" w:rsidP="00BF55D9">
            <w:pPr>
              <w:rPr>
                <w:rFonts w:ascii="Arial" w:hAnsi="Arial" w:cs="Arial"/>
              </w:rPr>
            </w:pPr>
          </w:p>
        </w:tc>
        <w:tc>
          <w:tcPr>
            <w:tcW w:w="2160" w:type="dxa"/>
          </w:tcPr>
          <w:p w:rsidR="00BF55D9" w:rsidRPr="009F5CE0" w:rsidRDefault="00BF55D9" w:rsidP="00BF55D9">
            <w:pPr>
              <w:rPr>
                <w:rFonts w:ascii="Arial" w:hAnsi="Arial" w:cs="Arial"/>
              </w:rPr>
            </w:pPr>
          </w:p>
        </w:tc>
        <w:tc>
          <w:tcPr>
            <w:tcW w:w="1890" w:type="dxa"/>
          </w:tcPr>
          <w:p w:rsidR="00BF55D9" w:rsidRPr="009F5CE0" w:rsidRDefault="00BF55D9" w:rsidP="00BF55D9">
            <w:pPr>
              <w:rPr>
                <w:rFonts w:ascii="Arial" w:hAnsi="Arial" w:cs="Arial"/>
              </w:rPr>
            </w:pPr>
          </w:p>
        </w:tc>
      </w:tr>
      <w:tr w:rsidR="00BF55D9" w:rsidRPr="009F5CE0" w:rsidTr="00AD0F30">
        <w:tc>
          <w:tcPr>
            <w:tcW w:w="3240" w:type="dxa"/>
          </w:tcPr>
          <w:p w:rsidR="00BF55D9" w:rsidRPr="009F5CE0" w:rsidRDefault="00BF55D9" w:rsidP="00BF55D9">
            <w:pPr>
              <w:rPr>
                <w:rFonts w:ascii="Arial" w:hAnsi="Arial" w:cs="Arial"/>
              </w:rPr>
            </w:pPr>
            <w:r w:rsidRPr="009F5CE0">
              <w:rPr>
                <w:rFonts w:ascii="Arial" w:hAnsi="Arial" w:cs="Arial"/>
              </w:rPr>
              <w:t>Duration requested exceeds clinical guidelines</w:t>
            </w:r>
          </w:p>
        </w:tc>
        <w:tc>
          <w:tcPr>
            <w:tcW w:w="2160" w:type="dxa"/>
          </w:tcPr>
          <w:p w:rsidR="00BF55D9" w:rsidRPr="009F5CE0" w:rsidRDefault="00BF55D9" w:rsidP="00BF55D9">
            <w:pPr>
              <w:rPr>
                <w:rFonts w:ascii="Arial" w:hAnsi="Arial" w:cs="Arial"/>
              </w:rPr>
            </w:pPr>
          </w:p>
        </w:tc>
        <w:tc>
          <w:tcPr>
            <w:tcW w:w="2160" w:type="dxa"/>
          </w:tcPr>
          <w:p w:rsidR="00BF55D9" w:rsidRPr="009F5CE0" w:rsidRDefault="00BF55D9" w:rsidP="00BF55D9">
            <w:pPr>
              <w:rPr>
                <w:rFonts w:ascii="Arial" w:hAnsi="Arial" w:cs="Arial"/>
              </w:rPr>
            </w:pPr>
          </w:p>
        </w:tc>
        <w:tc>
          <w:tcPr>
            <w:tcW w:w="1890" w:type="dxa"/>
          </w:tcPr>
          <w:p w:rsidR="00BF55D9" w:rsidRPr="009F5CE0" w:rsidRDefault="00BF55D9" w:rsidP="00BF55D9">
            <w:pPr>
              <w:rPr>
                <w:rFonts w:ascii="Arial" w:hAnsi="Arial" w:cs="Arial"/>
              </w:rPr>
            </w:pPr>
          </w:p>
        </w:tc>
      </w:tr>
      <w:tr w:rsidR="00BF55D9" w:rsidRPr="009F5CE0" w:rsidTr="00AD0F30">
        <w:tc>
          <w:tcPr>
            <w:tcW w:w="3240" w:type="dxa"/>
          </w:tcPr>
          <w:p w:rsidR="00BF55D9" w:rsidRPr="009F5CE0" w:rsidRDefault="00BF55D9" w:rsidP="00BF55D9">
            <w:pPr>
              <w:rPr>
                <w:rFonts w:ascii="Arial" w:hAnsi="Arial" w:cs="Arial"/>
              </w:rPr>
            </w:pPr>
            <w:r w:rsidRPr="009F5CE0">
              <w:rPr>
                <w:rFonts w:ascii="Arial" w:hAnsi="Arial" w:cs="Arial"/>
              </w:rPr>
              <w:t>Motor vehicle accidents</w:t>
            </w:r>
          </w:p>
        </w:tc>
        <w:tc>
          <w:tcPr>
            <w:tcW w:w="2160" w:type="dxa"/>
          </w:tcPr>
          <w:p w:rsidR="00BF55D9" w:rsidRPr="009F5CE0" w:rsidRDefault="00BF55D9" w:rsidP="00BF55D9">
            <w:pPr>
              <w:rPr>
                <w:rFonts w:ascii="Arial" w:hAnsi="Arial" w:cs="Arial"/>
              </w:rPr>
            </w:pPr>
          </w:p>
        </w:tc>
        <w:tc>
          <w:tcPr>
            <w:tcW w:w="2160" w:type="dxa"/>
          </w:tcPr>
          <w:p w:rsidR="00BF55D9" w:rsidRPr="009F5CE0" w:rsidRDefault="00BF55D9" w:rsidP="00BF55D9">
            <w:pPr>
              <w:rPr>
                <w:rFonts w:ascii="Arial" w:hAnsi="Arial" w:cs="Arial"/>
              </w:rPr>
            </w:pPr>
          </w:p>
        </w:tc>
        <w:tc>
          <w:tcPr>
            <w:tcW w:w="1890" w:type="dxa"/>
          </w:tcPr>
          <w:p w:rsidR="00BF55D9" w:rsidRPr="009F5CE0" w:rsidRDefault="00BF55D9" w:rsidP="00BF55D9">
            <w:pPr>
              <w:rPr>
                <w:rFonts w:ascii="Arial" w:hAnsi="Arial" w:cs="Arial"/>
              </w:rPr>
            </w:pPr>
          </w:p>
        </w:tc>
      </w:tr>
      <w:tr w:rsidR="00BF55D9" w:rsidRPr="009F5CE0" w:rsidTr="00AD0F30">
        <w:tc>
          <w:tcPr>
            <w:tcW w:w="3240" w:type="dxa"/>
          </w:tcPr>
          <w:p w:rsidR="00BF55D9" w:rsidRPr="009F5CE0" w:rsidRDefault="00BF55D9" w:rsidP="00BF55D9">
            <w:pPr>
              <w:rPr>
                <w:rFonts w:ascii="Arial" w:hAnsi="Arial" w:cs="Arial"/>
              </w:rPr>
            </w:pPr>
            <w:r w:rsidRPr="009F5CE0">
              <w:rPr>
                <w:rFonts w:ascii="Arial" w:hAnsi="Arial" w:cs="Arial"/>
              </w:rPr>
              <w:t>Mental Health</w:t>
            </w:r>
          </w:p>
        </w:tc>
        <w:tc>
          <w:tcPr>
            <w:tcW w:w="2160" w:type="dxa"/>
          </w:tcPr>
          <w:p w:rsidR="00BF55D9" w:rsidRPr="009F5CE0" w:rsidRDefault="00BF55D9" w:rsidP="00BF55D9">
            <w:pPr>
              <w:rPr>
                <w:rFonts w:ascii="Arial" w:hAnsi="Arial" w:cs="Arial"/>
              </w:rPr>
            </w:pPr>
          </w:p>
        </w:tc>
        <w:tc>
          <w:tcPr>
            <w:tcW w:w="2160" w:type="dxa"/>
          </w:tcPr>
          <w:p w:rsidR="00BF55D9" w:rsidRPr="009F5CE0" w:rsidRDefault="00BF55D9" w:rsidP="00BF55D9">
            <w:pPr>
              <w:rPr>
                <w:rFonts w:ascii="Arial" w:hAnsi="Arial" w:cs="Arial"/>
              </w:rPr>
            </w:pPr>
          </w:p>
        </w:tc>
        <w:tc>
          <w:tcPr>
            <w:tcW w:w="1890" w:type="dxa"/>
          </w:tcPr>
          <w:p w:rsidR="00BF55D9" w:rsidRPr="009F5CE0" w:rsidRDefault="00BF55D9" w:rsidP="00BF55D9">
            <w:pPr>
              <w:rPr>
                <w:rFonts w:ascii="Arial" w:hAnsi="Arial" w:cs="Arial"/>
              </w:rPr>
            </w:pPr>
          </w:p>
        </w:tc>
      </w:tr>
      <w:tr w:rsidR="00BF55D9" w:rsidRPr="009F5CE0" w:rsidTr="00AD0F30">
        <w:tc>
          <w:tcPr>
            <w:tcW w:w="3240" w:type="dxa"/>
          </w:tcPr>
          <w:p w:rsidR="00BF55D9" w:rsidRPr="009F5CE0" w:rsidRDefault="00BF55D9" w:rsidP="00BF55D9">
            <w:pPr>
              <w:rPr>
                <w:rFonts w:ascii="Arial" w:hAnsi="Arial" w:cs="Arial"/>
              </w:rPr>
            </w:pPr>
            <w:r w:rsidRPr="009F5CE0">
              <w:rPr>
                <w:rFonts w:ascii="Arial" w:hAnsi="Arial" w:cs="Arial"/>
              </w:rPr>
              <w:t>Chemical dependency</w:t>
            </w:r>
          </w:p>
        </w:tc>
        <w:tc>
          <w:tcPr>
            <w:tcW w:w="2160" w:type="dxa"/>
          </w:tcPr>
          <w:p w:rsidR="00BF55D9" w:rsidRPr="009F5CE0" w:rsidRDefault="00BF55D9" w:rsidP="00BF55D9">
            <w:pPr>
              <w:rPr>
                <w:rFonts w:ascii="Arial" w:hAnsi="Arial" w:cs="Arial"/>
              </w:rPr>
            </w:pPr>
          </w:p>
        </w:tc>
        <w:tc>
          <w:tcPr>
            <w:tcW w:w="2160" w:type="dxa"/>
          </w:tcPr>
          <w:p w:rsidR="00BF55D9" w:rsidRPr="009F5CE0" w:rsidRDefault="00BF55D9" w:rsidP="00BF55D9">
            <w:pPr>
              <w:rPr>
                <w:rFonts w:ascii="Arial" w:hAnsi="Arial" w:cs="Arial"/>
              </w:rPr>
            </w:pPr>
          </w:p>
        </w:tc>
        <w:tc>
          <w:tcPr>
            <w:tcW w:w="1890" w:type="dxa"/>
          </w:tcPr>
          <w:p w:rsidR="00BF55D9" w:rsidRPr="009F5CE0" w:rsidRDefault="00BF55D9" w:rsidP="00BF55D9">
            <w:pPr>
              <w:rPr>
                <w:rFonts w:ascii="Arial" w:hAnsi="Arial" w:cs="Arial"/>
              </w:rPr>
            </w:pPr>
          </w:p>
        </w:tc>
      </w:tr>
      <w:tr w:rsidR="00BF55D9" w:rsidRPr="009F5CE0" w:rsidTr="00AD0F30">
        <w:tc>
          <w:tcPr>
            <w:tcW w:w="3240" w:type="dxa"/>
          </w:tcPr>
          <w:p w:rsidR="00BF55D9" w:rsidRPr="009F5CE0" w:rsidRDefault="00BF55D9" w:rsidP="00BF55D9">
            <w:pPr>
              <w:rPr>
                <w:rFonts w:ascii="Arial" w:hAnsi="Arial" w:cs="Arial"/>
              </w:rPr>
            </w:pPr>
            <w:r w:rsidRPr="009F5CE0">
              <w:rPr>
                <w:rFonts w:ascii="Arial" w:hAnsi="Arial" w:cs="Arial"/>
              </w:rPr>
              <w:t>Carpal Tunnel Syndrome</w:t>
            </w:r>
          </w:p>
        </w:tc>
        <w:tc>
          <w:tcPr>
            <w:tcW w:w="2160" w:type="dxa"/>
          </w:tcPr>
          <w:p w:rsidR="00BF55D9" w:rsidRPr="009F5CE0" w:rsidRDefault="00BF55D9" w:rsidP="00BF55D9">
            <w:pPr>
              <w:rPr>
                <w:rFonts w:ascii="Arial" w:hAnsi="Arial" w:cs="Arial"/>
              </w:rPr>
            </w:pPr>
          </w:p>
        </w:tc>
        <w:tc>
          <w:tcPr>
            <w:tcW w:w="2160" w:type="dxa"/>
          </w:tcPr>
          <w:p w:rsidR="00BF55D9" w:rsidRPr="009F5CE0" w:rsidRDefault="00BF55D9" w:rsidP="00BF55D9">
            <w:pPr>
              <w:rPr>
                <w:rFonts w:ascii="Arial" w:hAnsi="Arial" w:cs="Arial"/>
              </w:rPr>
            </w:pPr>
          </w:p>
        </w:tc>
        <w:tc>
          <w:tcPr>
            <w:tcW w:w="1890" w:type="dxa"/>
          </w:tcPr>
          <w:p w:rsidR="00BF55D9" w:rsidRPr="009F5CE0" w:rsidRDefault="00BF55D9" w:rsidP="00BF55D9">
            <w:pPr>
              <w:rPr>
                <w:rFonts w:ascii="Arial" w:hAnsi="Arial" w:cs="Arial"/>
              </w:rPr>
            </w:pPr>
          </w:p>
        </w:tc>
      </w:tr>
      <w:tr w:rsidR="00BF55D9" w:rsidRPr="009F5CE0" w:rsidTr="00AD0F30">
        <w:tc>
          <w:tcPr>
            <w:tcW w:w="3240" w:type="dxa"/>
          </w:tcPr>
          <w:p w:rsidR="00BF55D9" w:rsidRPr="009F5CE0" w:rsidRDefault="00BF55D9" w:rsidP="00BF55D9">
            <w:pPr>
              <w:rPr>
                <w:rFonts w:ascii="Arial" w:hAnsi="Arial" w:cs="Arial"/>
              </w:rPr>
            </w:pPr>
            <w:r w:rsidRPr="009F5CE0">
              <w:rPr>
                <w:rFonts w:ascii="Arial" w:hAnsi="Arial" w:cs="Arial"/>
              </w:rPr>
              <w:t>Soft tissue injuries</w:t>
            </w:r>
          </w:p>
        </w:tc>
        <w:tc>
          <w:tcPr>
            <w:tcW w:w="2160" w:type="dxa"/>
          </w:tcPr>
          <w:p w:rsidR="00BF55D9" w:rsidRPr="009F5CE0" w:rsidRDefault="00BF55D9" w:rsidP="00BF55D9">
            <w:pPr>
              <w:rPr>
                <w:rFonts w:ascii="Arial" w:hAnsi="Arial" w:cs="Arial"/>
              </w:rPr>
            </w:pPr>
          </w:p>
        </w:tc>
        <w:tc>
          <w:tcPr>
            <w:tcW w:w="2160" w:type="dxa"/>
          </w:tcPr>
          <w:p w:rsidR="00BF55D9" w:rsidRPr="009F5CE0" w:rsidRDefault="00BF55D9" w:rsidP="00BF55D9">
            <w:pPr>
              <w:rPr>
                <w:rFonts w:ascii="Arial" w:hAnsi="Arial" w:cs="Arial"/>
              </w:rPr>
            </w:pPr>
          </w:p>
        </w:tc>
        <w:tc>
          <w:tcPr>
            <w:tcW w:w="1890" w:type="dxa"/>
          </w:tcPr>
          <w:p w:rsidR="00BF55D9" w:rsidRPr="009F5CE0" w:rsidRDefault="00BF55D9" w:rsidP="00BF55D9">
            <w:pPr>
              <w:rPr>
                <w:rFonts w:ascii="Arial" w:hAnsi="Arial" w:cs="Arial"/>
              </w:rPr>
            </w:pPr>
          </w:p>
        </w:tc>
      </w:tr>
      <w:tr w:rsidR="00BF55D9" w:rsidRPr="009F5CE0" w:rsidTr="00AD0F30">
        <w:tc>
          <w:tcPr>
            <w:tcW w:w="3240" w:type="dxa"/>
          </w:tcPr>
          <w:p w:rsidR="00BF55D9" w:rsidRPr="009F5CE0" w:rsidRDefault="00BF55D9" w:rsidP="00BF55D9">
            <w:pPr>
              <w:rPr>
                <w:rFonts w:ascii="Arial" w:hAnsi="Arial" w:cs="Arial"/>
              </w:rPr>
            </w:pPr>
            <w:r w:rsidRPr="009F5CE0">
              <w:rPr>
                <w:rFonts w:ascii="Arial" w:hAnsi="Arial" w:cs="Arial"/>
              </w:rPr>
              <w:t>Musculoskeletal</w:t>
            </w:r>
          </w:p>
        </w:tc>
        <w:tc>
          <w:tcPr>
            <w:tcW w:w="2160" w:type="dxa"/>
          </w:tcPr>
          <w:p w:rsidR="00BF55D9" w:rsidRPr="009F5CE0" w:rsidRDefault="00BF55D9" w:rsidP="00BF55D9">
            <w:pPr>
              <w:rPr>
                <w:rFonts w:ascii="Arial" w:hAnsi="Arial" w:cs="Arial"/>
              </w:rPr>
            </w:pPr>
          </w:p>
        </w:tc>
        <w:tc>
          <w:tcPr>
            <w:tcW w:w="2160" w:type="dxa"/>
          </w:tcPr>
          <w:p w:rsidR="00BF55D9" w:rsidRPr="009F5CE0" w:rsidRDefault="00BF55D9" w:rsidP="00BF55D9">
            <w:pPr>
              <w:rPr>
                <w:rFonts w:ascii="Arial" w:hAnsi="Arial" w:cs="Arial"/>
              </w:rPr>
            </w:pPr>
          </w:p>
        </w:tc>
        <w:tc>
          <w:tcPr>
            <w:tcW w:w="1890" w:type="dxa"/>
          </w:tcPr>
          <w:p w:rsidR="00BF55D9" w:rsidRPr="009F5CE0" w:rsidRDefault="00BF55D9" w:rsidP="00BF55D9">
            <w:pPr>
              <w:rPr>
                <w:rFonts w:ascii="Arial" w:hAnsi="Arial" w:cs="Arial"/>
              </w:rPr>
            </w:pPr>
          </w:p>
        </w:tc>
      </w:tr>
      <w:tr w:rsidR="00BF55D9" w:rsidRPr="009F5CE0" w:rsidTr="00AD0F30">
        <w:tc>
          <w:tcPr>
            <w:tcW w:w="3240" w:type="dxa"/>
          </w:tcPr>
          <w:p w:rsidR="00BF55D9" w:rsidRPr="009F5CE0" w:rsidRDefault="00BF55D9" w:rsidP="00BF55D9">
            <w:pPr>
              <w:rPr>
                <w:rFonts w:ascii="Arial" w:hAnsi="Arial" w:cs="Arial"/>
              </w:rPr>
            </w:pPr>
            <w:r w:rsidRPr="009F5CE0">
              <w:rPr>
                <w:rFonts w:ascii="Arial" w:hAnsi="Arial" w:cs="Arial"/>
              </w:rPr>
              <w:t>Cardiac</w:t>
            </w:r>
          </w:p>
        </w:tc>
        <w:tc>
          <w:tcPr>
            <w:tcW w:w="2160" w:type="dxa"/>
          </w:tcPr>
          <w:p w:rsidR="00BF55D9" w:rsidRPr="009F5CE0" w:rsidRDefault="00BF55D9" w:rsidP="00BF55D9">
            <w:pPr>
              <w:rPr>
                <w:rFonts w:ascii="Arial" w:hAnsi="Arial" w:cs="Arial"/>
              </w:rPr>
            </w:pPr>
          </w:p>
        </w:tc>
        <w:tc>
          <w:tcPr>
            <w:tcW w:w="2160" w:type="dxa"/>
          </w:tcPr>
          <w:p w:rsidR="00BF55D9" w:rsidRPr="009F5CE0" w:rsidRDefault="00BF55D9" w:rsidP="00BF55D9">
            <w:pPr>
              <w:rPr>
                <w:rFonts w:ascii="Arial" w:hAnsi="Arial" w:cs="Arial"/>
              </w:rPr>
            </w:pPr>
          </w:p>
        </w:tc>
        <w:tc>
          <w:tcPr>
            <w:tcW w:w="1890" w:type="dxa"/>
          </w:tcPr>
          <w:p w:rsidR="00BF55D9" w:rsidRPr="009F5CE0" w:rsidRDefault="00BF55D9" w:rsidP="00BF55D9">
            <w:pPr>
              <w:rPr>
                <w:rFonts w:ascii="Arial" w:hAnsi="Arial" w:cs="Arial"/>
              </w:rPr>
            </w:pPr>
          </w:p>
        </w:tc>
      </w:tr>
      <w:tr w:rsidR="00BF55D9" w:rsidRPr="009F5CE0" w:rsidTr="00AD0F30">
        <w:tc>
          <w:tcPr>
            <w:tcW w:w="3240" w:type="dxa"/>
          </w:tcPr>
          <w:p w:rsidR="00BF55D9" w:rsidRPr="009F5CE0" w:rsidRDefault="00BF55D9" w:rsidP="00A87961">
            <w:pPr>
              <w:rPr>
                <w:rFonts w:ascii="Arial" w:hAnsi="Arial" w:cs="Arial"/>
              </w:rPr>
            </w:pPr>
            <w:r w:rsidRPr="009F5CE0">
              <w:rPr>
                <w:rFonts w:ascii="Arial" w:hAnsi="Arial" w:cs="Arial"/>
              </w:rPr>
              <w:t xml:space="preserve">Large dollar claims (e.g. </w:t>
            </w:r>
            <w:r w:rsidRPr="009F5CE0">
              <w:rPr>
                <w:rFonts w:ascii="Arial" w:hAnsi="Arial" w:cs="Arial"/>
              </w:rPr>
              <w:sym w:font="Symbol" w:char="F0B3"/>
            </w:r>
            <w:r w:rsidRPr="009F5CE0">
              <w:rPr>
                <w:rFonts w:ascii="Arial" w:hAnsi="Arial" w:cs="Arial"/>
              </w:rPr>
              <w:t xml:space="preserve"> $</w:t>
            </w:r>
            <w:r w:rsidR="00A87961">
              <w:rPr>
                <w:rFonts w:ascii="Arial" w:hAnsi="Arial" w:cs="Arial"/>
              </w:rPr>
              <w:t>5</w:t>
            </w:r>
            <w:r w:rsidR="00A87961" w:rsidRPr="009F5CE0">
              <w:rPr>
                <w:rFonts w:ascii="Arial" w:hAnsi="Arial" w:cs="Arial"/>
              </w:rPr>
              <w:t>00</w:t>
            </w:r>
            <w:r w:rsidR="000D4583" w:rsidRPr="009F5CE0">
              <w:rPr>
                <w:rFonts w:ascii="Arial" w:hAnsi="Arial" w:cs="Arial"/>
              </w:rPr>
              <w:t>,000</w:t>
            </w:r>
            <w:r w:rsidRPr="009F5CE0">
              <w:rPr>
                <w:rFonts w:ascii="Arial" w:hAnsi="Arial" w:cs="Arial"/>
              </w:rPr>
              <w:t>)</w:t>
            </w:r>
          </w:p>
        </w:tc>
        <w:tc>
          <w:tcPr>
            <w:tcW w:w="2160" w:type="dxa"/>
          </w:tcPr>
          <w:p w:rsidR="00BF55D9" w:rsidRPr="009F5CE0" w:rsidRDefault="00BF55D9" w:rsidP="00BF55D9">
            <w:pPr>
              <w:rPr>
                <w:rFonts w:ascii="Arial" w:hAnsi="Arial" w:cs="Arial"/>
              </w:rPr>
            </w:pPr>
          </w:p>
        </w:tc>
        <w:tc>
          <w:tcPr>
            <w:tcW w:w="2160" w:type="dxa"/>
          </w:tcPr>
          <w:p w:rsidR="00BF55D9" w:rsidRPr="009F5CE0" w:rsidRDefault="00BF55D9" w:rsidP="00BF55D9">
            <w:pPr>
              <w:rPr>
                <w:rFonts w:ascii="Arial" w:hAnsi="Arial" w:cs="Arial"/>
              </w:rPr>
            </w:pPr>
          </w:p>
        </w:tc>
        <w:tc>
          <w:tcPr>
            <w:tcW w:w="1890" w:type="dxa"/>
          </w:tcPr>
          <w:p w:rsidR="00BF55D9" w:rsidRPr="009F5CE0" w:rsidRDefault="00BF55D9" w:rsidP="00BF55D9">
            <w:pPr>
              <w:rPr>
                <w:rFonts w:ascii="Arial" w:hAnsi="Arial" w:cs="Arial"/>
              </w:rPr>
            </w:pPr>
          </w:p>
        </w:tc>
      </w:tr>
      <w:tr w:rsidR="00BF55D9" w:rsidRPr="009F5CE0" w:rsidTr="00AD0F30">
        <w:tc>
          <w:tcPr>
            <w:tcW w:w="3240" w:type="dxa"/>
          </w:tcPr>
          <w:p w:rsidR="00BF55D9" w:rsidRPr="009F5CE0" w:rsidRDefault="00BF55D9" w:rsidP="00BF55D9">
            <w:pPr>
              <w:rPr>
                <w:rFonts w:ascii="Arial" w:hAnsi="Arial" w:cs="Arial"/>
              </w:rPr>
            </w:pPr>
            <w:r w:rsidRPr="009F5CE0">
              <w:rPr>
                <w:rFonts w:ascii="Arial" w:hAnsi="Arial" w:cs="Arial"/>
              </w:rPr>
              <w:t>Presumption Claims</w:t>
            </w:r>
          </w:p>
        </w:tc>
        <w:tc>
          <w:tcPr>
            <w:tcW w:w="2160" w:type="dxa"/>
          </w:tcPr>
          <w:p w:rsidR="00BF55D9" w:rsidRPr="009F5CE0" w:rsidRDefault="00BF55D9" w:rsidP="00BF55D9">
            <w:pPr>
              <w:rPr>
                <w:rFonts w:ascii="Arial" w:hAnsi="Arial" w:cs="Arial"/>
              </w:rPr>
            </w:pPr>
          </w:p>
        </w:tc>
        <w:tc>
          <w:tcPr>
            <w:tcW w:w="2160" w:type="dxa"/>
          </w:tcPr>
          <w:p w:rsidR="00BF55D9" w:rsidRPr="009F5CE0" w:rsidRDefault="00BF55D9" w:rsidP="00BF55D9">
            <w:pPr>
              <w:rPr>
                <w:rFonts w:ascii="Arial" w:hAnsi="Arial" w:cs="Arial"/>
              </w:rPr>
            </w:pPr>
          </w:p>
        </w:tc>
        <w:tc>
          <w:tcPr>
            <w:tcW w:w="1890" w:type="dxa"/>
          </w:tcPr>
          <w:p w:rsidR="00BF55D9" w:rsidRPr="009F5CE0" w:rsidRDefault="00BF55D9" w:rsidP="00BF55D9">
            <w:pPr>
              <w:rPr>
                <w:rFonts w:ascii="Arial" w:hAnsi="Arial" w:cs="Arial"/>
              </w:rPr>
            </w:pPr>
          </w:p>
        </w:tc>
      </w:tr>
      <w:tr w:rsidR="00BF55D9" w:rsidRPr="009F5CE0" w:rsidTr="00AD0F30">
        <w:tc>
          <w:tcPr>
            <w:tcW w:w="3240" w:type="dxa"/>
          </w:tcPr>
          <w:p w:rsidR="00BF55D9" w:rsidRPr="009F5CE0" w:rsidRDefault="00BF55D9" w:rsidP="00BF55D9">
            <w:pPr>
              <w:rPr>
                <w:rFonts w:ascii="Arial" w:hAnsi="Arial" w:cs="Arial"/>
              </w:rPr>
            </w:pPr>
            <w:r w:rsidRPr="009F5CE0">
              <w:rPr>
                <w:rFonts w:ascii="Arial" w:hAnsi="Arial" w:cs="Arial"/>
              </w:rPr>
              <w:t>Others (please specify)</w:t>
            </w:r>
          </w:p>
        </w:tc>
        <w:tc>
          <w:tcPr>
            <w:tcW w:w="2160" w:type="dxa"/>
          </w:tcPr>
          <w:p w:rsidR="00BF55D9" w:rsidRPr="009F5CE0" w:rsidRDefault="00BF55D9" w:rsidP="00BF55D9">
            <w:pPr>
              <w:rPr>
                <w:rFonts w:ascii="Arial" w:hAnsi="Arial" w:cs="Arial"/>
              </w:rPr>
            </w:pPr>
          </w:p>
        </w:tc>
        <w:tc>
          <w:tcPr>
            <w:tcW w:w="2160" w:type="dxa"/>
          </w:tcPr>
          <w:p w:rsidR="00BF55D9" w:rsidRPr="009F5CE0" w:rsidRDefault="00BF55D9" w:rsidP="00BF55D9">
            <w:pPr>
              <w:rPr>
                <w:rFonts w:ascii="Arial" w:hAnsi="Arial" w:cs="Arial"/>
              </w:rPr>
            </w:pPr>
          </w:p>
        </w:tc>
        <w:tc>
          <w:tcPr>
            <w:tcW w:w="1890" w:type="dxa"/>
          </w:tcPr>
          <w:p w:rsidR="00BF55D9" w:rsidRPr="009F5CE0" w:rsidRDefault="00BF55D9" w:rsidP="00BF55D9">
            <w:pPr>
              <w:rPr>
                <w:rFonts w:ascii="Arial" w:hAnsi="Arial" w:cs="Arial"/>
              </w:rPr>
            </w:pPr>
          </w:p>
        </w:tc>
      </w:tr>
    </w:tbl>
    <w:p w:rsidR="00BF55D9" w:rsidRPr="009F5CE0" w:rsidRDefault="00BF55D9" w:rsidP="00BF55D9">
      <w:pPr>
        <w:rPr>
          <w:rFonts w:ascii="Arial" w:hAnsi="Arial" w:cs="Arial"/>
        </w:rPr>
      </w:pPr>
    </w:p>
    <w:p w:rsidR="00BF55D9" w:rsidRPr="009F5CE0" w:rsidRDefault="00BF55D9" w:rsidP="003B666B">
      <w:pPr>
        <w:numPr>
          <w:ilvl w:val="1"/>
          <w:numId w:val="48"/>
        </w:numPr>
        <w:tabs>
          <w:tab w:val="clear" w:pos="2160"/>
          <w:tab w:val="left" w:pos="1260"/>
        </w:tabs>
        <w:ind w:left="1260" w:hanging="612"/>
        <w:rPr>
          <w:rFonts w:ascii="Arial" w:hAnsi="Arial" w:cs="Arial"/>
        </w:rPr>
      </w:pPr>
      <w:r w:rsidRPr="009F5CE0">
        <w:rPr>
          <w:rFonts w:ascii="Arial" w:hAnsi="Arial" w:cs="Arial"/>
        </w:rPr>
        <w:t>Quality Assurance Review</w:t>
      </w:r>
    </w:p>
    <w:p w:rsidR="00BF55D9" w:rsidRPr="009F5CE0" w:rsidRDefault="00BF55D9" w:rsidP="00BF55D9">
      <w:pPr>
        <w:rPr>
          <w:rFonts w:ascii="Arial" w:hAnsi="Arial" w:cs="Arial"/>
        </w:rPr>
      </w:pPr>
    </w:p>
    <w:p w:rsidR="00BF55D9" w:rsidRPr="009F5CE0" w:rsidRDefault="00BF55D9" w:rsidP="003B666B">
      <w:pPr>
        <w:numPr>
          <w:ilvl w:val="0"/>
          <w:numId w:val="49"/>
        </w:numPr>
        <w:tabs>
          <w:tab w:val="clear" w:pos="720"/>
          <w:tab w:val="num" w:pos="1980"/>
        </w:tabs>
        <w:ind w:left="1980"/>
        <w:rPr>
          <w:rFonts w:ascii="Arial" w:hAnsi="Arial" w:cs="Arial"/>
        </w:rPr>
      </w:pPr>
      <w:r w:rsidRPr="009F5CE0">
        <w:rPr>
          <w:rFonts w:ascii="Arial" w:hAnsi="Arial" w:cs="Arial"/>
        </w:rPr>
        <w:t xml:space="preserve">Describe your quality assurance review and audit program and that of any </w:t>
      </w:r>
      <w:r w:rsidR="004A7902" w:rsidRPr="009F5CE0">
        <w:rPr>
          <w:rFonts w:ascii="Arial" w:hAnsi="Arial" w:cs="Arial"/>
        </w:rPr>
        <w:t>Subcontractor</w:t>
      </w:r>
      <w:r w:rsidRPr="009F5CE0">
        <w:rPr>
          <w:rFonts w:ascii="Arial" w:hAnsi="Arial" w:cs="Arial"/>
        </w:rPr>
        <w:t xml:space="preserve">s that will be used. How are recommendations for quality improvement developed and implemented? For the contractor and each </w:t>
      </w:r>
      <w:r w:rsidR="004A7902" w:rsidRPr="009F5CE0">
        <w:rPr>
          <w:rFonts w:ascii="Arial" w:hAnsi="Arial" w:cs="Arial"/>
        </w:rPr>
        <w:t>Subcontractor</w:t>
      </w:r>
      <w:r w:rsidRPr="009F5CE0">
        <w:rPr>
          <w:rFonts w:ascii="Arial" w:hAnsi="Arial" w:cs="Arial"/>
        </w:rPr>
        <w:t xml:space="preserve"> how frequently and what percentage of cases will your quality assurance program review?  Confirm your willingness to share audit results case by case and your action plan to assure improvements are accomplished when deficiencies are found.</w:t>
      </w:r>
    </w:p>
    <w:p w:rsidR="004B16B5" w:rsidRPr="009F5CE0" w:rsidRDefault="004B16B5" w:rsidP="004B16B5">
      <w:pPr>
        <w:ind w:left="1980"/>
        <w:rPr>
          <w:rFonts w:ascii="Arial" w:hAnsi="Arial" w:cs="Arial"/>
        </w:rPr>
      </w:pPr>
    </w:p>
    <w:p w:rsidR="007A038E" w:rsidRPr="009F5CE0" w:rsidRDefault="007A038E" w:rsidP="003B666B">
      <w:pPr>
        <w:numPr>
          <w:ilvl w:val="0"/>
          <w:numId w:val="49"/>
        </w:numPr>
        <w:tabs>
          <w:tab w:val="clear" w:pos="720"/>
          <w:tab w:val="num" w:pos="1980"/>
        </w:tabs>
        <w:ind w:left="1980"/>
        <w:rPr>
          <w:rFonts w:ascii="Arial" w:hAnsi="Arial" w:cs="Arial"/>
        </w:rPr>
      </w:pPr>
      <w:r w:rsidRPr="009F5CE0">
        <w:rPr>
          <w:rFonts w:ascii="Arial" w:hAnsi="Arial" w:cs="Arial"/>
        </w:rPr>
        <w:t>State your willingness to Audit the dedicated WCS</w:t>
      </w:r>
      <w:r w:rsidR="007C75F0" w:rsidRPr="009F5CE0">
        <w:rPr>
          <w:rFonts w:ascii="Arial" w:hAnsi="Arial" w:cs="Arial"/>
        </w:rPr>
        <w:t xml:space="preserve"> claims by WCS standards and contracts only.</w:t>
      </w:r>
    </w:p>
    <w:p w:rsidR="00BF55D9" w:rsidRPr="009F5CE0" w:rsidRDefault="00BF55D9" w:rsidP="00BF55D9">
      <w:pPr>
        <w:ind w:left="2520"/>
        <w:rPr>
          <w:rFonts w:ascii="Arial" w:hAnsi="Arial" w:cs="Arial"/>
        </w:rPr>
      </w:pPr>
    </w:p>
    <w:p w:rsidR="00BF55D9" w:rsidRPr="009F5CE0" w:rsidRDefault="00BF55D9" w:rsidP="003B666B">
      <w:pPr>
        <w:numPr>
          <w:ilvl w:val="0"/>
          <w:numId w:val="49"/>
        </w:numPr>
        <w:tabs>
          <w:tab w:val="clear" w:pos="720"/>
          <w:tab w:val="num" w:pos="1980"/>
        </w:tabs>
        <w:ind w:left="1980"/>
        <w:rPr>
          <w:rFonts w:ascii="Arial" w:hAnsi="Arial" w:cs="Arial"/>
        </w:rPr>
      </w:pPr>
      <w:r w:rsidRPr="009F5CE0">
        <w:rPr>
          <w:rFonts w:ascii="Arial" w:hAnsi="Arial" w:cs="Arial"/>
        </w:rPr>
        <w:lastRenderedPageBreak/>
        <w:t xml:space="preserve">Provide information on whether you and your </w:t>
      </w:r>
      <w:r w:rsidR="004A7902" w:rsidRPr="009F5CE0">
        <w:rPr>
          <w:rFonts w:ascii="Arial" w:hAnsi="Arial" w:cs="Arial"/>
        </w:rPr>
        <w:t>Subcontractor</w:t>
      </w:r>
      <w:r w:rsidRPr="009F5CE0">
        <w:rPr>
          <w:rFonts w:ascii="Arial" w:hAnsi="Arial" w:cs="Arial"/>
        </w:rPr>
        <w:t xml:space="preserve">s will include corporate audits as part of the quality assurance program. If so, detail by contractor/ </w:t>
      </w:r>
      <w:r w:rsidR="004A7902" w:rsidRPr="009F5CE0">
        <w:rPr>
          <w:rFonts w:ascii="Arial" w:hAnsi="Arial" w:cs="Arial"/>
        </w:rPr>
        <w:t>Subcontractor</w:t>
      </w:r>
      <w:r w:rsidRPr="009F5CE0">
        <w:rPr>
          <w:rFonts w:ascii="Arial" w:hAnsi="Arial" w:cs="Arial"/>
        </w:rPr>
        <w:t xml:space="preserve"> the audit process, who would perform the audit, the percentage of cases audited, audit frequency and provide a copy of your audit worksheet that would be used on this account. Confirm your willingness to share audit results case by case and your action plan to assure improvements are accomplished when deficiencies are found.</w:t>
      </w:r>
    </w:p>
    <w:p w:rsidR="00BF55D9" w:rsidRPr="009F5CE0" w:rsidRDefault="00BF55D9" w:rsidP="00BF55D9">
      <w:pPr>
        <w:ind w:left="2520"/>
        <w:rPr>
          <w:rFonts w:ascii="Arial" w:hAnsi="Arial" w:cs="Arial"/>
        </w:rPr>
      </w:pPr>
    </w:p>
    <w:p w:rsidR="00BF55D9" w:rsidRPr="009F5CE0" w:rsidRDefault="00BF55D9" w:rsidP="003B666B">
      <w:pPr>
        <w:numPr>
          <w:ilvl w:val="0"/>
          <w:numId w:val="49"/>
        </w:numPr>
        <w:tabs>
          <w:tab w:val="clear" w:pos="720"/>
          <w:tab w:val="num" w:pos="1980"/>
        </w:tabs>
        <w:ind w:left="1980"/>
        <w:rPr>
          <w:rFonts w:ascii="Arial" w:hAnsi="Arial" w:cs="Arial"/>
        </w:rPr>
      </w:pPr>
      <w:r w:rsidRPr="009F5CE0">
        <w:rPr>
          <w:rFonts w:ascii="Arial" w:hAnsi="Arial" w:cs="Arial"/>
        </w:rPr>
        <w:t>What type of reports will your quality assurance program review to assure the program is meeting performance criteria?</w:t>
      </w:r>
    </w:p>
    <w:p w:rsidR="00BF55D9" w:rsidRPr="009F5CE0" w:rsidRDefault="00BF55D9" w:rsidP="00BF55D9">
      <w:pPr>
        <w:ind w:left="2520"/>
        <w:rPr>
          <w:rFonts w:ascii="Arial" w:hAnsi="Arial" w:cs="Arial"/>
        </w:rPr>
      </w:pPr>
    </w:p>
    <w:p w:rsidR="00BF55D9" w:rsidRPr="009F5CE0" w:rsidRDefault="00BF55D9" w:rsidP="003B666B">
      <w:pPr>
        <w:numPr>
          <w:ilvl w:val="0"/>
          <w:numId w:val="49"/>
        </w:numPr>
        <w:tabs>
          <w:tab w:val="clear" w:pos="720"/>
          <w:tab w:val="num" w:pos="1980"/>
        </w:tabs>
        <w:ind w:left="1980"/>
        <w:rPr>
          <w:rFonts w:ascii="Arial" w:hAnsi="Arial" w:cs="Arial"/>
        </w:rPr>
      </w:pPr>
      <w:r w:rsidRPr="009F5CE0">
        <w:rPr>
          <w:rFonts w:ascii="Arial" w:hAnsi="Arial" w:cs="Arial"/>
        </w:rPr>
        <w:t>Will your quality assurance program verify compliance by all staff with the program procedural manual?</w:t>
      </w:r>
    </w:p>
    <w:p w:rsidR="00BF55D9" w:rsidRPr="009F5CE0" w:rsidRDefault="00BF55D9" w:rsidP="00BF55D9">
      <w:pPr>
        <w:ind w:left="2520"/>
        <w:rPr>
          <w:rFonts w:ascii="Arial" w:hAnsi="Arial" w:cs="Arial"/>
        </w:rPr>
      </w:pPr>
    </w:p>
    <w:p w:rsidR="00BF55D9" w:rsidRPr="009F5CE0" w:rsidRDefault="00BF55D9" w:rsidP="003B666B">
      <w:pPr>
        <w:numPr>
          <w:ilvl w:val="0"/>
          <w:numId w:val="49"/>
        </w:numPr>
        <w:tabs>
          <w:tab w:val="clear" w:pos="720"/>
          <w:tab w:val="num" w:pos="1980"/>
        </w:tabs>
        <w:ind w:left="1980"/>
        <w:rPr>
          <w:rFonts w:ascii="Arial" w:hAnsi="Arial" w:cs="Arial"/>
        </w:rPr>
      </w:pPr>
      <w:r w:rsidRPr="009F5CE0">
        <w:rPr>
          <w:rFonts w:ascii="Arial" w:hAnsi="Arial" w:cs="Arial"/>
        </w:rPr>
        <w:t xml:space="preserve">Will </w:t>
      </w:r>
      <w:r w:rsidR="000D4583" w:rsidRPr="009F5CE0">
        <w:rPr>
          <w:rFonts w:ascii="Arial" w:hAnsi="Arial" w:cs="Arial"/>
        </w:rPr>
        <w:t>SOC 1</w:t>
      </w:r>
      <w:r w:rsidRPr="009F5CE0">
        <w:rPr>
          <w:rFonts w:ascii="Arial" w:hAnsi="Arial" w:cs="Arial"/>
        </w:rPr>
        <w:t xml:space="preserve"> recommendations implementation be a part of the review and oversight of this program? If not, describe how you will assure implementation of all </w:t>
      </w:r>
      <w:r w:rsidR="000D4583" w:rsidRPr="009F5CE0">
        <w:rPr>
          <w:rFonts w:ascii="Arial" w:hAnsi="Arial" w:cs="Arial"/>
        </w:rPr>
        <w:t>SOC 1</w:t>
      </w:r>
      <w:r w:rsidRPr="009F5CE0">
        <w:rPr>
          <w:rFonts w:ascii="Arial" w:hAnsi="Arial" w:cs="Arial"/>
        </w:rPr>
        <w:t xml:space="preserve"> recommendations.</w:t>
      </w:r>
    </w:p>
    <w:p w:rsidR="00BF55D9" w:rsidRPr="009F5CE0" w:rsidRDefault="00BF55D9" w:rsidP="00BF55D9">
      <w:pPr>
        <w:ind w:left="2520"/>
        <w:rPr>
          <w:rFonts w:ascii="Arial" w:hAnsi="Arial" w:cs="Arial"/>
        </w:rPr>
      </w:pPr>
    </w:p>
    <w:p w:rsidR="00BF55D9" w:rsidRPr="009F5CE0" w:rsidRDefault="00BF55D9" w:rsidP="003B666B">
      <w:pPr>
        <w:numPr>
          <w:ilvl w:val="0"/>
          <w:numId w:val="49"/>
        </w:numPr>
        <w:tabs>
          <w:tab w:val="clear" w:pos="720"/>
          <w:tab w:val="num" w:pos="1980"/>
        </w:tabs>
        <w:ind w:left="1987"/>
        <w:rPr>
          <w:rFonts w:ascii="Arial" w:hAnsi="Arial" w:cs="Arial"/>
        </w:rPr>
      </w:pPr>
      <w:r w:rsidRPr="009F5CE0">
        <w:rPr>
          <w:rFonts w:ascii="Arial" w:hAnsi="Arial" w:cs="Arial"/>
        </w:rPr>
        <w:t xml:space="preserve">Is your quality assurance program supported by system generated reports to identify potential service problems?  If so how/what? </w:t>
      </w:r>
    </w:p>
    <w:p w:rsidR="00BF55D9" w:rsidRPr="009F5CE0" w:rsidRDefault="00BF55D9" w:rsidP="00BF55D9">
      <w:pPr>
        <w:rPr>
          <w:rFonts w:ascii="Arial" w:hAnsi="Arial" w:cs="Arial"/>
        </w:rPr>
      </w:pPr>
    </w:p>
    <w:p w:rsidR="00BF55D9" w:rsidRPr="009F5CE0" w:rsidRDefault="00BF55D9" w:rsidP="003B666B">
      <w:pPr>
        <w:numPr>
          <w:ilvl w:val="1"/>
          <w:numId w:val="48"/>
        </w:numPr>
        <w:tabs>
          <w:tab w:val="clear" w:pos="2160"/>
          <w:tab w:val="left" w:pos="1260"/>
        </w:tabs>
        <w:ind w:left="1267" w:hanging="619"/>
        <w:rPr>
          <w:rFonts w:ascii="Arial" w:hAnsi="Arial" w:cs="Arial"/>
        </w:rPr>
      </w:pPr>
      <w:r w:rsidRPr="009F5CE0">
        <w:rPr>
          <w:rFonts w:ascii="Arial" w:hAnsi="Arial" w:cs="Arial"/>
        </w:rPr>
        <w:t>Return to Work</w:t>
      </w:r>
    </w:p>
    <w:p w:rsidR="00646300" w:rsidRPr="009F5CE0" w:rsidRDefault="00646300" w:rsidP="00646300">
      <w:pPr>
        <w:tabs>
          <w:tab w:val="left" w:pos="1260"/>
        </w:tabs>
        <w:ind w:left="648"/>
        <w:rPr>
          <w:rFonts w:ascii="Arial" w:hAnsi="Arial" w:cs="Arial"/>
        </w:rPr>
      </w:pPr>
    </w:p>
    <w:p w:rsidR="00BF55D9" w:rsidRPr="009F5CE0" w:rsidRDefault="00BF55D9" w:rsidP="003B666B">
      <w:pPr>
        <w:numPr>
          <w:ilvl w:val="0"/>
          <w:numId w:val="50"/>
        </w:numPr>
        <w:tabs>
          <w:tab w:val="clear" w:pos="720"/>
          <w:tab w:val="num" w:pos="1980"/>
        </w:tabs>
        <w:ind w:left="1980"/>
        <w:rPr>
          <w:rFonts w:ascii="Arial" w:hAnsi="Arial" w:cs="Arial"/>
        </w:rPr>
      </w:pPr>
      <w:r w:rsidRPr="009F5CE0">
        <w:rPr>
          <w:rFonts w:ascii="Arial" w:hAnsi="Arial" w:cs="Arial"/>
        </w:rPr>
        <w:t>Describe in detail how you work with the employer, employee and treating physician to facilitate an employee's early return to work through the entire process. What criteria are used, if any?</w:t>
      </w:r>
    </w:p>
    <w:p w:rsidR="00BF55D9" w:rsidRPr="009F5CE0" w:rsidRDefault="00BF55D9" w:rsidP="00BF55D9">
      <w:pPr>
        <w:ind w:left="2520"/>
        <w:rPr>
          <w:rFonts w:ascii="Arial" w:hAnsi="Arial" w:cs="Arial"/>
        </w:rPr>
      </w:pPr>
    </w:p>
    <w:p w:rsidR="00BF55D9" w:rsidRPr="009F5CE0" w:rsidRDefault="00BF55D9" w:rsidP="003B666B">
      <w:pPr>
        <w:numPr>
          <w:ilvl w:val="0"/>
          <w:numId w:val="50"/>
        </w:numPr>
        <w:tabs>
          <w:tab w:val="clear" w:pos="720"/>
          <w:tab w:val="num" w:pos="1980"/>
        </w:tabs>
        <w:ind w:left="1980"/>
        <w:rPr>
          <w:rFonts w:ascii="Arial" w:hAnsi="Arial" w:cs="Arial"/>
        </w:rPr>
      </w:pPr>
      <w:r w:rsidRPr="009F5CE0">
        <w:rPr>
          <w:rFonts w:ascii="Arial" w:hAnsi="Arial" w:cs="Arial"/>
        </w:rPr>
        <w:t xml:space="preserve">If the employer makes alternate duty, transitional temporary work available, how is this information captured, stored, and reported to the Purchasing Agency and state agencies in your system? </w:t>
      </w:r>
    </w:p>
    <w:p w:rsidR="00BF55D9" w:rsidRPr="009F5CE0" w:rsidRDefault="00BF55D9" w:rsidP="00BF55D9">
      <w:pPr>
        <w:ind w:left="2520"/>
        <w:rPr>
          <w:rFonts w:ascii="Arial" w:hAnsi="Arial" w:cs="Arial"/>
        </w:rPr>
      </w:pPr>
    </w:p>
    <w:p w:rsidR="00BF55D9" w:rsidRPr="009F5CE0" w:rsidRDefault="00BF55D9" w:rsidP="003B666B">
      <w:pPr>
        <w:numPr>
          <w:ilvl w:val="0"/>
          <w:numId w:val="50"/>
        </w:numPr>
        <w:tabs>
          <w:tab w:val="clear" w:pos="720"/>
          <w:tab w:val="num" w:pos="1980"/>
        </w:tabs>
        <w:ind w:left="1980"/>
        <w:rPr>
          <w:rFonts w:ascii="Arial" w:hAnsi="Arial" w:cs="Arial"/>
        </w:rPr>
      </w:pPr>
      <w:r w:rsidRPr="009F5CE0">
        <w:rPr>
          <w:rFonts w:ascii="Arial" w:hAnsi="Arial" w:cs="Arial"/>
        </w:rPr>
        <w:t>Are you willing to add specific Commonwealth categories of return to work results in your claim system so that it can be reported to state agencies?  If you already have a process established, provide details.</w:t>
      </w:r>
    </w:p>
    <w:p w:rsidR="00BF55D9" w:rsidRPr="009F5CE0" w:rsidRDefault="00BF55D9" w:rsidP="00BF55D9">
      <w:pPr>
        <w:ind w:left="2520"/>
        <w:rPr>
          <w:rFonts w:ascii="Arial" w:hAnsi="Arial" w:cs="Arial"/>
        </w:rPr>
      </w:pPr>
    </w:p>
    <w:p w:rsidR="00BF55D9" w:rsidRPr="009F5CE0" w:rsidRDefault="00BF55D9" w:rsidP="003B666B">
      <w:pPr>
        <w:numPr>
          <w:ilvl w:val="0"/>
          <w:numId w:val="50"/>
        </w:numPr>
        <w:tabs>
          <w:tab w:val="clear" w:pos="720"/>
          <w:tab w:val="num" w:pos="1980"/>
        </w:tabs>
        <w:ind w:left="1980"/>
        <w:rPr>
          <w:rFonts w:ascii="Arial" w:hAnsi="Arial" w:cs="Arial"/>
        </w:rPr>
      </w:pPr>
      <w:r w:rsidRPr="009F5CE0">
        <w:rPr>
          <w:rFonts w:ascii="Arial" w:hAnsi="Arial" w:cs="Arial"/>
        </w:rPr>
        <w:t>If the Commonwealth of Virginia does not accommodate an employee with work restrictions, what action steps and timeframes would take place on the case?</w:t>
      </w:r>
    </w:p>
    <w:p w:rsidR="00BF55D9" w:rsidRPr="009F5CE0" w:rsidRDefault="00BF55D9" w:rsidP="00BF55D9">
      <w:pPr>
        <w:ind w:left="2520"/>
        <w:rPr>
          <w:rFonts w:ascii="Arial" w:hAnsi="Arial" w:cs="Arial"/>
        </w:rPr>
      </w:pPr>
    </w:p>
    <w:p w:rsidR="00BF55D9" w:rsidRPr="009F5CE0" w:rsidRDefault="00BF55D9" w:rsidP="003B666B">
      <w:pPr>
        <w:numPr>
          <w:ilvl w:val="0"/>
          <w:numId w:val="50"/>
        </w:numPr>
        <w:tabs>
          <w:tab w:val="clear" w:pos="720"/>
          <w:tab w:val="num" w:pos="1980"/>
        </w:tabs>
        <w:ind w:left="1980"/>
        <w:rPr>
          <w:rFonts w:ascii="Arial" w:hAnsi="Arial" w:cs="Arial"/>
        </w:rPr>
      </w:pPr>
      <w:r w:rsidRPr="009F5CE0">
        <w:rPr>
          <w:rFonts w:ascii="Arial" w:hAnsi="Arial" w:cs="Arial"/>
        </w:rPr>
        <w:t xml:space="preserve">How does your claim management model support early </w:t>
      </w:r>
      <w:r w:rsidR="000D4583" w:rsidRPr="009F5CE0">
        <w:rPr>
          <w:rFonts w:ascii="Arial" w:hAnsi="Arial" w:cs="Arial"/>
        </w:rPr>
        <w:t>return to work</w:t>
      </w:r>
      <w:r w:rsidRPr="009F5CE0">
        <w:rPr>
          <w:rFonts w:ascii="Arial" w:hAnsi="Arial" w:cs="Arial"/>
        </w:rPr>
        <w:t>?  What is the role of the benefit coordinator/claims adjuster in your return to work model?</w:t>
      </w:r>
    </w:p>
    <w:p w:rsidR="00BF55D9" w:rsidRPr="009F5CE0" w:rsidRDefault="00BF55D9" w:rsidP="00BF55D9">
      <w:pPr>
        <w:ind w:left="2520"/>
        <w:rPr>
          <w:rFonts w:ascii="Arial" w:hAnsi="Arial" w:cs="Arial"/>
        </w:rPr>
      </w:pPr>
    </w:p>
    <w:p w:rsidR="00BF55D9" w:rsidRPr="009F5CE0" w:rsidRDefault="00BF55D9" w:rsidP="003B666B">
      <w:pPr>
        <w:numPr>
          <w:ilvl w:val="0"/>
          <w:numId w:val="50"/>
        </w:numPr>
        <w:tabs>
          <w:tab w:val="clear" w:pos="720"/>
          <w:tab w:val="num" w:pos="1980"/>
        </w:tabs>
        <w:ind w:left="1980"/>
        <w:rPr>
          <w:rFonts w:ascii="Arial" w:hAnsi="Arial" w:cs="Arial"/>
        </w:rPr>
      </w:pPr>
      <w:r w:rsidRPr="009F5CE0">
        <w:rPr>
          <w:rFonts w:ascii="Arial" w:hAnsi="Arial" w:cs="Arial"/>
        </w:rPr>
        <w:t>What types of educational programs would you provide to state agencies to increase their return to work initiatives?</w:t>
      </w:r>
    </w:p>
    <w:p w:rsidR="00BF55D9" w:rsidRPr="009F5CE0" w:rsidRDefault="00BF55D9" w:rsidP="00BF55D9">
      <w:pPr>
        <w:ind w:left="2520"/>
        <w:rPr>
          <w:rFonts w:ascii="Arial" w:hAnsi="Arial" w:cs="Arial"/>
        </w:rPr>
      </w:pPr>
    </w:p>
    <w:p w:rsidR="00BF55D9" w:rsidRPr="009F5CE0" w:rsidRDefault="00BF55D9" w:rsidP="003B666B">
      <w:pPr>
        <w:numPr>
          <w:ilvl w:val="0"/>
          <w:numId w:val="50"/>
        </w:numPr>
        <w:tabs>
          <w:tab w:val="clear" w:pos="720"/>
          <w:tab w:val="num" w:pos="1980"/>
        </w:tabs>
        <w:ind w:left="1980"/>
        <w:rPr>
          <w:rFonts w:ascii="Arial" w:hAnsi="Arial" w:cs="Arial"/>
        </w:rPr>
      </w:pPr>
      <w:r w:rsidRPr="009F5CE0">
        <w:rPr>
          <w:rFonts w:ascii="Arial" w:hAnsi="Arial" w:cs="Arial"/>
        </w:rPr>
        <w:lastRenderedPageBreak/>
        <w:t>What type of program oversight will you perform to identify adverse return to work trends by agencies?  What types of consulting services will you provide to agencies should adverse trends develop?</w:t>
      </w:r>
    </w:p>
    <w:p w:rsidR="00D33393" w:rsidRPr="009F5CE0" w:rsidRDefault="00D33393" w:rsidP="00BF55D9">
      <w:pPr>
        <w:rPr>
          <w:rFonts w:ascii="Arial" w:hAnsi="Arial" w:cs="Arial"/>
        </w:rPr>
      </w:pPr>
    </w:p>
    <w:p w:rsidR="008A302B" w:rsidRPr="009F5CE0" w:rsidRDefault="008A302B" w:rsidP="008A302B">
      <w:pPr>
        <w:numPr>
          <w:ilvl w:val="1"/>
          <w:numId w:val="51"/>
        </w:numPr>
        <w:tabs>
          <w:tab w:val="left" w:pos="1260"/>
        </w:tabs>
        <w:rPr>
          <w:rFonts w:ascii="Arial" w:hAnsi="Arial" w:cs="Arial"/>
        </w:rPr>
      </w:pPr>
      <w:r w:rsidRPr="009F5CE0">
        <w:rPr>
          <w:rFonts w:ascii="Arial" w:hAnsi="Arial" w:cs="Arial"/>
        </w:rPr>
        <w:t>Medical Bill Adjudication</w:t>
      </w:r>
    </w:p>
    <w:p w:rsidR="007343E9" w:rsidRPr="009F5CE0" w:rsidRDefault="007343E9" w:rsidP="007343E9">
      <w:pPr>
        <w:tabs>
          <w:tab w:val="left" w:pos="1260"/>
        </w:tabs>
        <w:ind w:left="2088"/>
        <w:rPr>
          <w:rFonts w:ascii="Arial" w:hAnsi="Arial" w:cs="Arial"/>
        </w:rPr>
      </w:pPr>
    </w:p>
    <w:p w:rsidR="008A302B" w:rsidRPr="009F5CE0" w:rsidRDefault="008A302B" w:rsidP="008A302B">
      <w:pPr>
        <w:pStyle w:val="ListParagraph"/>
        <w:numPr>
          <w:ilvl w:val="0"/>
          <w:numId w:val="61"/>
        </w:numPr>
        <w:tabs>
          <w:tab w:val="left" w:pos="5940"/>
        </w:tabs>
        <w:rPr>
          <w:rFonts w:ascii="Arial" w:hAnsi="Arial" w:cs="Arial"/>
        </w:rPr>
      </w:pPr>
      <w:r w:rsidRPr="009F5CE0">
        <w:rPr>
          <w:rFonts w:ascii="Arial" w:hAnsi="Arial" w:cs="Arial"/>
        </w:rPr>
        <w:t xml:space="preserve">Please explain the medical bill adjudication process with accompanying flowchart beginning with receipt of bill and ending with issuance of check.  </w:t>
      </w:r>
    </w:p>
    <w:p w:rsidR="00CE4B26" w:rsidRPr="009F5CE0" w:rsidRDefault="00CE4B26" w:rsidP="008A302B">
      <w:pPr>
        <w:pStyle w:val="ListParagraph"/>
        <w:numPr>
          <w:ilvl w:val="0"/>
          <w:numId w:val="61"/>
        </w:numPr>
        <w:tabs>
          <w:tab w:val="left" w:pos="5940"/>
        </w:tabs>
        <w:rPr>
          <w:rFonts w:ascii="Arial" w:hAnsi="Arial" w:cs="Arial"/>
        </w:rPr>
      </w:pPr>
      <w:r w:rsidRPr="009F5CE0">
        <w:rPr>
          <w:rFonts w:ascii="Arial" w:hAnsi="Arial" w:cs="Arial"/>
        </w:rPr>
        <w:t>If a separate process and vendor from claims administration, please describe the process for capturing bill and Explanation of Review images in the imaged claim file.  Please include a flowchart diagram.</w:t>
      </w:r>
    </w:p>
    <w:p w:rsidR="00CE4B26" w:rsidRPr="009F5CE0" w:rsidRDefault="00CE4B26" w:rsidP="008A302B">
      <w:pPr>
        <w:pStyle w:val="ListParagraph"/>
        <w:numPr>
          <w:ilvl w:val="0"/>
          <w:numId w:val="61"/>
        </w:numPr>
        <w:tabs>
          <w:tab w:val="left" w:pos="5940"/>
        </w:tabs>
        <w:rPr>
          <w:rFonts w:ascii="Arial" w:hAnsi="Arial" w:cs="Arial"/>
        </w:rPr>
      </w:pPr>
      <w:r w:rsidRPr="009F5CE0">
        <w:rPr>
          <w:rFonts w:ascii="Arial" w:hAnsi="Arial" w:cs="Arial"/>
        </w:rPr>
        <w:t>If a separate process and vendor from claims administration, please describe the process for capturing the financial history in the claims system.  Please include a flowchart diagram.</w:t>
      </w:r>
    </w:p>
    <w:p w:rsidR="008A302B" w:rsidRPr="009F5CE0" w:rsidRDefault="008A302B" w:rsidP="008A302B">
      <w:pPr>
        <w:pStyle w:val="ListParagraph"/>
        <w:numPr>
          <w:ilvl w:val="0"/>
          <w:numId w:val="61"/>
        </w:numPr>
        <w:rPr>
          <w:rFonts w:ascii="Arial" w:hAnsi="Arial" w:cs="Arial"/>
        </w:rPr>
      </w:pPr>
      <w:r w:rsidRPr="009F5CE0">
        <w:rPr>
          <w:rFonts w:ascii="Arial" w:hAnsi="Arial" w:cs="Arial"/>
        </w:rPr>
        <w:t>Please elaborate on training programs for all parties involved in the medical bill adjudication process and approval of bills</w:t>
      </w:r>
      <w:r w:rsidR="00CE4B26" w:rsidRPr="009F5CE0">
        <w:rPr>
          <w:rFonts w:ascii="Arial" w:hAnsi="Arial" w:cs="Arial"/>
        </w:rPr>
        <w:t>.</w:t>
      </w:r>
    </w:p>
    <w:p w:rsidR="008A302B" w:rsidRPr="009F5CE0" w:rsidRDefault="008A302B" w:rsidP="008A302B">
      <w:pPr>
        <w:pStyle w:val="ListParagraph"/>
        <w:numPr>
          <w:ilvl w:val="0"/>
          <w:numId w:val="61"/>
        </w:numPr>
        <w:rPr>
          <w:rFonts w:ascii="Arial" w:hAnsi="Arial" w:cs="Arial"/>
        </w:rPr>
      </w:pPr>
      <w:r w:rsidRPr="009F5CE0">
        <w:rPr>
          <w:rFonts w:ascii="Arial" w:hAnsi="Arial" w:cs="Arial"/>
        </w:rPr>
        <w:t>Please explain the system capabilities relative to duplicate payments, Explanation of Review coding capabilities, reconsideration of payments.</w:t>
      </w:r>
    </w:p>
    <w:p w:rsidR="008A302B" w:rsidRPr="009F5CE0" w:rsidRDefault="008A302B" w:rsidP="008A302B">
      <w:pPr>
        <w:pStyle w:val="ListParagraph"/>
        <w:numPr>
          <w:ilvl w:val="0"/>
          <w:numId w:val="61"/>
        </w:numPr>
        <w:rPr>
          <w:rFonts w:ascii="Arial" w:hAnsi="Arial" w:cs="Arial"/>
        </w:rPr>
      </w:pPr>
      <w:r w:rsidRPr="009F5CE0">
        <w:rPr>
          <w:rFonts w:ascii="Arial" w:hAnsi="Arial" w:cs="Arial"/>
        </w:rPr>
        <w:t>Please list all manual processes required in the medical bill adjudication process.</w:t>
      </w:r>
    </w:p>
    <w:p w:rsidR="008A302B" w:rsidRPr="009F5CE0" w:rsidRDefault="008A302B" w:rsidP="008A302B">
      <w:pPr>
        <w:pStyle w:val="ListParagraph"/>
        <w:numPr>
          <w:ilvl w:val="0"/>
          <w:numId w:val="61"/>
        </w:numPr>
        <w:rPr>
          <w:rFonts w:ascii="Arial" w:hAnsi="Arial" w:cs="Arial"/>
        </w:rPr>
      </w:pPr>
      <w:r w:rsidRPr="009F5CE0">
        <w:rPr>
          <w:rFonts w:ascii="Arial" w:hAnsi="Arial" w:cs="Arial"/>
        </w:rPr>
        <w:t>Please explain the system capabilities relative to W-9 validation</w:t>
      </w:r>
      <w:r w:rsidR="00CE4B26" w:rsidRPr="009F5CE0">
        <w:rPr>
          <w:rFonts w:ascii="Arial" w:hAnsi="Arial" w:cs="Arial"/>
        </w:rPr>
        <w:t>.</w:t>
      </w:r>
    </w:p>
    <w:p w:rsidR="008A302B" w:rsidRPr="009F5CE0" w:rsidRDefault="008A302B" w:rsidP="008A302B">
      <w:pPr>
        <w:pStyle w:val="ListParagraph"/>
        <w:numPr>
          <w:ilvl w:val="0"/>
          <w:numId w:val="61"/>
        </w:numPr>
        <w:rPr>
          <w:rFonts w:ascii="Arial" w:hAnsi="Arial" w:cs="Arial"/>
        </w:rPr>
      </w:pPr>
      <w:r w:rsidRPr="009F5CE0">
        <w:rPr>
          <w:rFonts w:ascii="Arial" w:hAnsi="Arial" w:cs="Arial"/>
        </w:rPr>
        <w:t>Please provide a sample copy of Explanation of Review and the system capability of generating the EOR.</w:t>
      </w:r>
    </w:p>
    <w:p w:rsidR="008A302B" w:rsidRPr="009F5CE0" w:rsidRDefault="008A302B" w:rsidP="008A302B">
      <w:pPr>
        <w:pStyle w:val="ListParagraph"/>
        <w:numPr>
          <w:ilvl w:val="0"/>
          <w:numId w:val="61"/>
        </w:numPr>
        <w:rPr>
          <w:rFonts w:ascii="Arial" w:hAnsi="Arial" w:cs="Arial"/>
        </w:rPr>
      </w:pPr>
      <w:r w:rsidRPr="009F5CE0">
        <w:rPr>
          <w:rFonts w:ascii="Arial" w:hAnsi="Arial" w:cs="Arial"/>
        </w:rPr>
        <w:t xml:space="preserve">Please provide the success rate for defense of litigated/contested medical bills before the </w:t>
      </w:r>
      <w:r w:rsidR="007343E9" w:rsidRPr="009F5CE0">
        <w:rPr>
          <w:rFonts w:ascii="Arial" w:hAnsi="Arial" w:cs="Arial"/>
        </w:rPr>
        <w:t>Virginia Workers’ Compensation Commission</w:t>
      </w:r>
      <w:r w:rsidR="00CE4B26" w:rsidRPr="009F5CE0">
        <w:rPr>
          <w:rFonts w:ascii="Arial" w:hAnsi="Arial" w:cs="Arial"/>
        </w:rPr>
        <w:t>.</w:t>
      </w:r>
    </w:p>
    <w:p w:rsidR="00CE4B26" w:rsidRPr="009F5CE0" w:rsidRDefault="00CE4B26" w:rsidP="008A302B">
      <w:pPr>
        <w:pStyle w:val="ListParagraph"/>
        <w:numPr>
          <w:ilvl w:val="0"/>
          <w:numId w:val="61"/>
        </w:numPr>
        <w:rPr>
          <w:rFonts w:ascii="Arial" w:hAnsi="Arial" w:cs="Arial"/>
        </w:rPr>
      </w:pPr>
      <w:r w:rsidRPr="009F5CE0">
        <w:rPr>
          <w:rFonts w:ascii="Arial" w:hAnsi="Arial" w:cs="Arial"/>
        </w:rPr>
        <w:t>Please provide the rate for bills where additional payment was recommended upon provider challenge and adjudication reconsideration.</w:t>
      </w:r>
    </w:p>
    <w:p w:rsidR="008A302B" w:rsidRPr="009F5CE0" w:rsidRDefault="008A302B" w:rsidP="008A302B">
      <w:pPr>
        <w:pStyle w:val="ListParagraph"/>
        <w:numPr>
          <w:ilvl w:val="0"/>
          <w:numId w:val="61"/>
        </w:numPr>
        <w:rPr>
          <w:rFonts w:ascii="Arial" w:hAnsi="Arial" w:cs="Arial"/>
        </w:rPr>
      </w:pPr>
      <w:r w:rsidRPr="009F5CE0">
        <w:rPr>
          <w:rFonts w:ascii="Arial" w:hAnsi="Arial" w:cs="Arial"/>
        </w:rPr>
        <w:t xml:space="preserve">Please provide the </w:t>
      </w:r>
      <w:r w:rsidR="007343E9" w:rsidRPr="009F5CE0">
        <w:rPr>
          <w:rFonts w:ascii="Arial" w:hAnsi="Arial" w:cs="Arial"/>
        </w:rPr>
        <w:t xml:space="preserve">percentage </w:t>
      </w:r>
      <w:r w:rsidRPr="009F5CE0">
        <w:rPr>
          <w:rFonts w:ascii="Arial" w:hAnsi="Arial" w:cs="Arial"/>
        </w:rPr>
        <w:t xml:space="preserve">of medical bills adjudicated </w:t>
      </w:r>
      <w:r w:rsidR="007343E9" w:rsidRPr="009F5CE0">
        <w:rPr>
          <w:rFonts w:ascii="Arial" w:hAnsi="Arial" w:cs="Arial"/>
        </w:rPr>
        <w:t xml:space="preserve">where </w:t>
      </w:r>
      <w:r w:rsidRPr="009F5CE0">
        <w:rPr>
          <w:rFonts w:ascii="Arial" w:hAnsi="Arial" w:cs="Arial"/>
        </w:rPr>
        <w:t xml:space="preserve">reconsiderations are requested and the </w:t>
      </w:r>
      <w:r w:rsidR="007343E9" w:rsidRPr="009F5CE0">
        <w:rPr>
          <w:rFonts w:ascii="Arial" w:hAnsi="Arial" w:cs="Arial"/>
        </w:rPr>
        <w:t xml:space="preserve">percentage on which </w:t>
      </w:r>
      <w:r w:rsidRPr="009F5CE0">
        <w:rPr>
          <w:rFonts w:ascii="Arial" w:hAnsi="Arial" w:cs="Arial"/>
        </w:rPr>
        <w:t>additional payments are recommended.</w:t>
      </w:r>
    </w:p>
    <w:p w:rsidR="008A302B" w:rsidRPr="009F5CE0" w:rsidRDefault="008A302B" w:rsidP="008A302B">
      <w:pPr>
        <w:ind w:left="3744"/>
        <w:rPr>
          <w:rFonts w:ascii="Arial" w:hAnsi="Arial" w:cs="Arial"/>
        </w:rPr>
      </w:pPr>
    </w:p>
    <w:p w:rsidR="00BF55D9" w:rsidRPr="009F5CE0" w:rsidRDefault="00BF55D9" w:rsidP="008A302B">
      <w:pPr>
        <w:numPr>
          <w:ilvl w:val="0"/>
          <w:numId w:val="62"/>
        </w:numPr>
        <w:tabs>
          <w:tab w:val="left" w:pos="1260"/>
          <w:tab w:val="left" w:pos="5580"/>
        </w:tabs>
        <w:ind w:hanging="1530"/>
        <w:rPr>
          <w:rFonts w:ascii="Arial" w:hAnsi="Arial" w:cs="Arial"/>
        </w:rPr>
      </w:pPr>
      <w:r w:rsidRPr="009F5CE0">
        <w:rPr>
          <w:rFonts w:ascii="Arial" w:hAnsi="Arial" w:cs="Arial"/>
        </w:rPr>
        <w:t>Information Systems</w:t>
      </w:r>
    </w:p>
    <w:p w:rsidR="00BF55D9" w:rsidRPr="009F5CE0" w:rsidRDefault="008A302B" w:rsidP="008A302B">
      <w:pPr>
        <w:tabs>
          <w:tab w:val="left" w:pos="7230"/>
        </w:tabs>
        <w:ind w:left="648"/>
        <w:rPr>
          <w:rFonts w:ascii="Arial" w:hAnsi="Arial" w:cs="Arial"/>
        </w:rPr>
      </w:pPr>
      <w:r w:rsidRPr="009F5CE0">
        <w:rPr>
          <w:rFonts w:ascii="Arial" w:hAnsi="Arial" w:cs="Arial"/>
        </w:rPr>
        <w:tab/>
      </w:r>
    </w:p>
    <w:p w:rsidR="00BF55D9" w:rsidRPr="009F5CE0" w:rsidRDefault="00BF55D9" w:rsidP="003B666B">
      <w:pPr>
        <w:numPr>
          <w:ilvl w:val="0"/>
          <w:numId w:val="52"/>
        </w:numPr>
        <w:tabs>
          <w:tab w:val="clear" w:pos="720"/>
          <w:tab w:val="num" w:pos="1980"/>
        </w:tabs>
        <w:ind w:left="1980"/>
        <w:rPr>
          <w:rFonts w:ascii="Arial" w:hAnsi="Arial" w:cs="Arial"/>
        </w:rPr>
      </w:pPr>
      <w:r w:rsidRPr="009F5CE0">
        <w:rPr>
          <w:rFonts w:ascii="Arial" w:hAnsi="Arial" w:cs="Arial"/>
        </w:rPr>
        <w:t xml:space="preserve">Do you have multiple information systems utilized as part of this program? If so, what programs will be used for what services? How (if at all) </w:t>
      </w:r>
      <w:r w:rsidR="000D4583" w:rsidRPr="009F5CE0">
        <w:rPr>
          <w:rFonts w:ascii="Arial" w:hAnsi="Arial" w:cs="Arial"/>
        </w:rPr>
        <w:t xml:space="preserve">will </w:t>
      </w:r>
      <w:r w:rsidRPr="009F5CE0">
        <w:rPr>
          <w:rFonts w:ascii="Arial" w:hAnsi="Arial" w:cs="Arial"/>
        </w:rPr>
        <w:t xml:space="preserve">information flow between the various systems? If you are utilizing </w:t>
      </w:r>
      <w:r w:rsidR="004A7902" w:rsidRPr="009F5CE0">
        <w:rPr>
          <w:rFonts w:ascii="Arial" w:hAnsi="Arial" w:cs="Arial"/>
        </w:rPr>
        <w:t>Subcontractor</w:t>
      </w:r>
      <w:r w:rsidRPr="009F5CE0">
        <w:rPr>
          <w:rFonts w:ascii="Arial" w:hAnsi="Arial" w:cs="Arial"/>
        </w:rPr>
        <w:t xml:space="preserve">s, will they maintain their own separate information systems? If so, how will information be </w:t>
      </w:r>
      <w:proofErr w:type="gramStart"/>
      <w:r w:rsidRPr="009F5CE0">
        <w:rPr>
          <w:rFonts w:ascii="Arial" w:hAnsi="Arial" w:cs="Arial"/>
        </w:rPr>
        <w:t>shared/stored</w:t>
      </w:r>
      <w:proofErr w:type="gramEnd"/>
      <w:r w:rsidRPr="009F5CE0">
        <w:rPr>
          <w:rFonts w:ascii="Arial" w:hAnsi="Arial" w:cs="Arial"/>
        </w:rPr>
        <w:t xml:space="preserve"> so that all information </w:t>
      </w:r>
      <w:r w:rsidR="00AD6943" w:rsidRPr="009F5CE0">
        <w:rPr>
          <w:rFonts w:ascii="Arial" w:hAnsi="Arial" w:cs="Arial"/>
        </w:rPr>
        <w:t>resides in one imaged environment</w:t>
      </w:r>
      <w:r w:rsidRPr="009F5CE0">
        <w:rPr>
          <w:rFonts w:ascii="Arial" w:hAnsi="Arial" w:cs="Arial"/>
        </w:rPr>
        <w:t xml:space="preserve"> for our clients and the benefit coordinators/claims adjusters?</w:t>
      </w:r>
    </w:p>
    <w:p w:rsidR="008A0B85" w:rsidRPr="009F5CE0" w:rsidRDefault="008A0B85" w:rsidP="00534063">
      <w:pPr>
        <w:ind w:left="1980"/>
        <w:rPr>
          <w:rFonts w:ascii="Arial" w:hAnsi="Arial" w:cs="Arial"/>
        </w:rPr>
      </w:pPr>
    </w:p>
    <w:p w:rsidR="008D6579" w:rsidRPr="009F5CE0" w:rsidRDefault="008D6579" w:rsidP="003B666B">
      <w:pPr>
        <w:numPr>
          <w:ilvl w:val="0"/>
          <w:numId w:val="52"/>
        </w:numPr>
        <w:tabs>
          <w:tab w:val="clear" w:pos="720"/>
          <w:tab w:val="num" w:pos="1980"/>
        </w:tabs>
        <w:ind w:left="1980"/>
        <w:rPr>
          <w:rFonts w:ascii="Arial" w:hAnsi="Arial" w:cs="Arial"/>
        </w:rPr>
      </w:pPr>
      <w:r w:rsidRPr="009F5CE0">
        <w:rPr>
          <w:rFonts w:ascii="Arial" w:hAnsi="Arial" w:cs="Arial"/>
        </w:rPr>
        <w:t xml:space="preserve">State your willingness to create Program-specific diary and claim file note categories </w:t>
      </w:r>
      <w:r w:rsidR="008A0B85" w:rsidRPr="009F5CE0">
        <w:rPr>
          <w:rFonts w:ascii="Arial" w:hAnsi="Arial" w:cs="Arial"/>
        </w:rPr>
        <w:t>as requested by the Purchasing Agency, i.e. Large Loss Report, Round Table.</w:t>
      </w:r>
    </w:p>
    <w:p w:rsidR="008A0B85" w:rsidRPr="009F5CE0" w:rsidRDefault="008A0B85" w:rsidP="00534063">
      <w:pPr>
        <w:pStyle w:val="ListParagraph"/>
        <w:rPr>
          <w:rFonts w:ascii="Arial" w:hAnsi="Arial" w:cs="Arial"/>
        </w:rPr>
      </w:pPr>
    </w:p>
    <w:p w:rsidR="008A0B85" w:rsidRPr="009F5CE0" w:rsidRDefault="008A0B85" w:rsidP="003B666B">
      <w:pPr>
        <w:numPr>
          <w:ilvl w:val="0"/>
          <w:numId w:val="52"/>
        </w:numPr>
        <w:tabs>
          <w:tab w:val="clear" w:pos="720"/>
          <w:tab w:val="num" w:pos="1980"/>
        </w:tabs>
        <w:ind w:left="1980"/>
        <w:rPr>
          <w:rFonts w:ascii="Arial" w:hAnsi="Arial" w:cs="Arial"/>
        </w:rPr>
      </w:pPr>
      <w:r w:rsidRPr="009F5CE0">
        <w:rPr>
          <w:rFonts w:ascii="Arial" w:hAnsi="Arial" w:cs="Arial"/>
        </w:rPr>
        <w:t>Describe how any external user notes are documented in the claims system if direct access is not available, i.e. field medical and vocational consultants.</w:t>
      </w:r>
    </w:p>
    <w:p w:rsidR="00BF55D9" w:rsidRPr="009F5CE0" w:rsidRDefault="00BF55D9" w:rsidP="00BF55D9">
      <w:pPr>
        <w:tabs>
          <w:tab w:val="num" w:pos="1980"/>
        </w:tabs>
        <w:ind w:left="1980" w:hanging="720"/>
        <w:rPr>
          <w:rFonts w:ascii="Arial" w:hAnsi="Arial" w:cs="Arial"/>
        </w:rPr>
      </w:pPr>
    </w:p>
    <w:p w:rsidR="00BF55D9" w:rsidRPr="009F5CE0" w:rsidRDefault="00BF55D9" w:rsidP="003B666B">
      <w:pPr>
        <w:numPr>
          <w:ilvl w:val="0"/>
          <w:numId w:val="52"/>
        </w:numPr>
        <w:tabs>
          <w:tab w:val="clear" w:pos="720"/>
          <w:tab w:val="num" w:pos="1980"/>
        </w:tabs>
        <w:ind w:left="1980"/>
        <w:rPr>
          <w:rFonts w:ascii="Arial" w:hAnsi="Arial" w:cs="Arial"/>
        </w:rPr>
      </w:pPr>
      <w:r w:rsidRPr="009F5CE0">
        <w:rPr>
          <w:rFonts w:ascii="Arial" w:hAnsi="Arial" w:cs="Arial"/>
        </w:rPr>
        <w:lastRenderedPageBreak/>
        <w:t xml:space="preserve">Describe in detail your payment process from the point a bill enters the office until a check is issued. Provide copies of any policies and procedures you plan on implementing for data security and segregation of duties. </w:t>
      </w:r>
      <w:r w:rsidR="00735F9F" w:rsidRPr="009F5CE0">
        <w:rPr>
          <w:rFonts w:ascii="Arial" w:hAnsi="Arial" w:cs="Arial"/>
        </w:rPr>
        <w:t xml:space="preserve"> Understanding that no indemnity or medical benefits may be paid on claims before a compensability decision is reached, describe your system’s capability to make an expense exception payment on a claim under investigation to procure medical record copies or investigation needed to reach a compensability decision.</w:t>
      </w:r>
      <w:r w:rsidR="008D6579" w:rsidRPr="009F5CE0">
        <w:rPr>
          <w:rFonts w:ascii="Arial" w:hAnsi="Arial" w:cs="Arial"/>
        </w:rPr>
        <w:t xml:space="preserve">  Describe your process for the payment of bills following an investigation pendency period or denial, subsequent litigation and Award entry or acceptance of a claim.</w:t>
      </w:r>
    </w:p>
    <w:p w:rsidR="00BF55D9" w:rsidRPr="009F5CE0" w:rsidRDefault="00BF55D9" w:rsidP="00BF55D9">
      <w:pPr>
        <w:tabs>
          <w:tab w:val="num" w:pos="1980"/>
        </w:tabs>
        <w:ind w:left="1980" w:hanging="720"/>
        <w:rPr>
          <w:rFonts w:ascii="Arial" w:hAnsi="Arial" w:cs="Arial"/>
        </w:rPr>
      </w:pPr>
    </w:p>
    <w:p w:rsidR="00BF55D9" w:rsidRPr="009F5CE0" w:rsidRDefault="00BF55D9" w:rsidP="003B666B">
      <w:pPr>
        <w:numPr>
          <w:ilvl w:val="0"/>
          <w:numId w:val="52"/>
        </w:numPr>
        <w:tabs>
          <w:tab w:val="clear" w:pos="720"/>
          <w:tab w:val="num" w:pos="1980"/>
        </w:tabs>
        <w:ind w:left="1980"/>
        <w:rPr>
          <w:rFonts w:ascii="Arial" w:hAnsi="Arial" w:cs="Arial"/>
        </w:rPr>
      </w:pPr>
      <w:r w:rsidRPr="009F5CE0">
        <w:rPr>
          <w:rFonts w:ascii="Arial" w:hAnsi="Arial" w:cs="Arial"/>
        </w:rPr>
        <w:t xml:space="preserve">Describe the various information system staff and client access roles (by contractor and separately for each </w:t>
      </w:r>
      <w:r w:rsidR="004A7902" w:rsidRPr="009F5CE0">
        <w:rPr>
          <w:rFonts w:ascii="Arial" w:hAnsi="Arial" w:cs="Arial"/>
        </w:rPr>
        <w:t>Subcontractor</w:t>
      </w:r>
      <w:r w:rsidRPr="009F5CE0">
        <w:rPr>
          <w:rFonts w:ascii="Arial" w:hAnsi="Arial" w:cs="Arial"/>
        </w:rPr>
        <w:t xml:space="preserve">), the data each role is entitled to view, and how you manage your security system. </w:t>
      </w:r>
    </w:p>
    <w:p w:rsidR="00BF55D9" w:rsidRPr="009F5CE0" w:rsidRDefault="00BF55D9" w:rsidP="00BF55D9">
      <w:pPr>
        <w:tabs>
          <w:tab w:val="num" w:pos="1980"/>
        </w:tabs>
        <w:ind w:left="1980" w:hanging="720"/>
        <w:rPr>
          <w:rFonts w:ascii="Arial" w:hAnsi="Arial" w:cs="Arial"/>
        </w:rPr>
      </w:pPr>
    </w:p>
    <w:p w:rsidR="00BF55D9" w:rsidRPr="009F5CE0" w:rsidRDefault="00BF55D9" w:rsidP="003B666B">
      <w:pPr>
        <w:numPr>
          <w:ilvl w:val="0"/>
          <w:numId w:val="52"/>
        </w:numPr>
        <w:tabs>
          <w:tab w:val="clear" w:pos="720"/>
          <w:tab w:val="num" w:pos="1980"/>
        </w:tabs>
        <w:ind w:left="1980"/>
        <w:rPr>
          <w:rFonts w:ascii="Arial" w:hAnsi="Arial" w:cs="Arial"/>
        </w:rPr>
      </w:pPr>
      <w:r w:rsidRPr="009F5CE0">
        <w:rPr>
          <w:rFonts w:ascii="Arial" w:hAnsi="Arial" w:cs="Arial"/>
        </w:rPr>
        <w:t>State your willingness to provide information on system upgrades and modifications thirty days in advance to the Purchasing Agency for testing and approval prior to implementation. State your willingness to provide your conversion plans and any validity testing results to the Purchasing Agency. Provide a workflow diagram with timelines and samples of documents that will be provided.</w:t>
      </w:r>
    </w:p>
    <w:p w:rsidR="00BF55D9" w:rsidRPr="009F5CE0" w:rsidRDefault="00BF55D9" w:rsidP="00BF55D9">
      <w:pPr>
        <w:tabs>
          <w:tab w:val="num" w:pos="1980"/>
        </w:tabs>
        <w:ind w:left="1980" w:hanging="720"/>
        <w:rPr>
          <w:rFonts w:ascii="Arial" w:hAnsi="Arial" w:cs="Arial"/>
        </w:rPr>
      </w:pPr>
    </w:p>
    <w:p w:rsidR="00BF55D9" w:rsidRPr="009F5CE0" w:rsidRDefault="00BF55D9" w:rsidP="003B666B">
      <w:pPr>
        <w:numPr>
          <w:ilvl w:val="0"/>
          <w:numId w:val="52"/>
        </w:numPr>
        <w:tabs>
          <w:tab w:val="clear" w:pos="720"/>
          <w:tab w:val="num" w:pos="1980"/>
        </w:tabs>
        <w:ind w:left="1980"/>
        <w:rPr>
          <w:rFonts w:ascii="Arial" w:hAnsi="Arial" w:cs="Arial"/>
        </w:rPr>
      </w:pPr>
      <w:r w:rsidRPr="009F5CE0">
        <w:rPr>
          <w:rFonts w:ascii="Arial" w:hAnsi="Arial" w:cs="Arial"/>
        </w:rPr>
        <w:t>State your willingness to follow VITA information technology and security guidelines (see www.vita.virginia.gov/security).</w:t>
      </w:r>
    </w:p>
    <w:p w:rsidR="00BF55D9" w:rsidRPr="009F5CE0" w:rsidRDefault="00BF55D9" w:rsidP="00BF55D9">
      <w:pPr>
        <w:tabs>
          <w:tab w:val="num" w:pos="1980"/>
        </w:tabs>
        <w:ind w:left="1980" w:hanging="720"/>
        <w:rPr>
          <w:rFonts w:ascii="Arial" w:hAnsi="Arial" w:cs="Arial"/>
        </w:rPr>
      </w:pPr>
    </w:p>
    <w:p w:rsidR="00BF55D9" w:rsidRPr="009F5CE0" w:rsidRDefault="00BF55D9" w:rsidP="003B666B">
      <w:pPr>
        <w:numPr>
          <w:ilvl w:val="0"/>
          <w:numId w:val="52"/>
        </w:numPr>
        <w:tabs>
          <w:tab w:val="clear" w:pos="720"/>
          <w:tab w:val="num" w:pos="1980"/>
        </w:tabs>
        <w:ind w:left="1980"/>
        <w:rPr>
          <w:rFonts w:ascii="Arial" w:hAnsi="Arial" w:cs="Arial"/>
        </w:rPr>
      </w:pPr>
      <w:r w:rsidRPr="009F5CE0">
        <w:rPr>
          <w:rFonts w:ascii="Arial" w:hAnsi="Arial" w:cs="Arial"/>
        </w:rPr>
        <w:t>State your willingness to escrow any system source codes.</w:t>
      </w:r>
    </w:p>
    <w:p w:rsidR="00BF55D9" w:rsidRPr="009F5CE0" w:rsidRDefault="00BF55D9" w:rsidP="00BF55D9">
      <w:pPr>
        <w:tabs>
          <w:tab w:val="num" w:pos="1980"/>
        </w:tabs>
        <w:ind w:left="1980" w:hanging="720"/>
        <w:rPr>
          <w:rFonts w:ascii="Arial" w:hAnsi="Arial" w:cs="Arial"/>
        </w:rPr>
      </w:pPr>
    </w:p>
    <w:p w:rsidR="00BF55D9" w:rsidRPr="009F5CE0" w:rsidRDefault="00BF55D9" w:rsidP="003B666B">
      <w:pPr>
        <w:numPr>
          <w:ilvl w:val="0"/>
          <w:numId w:val="52"/>
        </w:numPr>
        <w:tabs>
          <w:tab w:val="clear" w:pos="720"/>
          <w:tab w:val="num" w:pos="1980"/>
        </w:tabs>
        <w:ind w:left="1980"/>
        <w:rPr>
          <w:rFonts w:ascii="Arial" w:hAnsi="Arial" w:cs="Arial"/>
        </w:rPr>
      </w:pPr>
      <w:r w:rsidRPr="009F5CE0">
        <w:rPr>
          <w:rFonts w:ascii="Arial" w:hAnsi="Arial" w:cs="Arial"/>
        </w:rPr>
        <w:t xml:space="preserve">Provide a copy of your information system user manual. State your willingness to assure that all staff and the key Commonwealth Purchasing Agency staff are provided with an accurate </w:t>
      </w:r>
      <w:r w:rsidR="002A699C" w:rsidRPr="009F5CE0">
        <w:rPr>
          <w:rFonts w:ascii="Arial" w:hAnsi="Arial" w:cs="Arial"/>
        </w:rPr>
        <w:t>up-to-</w:t>
      </w:r>
      <w:r w:rsidRPr="009F5CE0">
        <w:rPr>
          <w:rFonts w:ascii="Arial" w:hAnsi="Arial" w:cs="Arial"/>
        </w:rPr>
        <w:t>date user manual and are trained in advance of implementing any new system releases.</w:t>
      </w:r>
      <w:r w:rsidR="000D4583" w:rsidRPr="009F5CE0">
        <w:rPr>
          <w:rFonts w:ascii="Arial" w:hAnsi="Arial" w:cs="Arial"/>
        </w:rPr>
        <w:t xml:space="preserve">  Include information on remote access </w:t>
      </w:r>
      <w:r w:rsidR="00967857" w:rsidRPr="009F5CE0">
        <w:rPr>
          <w:rFonts w:ascii="Arial" w:hAnsi="Arial" w:cs="Arial"/>
        </w:rPr>
        <w:t>to your</w:t>
      </w:r>
      <w:r w:rsidR="000D4583" w:rsidRPr="009F5CE0">
        <w:rPr>
          <w:rFonts w:ascii="Arial" w:hAnsi="Arial" w:cs="Arial"/>
        </w:rPr>
        <w:t xml:space="preserve"> claim system and bill payment system.</w:t>
      </w:r>
    </w:p>
    <w:p w:rsidR="00BF55D9" w:rsidRPr="009F5CE0" w:rsidRDefault="00BF55D9" w:rsidP="00BF55D9">
      <w:pPr>
        <w:tabs>
          <w:tab w:val="num" w:pos="1980"/>
        </w:tabs>
        <w:ind w:left="1980" w:hanging="720"/>
        <w:rPr>
          <w:rFonts w:ascii="Arial" w:hAnsi="Arial" w:cs="Arial"/>
        </w:rPr>
      </w:pPr>
    </w:p>
    <w:p w:rsidR="00BF55D9" w:rsidRPr="009F5CE0" w:rsidRDefault="00BF55D9" w:rsidP="003B666B">
      <w:pPr>
        <w:numPr>
          <w:ilvl w:val="0"/>
          <w:numId w:val="52"/>
        </w:numPr>
        <w:tabs>
          <w:tab w:val="clear" w:pos="720"/>
          <w:tab w:val="num" w:pos="1980"/>
        </w:tabs>
        <w:ind w:left="1980"/>
        <w:rPr>
          <w:rFonts w:ascii="Arial" w:hAnsi="Arial" w:cs="Arial"/>
        </w:rPr>
      </w:pPr>
      <w:r w:rsidRPr="009F5CE0">
        <w:rPr>
          <w:rFonts w:ascii="Arial" w:hAnsi="Arial" w:cs="Arial"/>
        </w:rPr>
        <w:t xml:space="preserve">State your willingness to provide </w:t>
      </w:r>
      <w:r w:rsidR="00A85691">
        <w:rPr>
          <w:rFonts w:ascii="Arial" w:hAnsi="Arial" w:cs="Arial"/>
        </w:rPr>
        <w:t>up to twelve</w:t>
      </w:r>
      <w:r w:rsidR="00A85691" w:rsidRPr="009F5CE0">
        <w:rPr>
          <w:rFonts w:ascii="Arial" w:hAnsi="Arial" w:cs="Arial"/>
        </w:rPr>
        <w:t xml:space="preserve"> </w:t>
      </w:r>
      <w:r w:rsidRPr="009F5CE0">
        <w:rPr>
          <w:rFonts w:ascii="Arial" w:hAnsi="Arial" w:cs="Arial"/>
        </w:rPr>
        <w:t>workstations for key Purchasing Agency</w:t>
      </w:r>
      <w:r w:rsidR="002A699C" w:rsidRPr="009F5CE0">
        <w:rPr>
          <w:rFonts w:ascii="Arial" w:hAnsi="Arial" w:cs="Arial"/>
        </w:rPr>
        <w:t xml:space="preserve"> and Office of the Attorney General</w:t>
      </w:r>
      <w:r w:rsidRPr="009F5CE0">
        <w:rPr>
          <w:rFonts w:ascii="Arial" w:hAnsi="Arial" w:cs="Arial"/>
        </w:rPr>
        <w:t xml:space="preserve"> staff to use with </w:t>
      </w:r>
      <w:r w:rsidR="002A699C" w:rsidRPr="009F5CE0">
        <w:rPr>
          <w:rFonts w:ascii="Arial" w:hAnsi="Arial" w:cs="Arial"/>
        </w:rPr>
        <w:t>on-</w:t>
      </w:r>
      <w:r w:rsidRPr="009F5CE0">
        <w:rPr>
          <w:rFonts w:ascii="Arial" w:hAnsi="Arial" w:cs="Arial"/>
        </w:rPr>
        <w:t xml:space="preserve">line access to live data identical to that available to the Contractor and </w:t>
      </w:r>
      <w:r w:rsidR="004A7902" w:rsidRPr="009F5CE0">
        <w:rPr>
          <w:rFonts w:ascii="Arial" w:hAnsi="Arial" w:cs="Arial"/>
        </w:rPr>
        <w:t>Subcontractor</w:t>
      </w:r>
      <w:r w:rsidRPr="009F5CE0">
        <w:rPr>
          <w:rFonts w:ascii="Arial" w:hAnsi="Arial" w:cs="Arial"/>
        </w:rPr>
        <w:t xml:space="preserve"> staff. There shall be no additional charges for the workstations outside of what is submitted in the pricing budget. </w:t>
      </w:r>
    </w:p>
    <w:p w:rsidR="000D4583" w:rsidRPr="009F5CE0" w:rsidRDefault="000D4583" w:rsidP="000D4583">
      <w:pPr>
        <w:pStyle w:val="ListParagraph"/>
        <w:rPr>
          <w:rFonts w:ascii="Arial" w:hAnsi="Arial" w:cs="Arial"/>
        </w:rPr>
      </w:pPr>
    </w:p>
    <w:p w:rsidR="000D4583" w:rsidRPr="009F5CE0" w:rsidRDefault="000D4583" w:rsidP="003B666B">
      <w:pPr>
        <w:numPr>
          <w:ilvl w:val="0"/>
          <w:numId w:val="52"/>
        </w:numPr>
        <w:tabs>
          <w:tab w:val="clear" w:pos="720"/>
          <w:tab w:val="num" w:pos="1980"/>
        </w:tabs>
        <w:ind w:left="1980"/>
        <w:rPr>
          <w:rFonts w:ascii="Arial" w:hAnsi="Arial" w:cs="Arial"/>
        </w:rPr>
      </w:pPr>
      <w:r w:rsidRPr="009F5CE0">
        <w:rPr>
          <w:rFonts w:ascii="Arial" w:hAnsi="Arial" w:cs="Arial"/>
        </w:rPr>
        <w:t>State your willingness to provide telework as a work/life balance.  Provide copies of your telework policy and agreements.  State what steps you will take to secure Commonwealth data in teleworking arrangements.  State what positions would be able to telework in the event of an activation of a disa</w:t>
      </w:r>
      <w:r w:rsidR="00133F42" w:rsidRPr="009F5CE0">
        <w:rPr>
          <w:rFonts w:ascii="Arial" w:hAnsi="Arial" w:cs="Arial"/>
        </w:rPr>
        <w:t>ster recovery plan or continuation of operations plan.</w:t>
      </w:r>
      <w:r w:rsidR="009E4903" w:rsidRPr="009F5CE0">
        <w:rPr>
          <w:rFonts w:ascii="Arial" w:hAnsi="Arial" w:cs="Arial"/>
        </w:rPr>
        <w:t xml:space="preserve">  State what positions are ineligible for telework and how those positions’ duties would be completed in the event of building </w:t>
      </w:r>
      <w:proofErr w:type="gramStart"/>
      <w:r w:rsidR="00967857" w:rsidRPr="009F5CE0">
        <w:rPr>
          <w:rFonts w:ascii="Arial" w:hAnsi="Arial" w:cs="Arial"/>
        </w:rPr>
        <w:t>inaccessibility.</w:t>
      </w:r>
      <w:proofErr w:type="gramEnd"/>
    </w:p>
    <w:p w:rsidR="00AC7CDE" w:rsidRPr="009F5CE0" w:rsidRDefault="00AC7CDE" w:rsidP="00AC7CDE">
      <w:pPr>
        <w:pStyle w:val="ListParagraph"/>
        <w:rPr>
          <w:rFonts w:ascii="Arial" w:hAnsi="Arial" w:cs="Arial"/>
        </w:rPr>
      </w:pPr>
    </w:p>
    <w:p w:rsidR="00AC7CDE" w:rsidRPr="009F5CE0" w:rsidRDefault="0083247B" w:rsidP="003B666B">
      <w:pPr>
        <w:numPr>
          <w:ilvl w:val="0"/>
          <w:numId w:val="52"/>
        </w:numPr>
        <w:tabs>
          <w:tab w:val="clear" w:pos="720"/>
          <w:tab w:val="num" w:pos="1980"/>
        </w:tabs>
        <w:ind w:left="1980"/>
        <w:rPr>
          <w:rFonts w:ascii="Arial" w:hAnsi="Arial" w:cs="Arial"/>
        </w:rPr>
      </w:pPr>
      <w:r w:rsidRPr="009F5CE0">
        <w:rPr>
          <w:rFonts w:ascii="Arial" w:hAnsi="Arial" w:cs="Arial"/>
        </w:rPr>
        <w:lastRenderedPageBreak/>
        <w:t>In the event of a disaster declaration that prevents access to the James Monroe Building, s</w:t>
      </w:r>
      <w:r w:rsidR="00AC7CDE" w:rsidRPr="009F5CE0">
        <w:rPr>
          <w:rFonts w:ascii="Arial" w:hAnsi="Arial" w:cs="Arial"/>
        </w:rPr>
        <w:t xml:space="preserve">tate your willingness to provide </w:t>
      </w:r>
      <w:r w:rsidRPr="009F5CE0">
        <w:rPr>
          <w:rFonts w:ascii="Arial" w:hAnsi="Arial" w:cs="Arial"/>
        </w:rPr>
        <w:t xml:space="preserve">workspace and computer access at Contractor’s location for 4 WCS/Contractor staff (WCS Director, WCS Quality Assurance Specialist, </w:t>
      </w:r>
      <w:r w:rsidR="00D6561E" w:rsidRPr="009F5CE0">
        <w:rPr>
          <w:rFonts w:ascii="Arial" w:hAnsi="Arial" w:cs="Arial"/>
        </w:rPr>
        <w:t>STD/LTD Disability</w:t>
      </w:r>
      <w:r w:rsidRPr="009F5CE0">
        <w:rPr>
          <w:rFonts w:ascii="Arial" w:hAnsi="Arial" w:cs="Arial"/>
        </w:rPr>
        <w:t xml:space="preserve"> Coordinator and Program Coordinator).  WCS staff will provide their own laptops and phones.</w:t>
      </w:r>
    </w:p>
    <w:p w:rsidR="00BF55D9" w:rsidRPr="009F5CE0" w:rsidRDefault="00BF55D9" w:rsidP="00BF55D9">
      <w:pPr>
        <w:tabs>
          <w:tab w:val="num" w:pos="1980"/>
        </w:tabs>
        <w:ind w:left="1980" w:hanging="720"/>
        <w:rPr>
          <w:rFonts w:ascii="Arial" w:hAnsi="Arial" w:cs="Arial"/>
        </w:rPr>
      </w:pPr>
    </w:p>
    <w:p w:rsidR="00BF55D9" w:rsidRPr="009F5CE0" w:rsidRDefault="00BF55D9" w:rsidP="003B666B">
      <w:pPr>
        <w:numPr>
          <w:ilvl w:val="0"/>
          <w:numId w:val="52"/>
        </w:numPr>
        <w:tabs>
          <w:tab w:val="clear" w:pos="720"/>
          <w:tab w:val="num" w:pos="1980"/>
        </w:tabs>
        <w:ind w:left="1980"/>
        <w:rPr>
          <w:rFonts w:ascii="Arial" w:hAnsi="Arial" w:cs="Arial"/>
        </w:rPr>
      </w:pPr>
      <w:r w:rsidRPr="009F5CE0">
        <w:rPr>
          <w:rFonts w:ascii="Arial" w:hAnsi="Arial" w:cs="Arial"/>
        </w:rPr>
        <w:t xml:space="preserve">How is historical data archived? How many months/years of information are maintained on-line? How many years of information are maintained off-line? How many years of information are maintained off-site? Describe your archiving process and where your data </w:t>
      </w:r>
      <w:r w:rsidR="00D33393" w:rsidRPr="009F5CE0">
        <w:rPr>
          <w:rFonts w:ascii="Arial" w:hAnsi="Arial" w:cs="Arial"/>
        </w:rPr>
        <w:t>backup</w:t>
      </w:r>
      <w:r w:rsidRPr="009F5CE0">
        <w:rPr>
          <w:rFonts w:ascii="Arial" w:hAnsi="Arial" w:cs="Arial"/>
        </w:rPr>
        <w:t xml:space="preserve"> is maintained.</w:t>
      </w:r>
    </w:p>
    <w:p w:rsidR="00BF55D9" w:rsidRPr="009F5CE0" w:rsidRDefault="00BF55D9" w:rsidP="00BF55D9">
      <w:pPr>
        <w:tabs>
          <w:tab w:val="num" w:pos="1980"/>
        </w:tabs>
        <w:ind w:left="1980" w:hanging="720"/>
        <w:rPr>
          <w:rFonts w:ascii="Arial" w:hAnsi="Arial" w:cs="Arial"/>
        </w:rPr>
      </w:pPr>
    </w:p>
    <w:p w:rsidR="00BF55D9" w:rsidRPr="009F5CE0" w:rsidRDefault="00BF55D9" w:rsidP="003B666B">
      <w:pPr>
        <w:numPr>
          <w:ilvl w:val="0"/>
          <w:numId w:val="52"/>
        </w:numPr>
        <w:tabs>
          <w:tab w:val="clear" w:pos="720"/>
          <w:tab w:val="num" w:pos="1980"/>
        </w:tabs>
        <w:ind w:left="1980"/>
        <w:rPr>
          <w:rFonts w:ascii="Arial" w:hAnsi="Arial" w:cs="Arial"/>
        </w:rPr>
      </w:pPr>
      <w:r w:rsidRPr="009F5CE0">
        <w:rPr>
          <w:rFonts w:ascii="Arial" w:hAnsi="Arial" w:cs="Arial"/>
        </w:rPr>
        <w:t xml:space="preserve">State your willingness to convert to your corporate system(s) all Commonwealth of Virginia Workers’ Compensation claims information currently maintained through the Managed Care Innovations existing contract to include claims system data, medical records, bill adjudication EOR records, payment records and any other data electronically stored currently maintained in the </w:t>
      </w:r>
      <w:proofErr w:type="spellStart"/>
      <w:r w:rsidR="009E4903" w:rsidRPr="009F5CE0">
        <w:rPr>
          <w:rFonts w:ascii="Arial" w:hAnsi="Arial" w:cs="Arial"/>
        </w:rPr>
        <w:t>Avizent</w:t>
      </w:r>
      <w:proofErr w:type="spellEnd"/>
      <w:r w:rsidR="009E4903" w:rsidRPr="009F5CE0">
        <w:rPr>
          <w:rFonts w:ascii="Arial" w:hAnsi="Arial" w:cs="Arial"/>
        </w:rPr>
        <w:t>/York</w:t>
      </w:r>
      <w:r w:rsidRPr="009F5CE0">
        <w:rPr>
          <w:rFonts w:ascii="Arial" w:hAnsi="Arial" w:cs="Arial"/>
        </w:rPr>
        <w:t xml:space="preserve"> claims system and in the </w:t>
      </w:r>
      <w:r w:rsidR="009E4903" w:rsidRPr="009F5CE0">
        <w:rPr>
          <w:rFonts w:ascii="Arial" w:hAnsi="Arial" w:cs="Arial"/>
        </w:rPr>
        <w:t xml:space="preserve">Sedgwick </w:t>
      </w:r>
      <w:r w:rsidRPr="009F5CE0">
        <w:rPr>
          <w:rFonts w:ascii="Arial" w:hAnsi="Arial" w:cs="Arial"/>
        </w:rPr>
        <w:t xml:space="preserve">system. Provide the process and timelines you would use to manage this project. Have you exchanged data with </w:t>
      </w:r>
      <w:proofErr w:type="spellStart"/>
      <w:r w:rsidR="009E4903" w:rsidRPr="009F5CE0">
        <w:rPr>
          <w:rFonts w:ascii="Arial" w:hAnsi="Arial" w:cs="Arial"/>
        </w:rPr>
        <w:t>Avizent</w:t>
      </w:r>
      <w:proofErr w:type="spellEnd"/>
      <w:r w:rsidR="00967857" w:rsidRPr="009F5CE0">
        <w:rPr>
          <w:rFonts w:ascii="Arial" w:hAnsi="Arial" w:cs="Arial"/>
        </w:rPr>
        <w:t>/York</w:t>
      </w:r>
      <w:r w:rsidRPr="009F5CE0">
        <w:rPr>
          <w:rFonts w:ascii="Arial" w:hAnsi="Arial" w:cs="Arial"/>
        </w:rPr>
        <w:t xml:space="preserve"> and </w:t>
      </w:r>
      <w:r w:rsidR="009E4903" w:rsidRPr="009F5CE0">
        <w:rPr>
          <w:rFonts w:ascii="Arial" w:hAnsi="Arial" w:cs="Arial"/>
        </w:rPr>
        <w:t xml:space="preserve">Sedgwick </w:t>
      </w:r>
      <w:r w:rsidRPr="009F5CE0">
        <w:rPr>
          <w:rFonts w:ascii="Arial" w:hAnsi="Arial" w:cs="Arial"/>
        </w:rPr>
        <w:t>in the past?  If so, have you encountered any problems?</w:t>
      </w:r>
    </w:p>
    <w:p w:rsidR="00BF55D9" w:rsidRPr="009F5CE0" w:rsidRDefault="00BF55D9" w:rsidP="00BF55D9">
      <w:pPr>
        <w:tabs>
          <w:tab w:val="num" w:pos="1980"/>
        </w:tabs>
        <w:ind w:left="1980" w:hanging="720"/>
        <w:rPr>
          <w:rFonts w:ascii="Arial" w:hAnsi="Arial" w:cs="Arial"/>
        </w:rPr>
      </w:pPr>
    </w:p>
    <w:p w:rsidR="00F13867" w:rsidRPr="009F5CE0" w:rsidRDefault="00F13867" w:rsidP="003B666B">
      <w:pPr>
        <w:numPr>
          <w:ilvl w:val="0"/>
          <w:numId w:val="52"/>
        </w:numPr>
        <w:tabs>
          <w:tab w:val="clear" w:pos="720"/>
          <w:tab w:val="num" w:pos="1980"/>
        </w:tabs>
        <w:ind w:left="1980"/>
        <w:rPr>
          <w:rFonts w:ascii="Arial" w:hAnsi="Arial" w:cs="Arial"/>
        </w:rPr>
      </w:pPr>
      <w:r w:rsidRPr="009F5CE0">
        <w:rPr>
          <w:rFonts w:ascii="Arial" w:hAnsi="Arial" w:cs="Arial"/>
        </w:rPr>
        <w:t>Describe your timeline and process to ensure that all data from the prior Contractor is accurately converted into your claim system. How will you convert imaged records into your system?</w:t>
      </w:r>
    </w:p>
    <w:p w:rsidR="00F13867" w:rsidRPr="009F5CE0" w:rsidRDefault="00F13867" w:rsidP="00F13867">
      <w:pPr>
        <w:ind w:left="1260"/>
        <w:rPr>
          <w:rFonts w:ascii="Arial" w:hAnsi="Arial" w:cs="Arial"/>
        </w:rPr>
      </w:pPr>
    </w:p>
    <w:p w:rsidR="00BF55D9" w:rsidRDefault="00BF55D9" w:rsidP="003B666B">
      <w:pPr>
        <w:numPr>
          <w:ilvl w:val="0"/>
          <w:numId w:val="52"/>
        </w:numPr>
        <w:tabs>
          <w:tab w:val="clear" w:pos="720"/>
          <w:tab w:val="num" w:pos="1980"/>
        </w:tabs>
        <w:ind w:left="1980"/>
        <w:rPr>
          <w:rFonts w:ascii="Arial" w:hAnsi="Arial" w:cs="Arial"/>
        </w:rPr>
      </w:pPr>
      <w:r w:rsidRPr="009F5CE0">
        <w:rPr>
          <w:rFonts w:ascii="Arial" w:hAnsi="Arial" w:cs="Arial"/>
        </w:rPr>
        <w:t>Please indicate whether the following data elements are captured in your claim system and how they are captured:</w:t>
      </w:r>
    </w:p>
    <w:p w:rsidR="00E30888" w:rsidRDefault="00E30888" w:rsidP="00E30888">
      <w:pPr>
        <w:pStyle w:val="ListParagraph"/>
        <w:rPr>
          <w:rFonts w:ascii="Arial" w:hAnsi="Arial" w:cs="Arial"/>
        </w:rPr>
      </w:pPr>
    </w:p>
    <w:tbl>
      <w:tblPr>
        <w:tblW w:w="8904" w:type="dxa"/>
        <w:jc w:val="right"/>
        <w:tblInd w:w="-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28"/>
        <w:gridCol w:w="934"/>
        <w:gridCol w:w="990"/>
        <w:gridCol w:w="2752"/>
      </w:tblGrid>
      <w:tr w:rsidR="00BF55D9" w:rsidRPr="009F5CE0" w:rsidTr="00E30888">
        <w:trPr>
          <w:tblHeader/>
          <w:jc w:val="right"/>
        </w:trPr>
        <w:tc>
          <w:tcPr>
            <w:tcW w:w="4228" w:type="dxa"/>
            <w:vAlign w:val="bottom"/>
          </w:tcPr>
          <w:p w:rsidR="00BF55D9" w:rsidRPr="009F5CE0" w:rsidRDefault="00BF55D9" w:rsidP="00E30888">
            <w:pPr>
              <w:rPr>
                <w:rFonts w:ascii="Arial" w:hAnsi="Arial" w:cs="Arial"/>
                <w:b/>
              </w:rPr>
            </w:pPr>
            <w:r w:rsidRPr="009F5CE0">
              <w:rPr>
                <w:rFonts w:ascii="Arial" w:hAnsi="Arial" w:cs="Arial"/>
                <w:b/>
              </w:rPr>
              <w:t>Data Element</w:t>
            </w:r>
          </w:p>
        </w:tc>
        <w:tc>
          <w:tcPr>
            <w:tcW w:w="934" w:type="dxa"/>
            <w:vAlign w:val="bottom"/>
          </w:tcPr>
          <w:p w:rsidR="00BF55D9" w:rsidRPr="009F5CE0" w:rsidRDefault="00BF55D9" w:rsidP="00E30888">
            <w:pPr>
              <w:jc w:val="center"/>
              <w:rPr>
                <w:rFonts w:ascii="Arial" w:hAnsi="Arial" w:cs="Arial"/>
                <w:b/>
              </w:rPr>
            </w:pPr>
            <w:r w:rsidRPr="009F5CE0">
              <w:rPr>
                <w:rFonts w:ascii="Arial" w:hAnsi="Arial" w:cs="Arial"/>
                <w:b/>
              </w:rPr>
              <w:t>Yes</w:t>
            </w:r>
          </w:p>
        </w:tc>
        <w:tc>
          <w:tcPr>
            <w:tcW w:w="990" w:type="dxa"/>
            <w:vAlign w:val="bottom"/>
          </w:tcPr>
          <w:p w:rsidR="00BF55D9" w:rsidRPr="009F5CE0" w:rsidRDefault="00BF55D9" w:rsidP="00E30888">
            <w:pPr>
              <w:jc w:val="center"/>
              <w:rPr>
                <w:rFonts w:ascii="Arial" w:hAnsi="Arial" w:cs="Arial"/>
                <w:b/>
              </w:rPr>
            </w:pPr>
            <w:r w:rsidRPr="009F5CE0">
              <w:rPr>
                <w:rFonts w:ascii="Arial" w:hAnsi="Arial" w:cs="Arial"/>
                <w:b/>
              </w:rPr>
              <w:t>No</w:t>
            </w:r>
          </w:p>
        </w:tc>
        <w:tc>
          <w:tcPr>
            <w:tcW w:w="2752" w:type="dxa"/>
            <w:vAlign w:val="bottom"/>
          </w:tcPr>
          <w:p w:rsidR="00BF55D9" w:rsidRPr="009F5CE0" w:rsidRDefault="00BF55D9" w:rsidP="00E30888">
            <w:pPr>
              <w:rPr>
                <w:rFonts w:ascii="Arial" w:hAnsi="Arial" w:cs="Arial"/>
                <w:b/>
              </w:rPr>
            </w:pPr>
            <w:r w:rsidRPr="009F5CE0">
              <w:rPr>
                <w:rFonts w:ascii="Arial" w:hAnsi="Arial" w:cs="Arial"/>
                <w:b/>
              </w:rPr>
              <w:t>Hard Code or Free Form</w:t>
            </w:r>
          </w:p>
        </w:tc>
      </w:tr>
      <w:tr w:rsidR="00BF55D9" w:rsidRPr="009F5CE0" w:rsidTr="00E30888">
        <w:trPr>
          <w:jc w:val="right"/>
        </w:trPr>
        <w:tc>
          <w:tcPr>
            <w:tcW w:w="4228" w:type="dxa"/>
          </w:tcPr>
          <w:p w:rsidR="00BF55D9" w:rsidRPr="009F5CE0" w:rsidRDefault="00BF55D9" w:rsidP="00E30888">
            <w:pPr>
              <w:rPr>
                <w:rFonts w:ascii="Arial" w:hAnsi="Arial" w:cs="Arial"/>
              </w:rPr>
            </w:pPr>
            <w:r w:rsidRPr="009F5CE0">
              <w:rPr>
                <w:rFonts w:ascii="Arial" w:hAnsi="Arial" w:cs="Arial"/>
              </w:rPr>
              <w:t xml:space="preserve">Employee Social Security Number </w:t>
            </w:r>
          </w:p>
        </w:tc>
        <w:tc>
          <w:tcPr>
            <w:tcW w:w="934" w:type="dxa"/>
          </w:tcPr>
          <w:p w:rsidR="00BF55D9" w:rsidRPr="009F5CE0" w:rsidRDefault="00BF55D9" w:rsidP="00E30888">
            <w:pPr>
              <w:jc w:val="center"/>
              <w:rPr>
                <w:rFonts w:ascii="Arial" w:hAnsi="Arial" w:cs="Arial"/>
              </w:rPr>
            </w:pPr>
          </w:p>
        </w:tc>
        <w:tc>
          <w:tcPr>
            <w:tcW w:w="990" w:type="dxa"/>
          </w:tcPr>
          <w:p w:rsidR="00BF55D9" w:rsidRPr="009F5CE0" w:rsidRDefault="00BF55D9" w:rsidP="00E30888">
            <w:pPr>
              <w:jc w:val="center"/>
              <w:rPr>
                <w:rFonts w:ascii="Arial" w:hAnsi="Arial" w:cs="Arial"/>
              </w:rPr>
            </w:pPr>
          </w:p>
        </w:tc>
        <w:tc>
          <w:tcPr>
            <w:tcW w:w="2752" w:type="dxa"/>
          </w:tcPr>
          <w:p w:rsidR="00BF55D9" w:rsidRPr="009F5CE0" w:rsidRDefault="00BF55D9" w:rsidP="00E30888">
            <w:pPr>
              <w:rPr>
                <w:rFonts w:ascii="Arial" w:hAnsi="Arial" w:cs="Arial"/>
              </w:rPr>
            </w:pPr>
          </w:p>
        </w:tc>
      </w:tr>
      <w:tr w:rsidR="00BF55D9" w:rsidRPr="009F5CE0" w:rsidTr="00E30888">
        <w:trPr>
          <w:jc w:val="right"/>
        </w:trPr>
        <w:tc>
          <w:tcPr>
            <w:tcW w:w="4228" w:type="dxa"/>
          </w:tcPr>
          <w:p w:rsidR="00BF55D9" w:rsidRPr="009F5CE0" w:rsidRDefault="00BF55D9" w:rsidP="00E30888">
            <w:pPr>
              <w:rPr>
                <w:rFonts w:ascii="Arial" w:hAnsi="Arial" w:cs="Arial"/>
              </w:rPr>
            </w:pPr>
            <w:r w:rsidRPr="009F5CE0">
              <w:rPr>
                <w:rFonts w:ascii="Arial" w:hAnsi="Arial" w:cs="Arial"/>
              </w:rPr>
              <w:t>Commonwealth Employee ID No.</w:t>
            </w:r>
          </w:p>
        </w:tc>
        <w:tc>
          <w:tcPr>
            <w:tcW w:w="934" w:type="dxa"/>
          </w:tcPr>
          <w:p w:rsidR="00BF55D9" w:rsidRPr="009F5CE0" w:rsidRDefault="00BF55D9" w:rsidP="00E30888">
            <w:pPr>
              <w:jc w:val="center"/>
              <w:rPr>
                <w:rFonts w:ascii="Arial" w:hAnsi="Arial" w:cs="Arial"/>
              </w:rPr>
            </w:pPr>
          </w:p>
        </w:tc>
        <w:tc>
          <w:tcPr>
            <w:tcW w:w="990" w:type="dxa"/>
          </w:tcPr>
          <w:p w:rsidR="00BF55D9" w:rsidRPr="009F5CE0" w:rsidRDefault="00BF55D9" w:rsidP="00E30888">
            <w:pPr>
              <w:jc w:val="center"/>
              <w:rPr>
                <w:rFonts w:ascii="Arial" w:hAnsi="Arial" w:cs="Arial"/>
              </w:rPr>
            </w:pPr>
          </w:p>
        </w:tc>
        <w:tc>
          <w:tcPr>
            <w:tcW w:w="2752" w:type="dxa"/>
          </w:tcPr>
          <w:p w:rsidR="00BF55D9" w:rsidRPr="009F5CE0" w:rsidRDefault="00BF55D9" w:rsidP="00E30888">
            <w:pPr>
              <w:rPr>
                <w:rFonts w:ascii="Arial" w:hAnsi="Arial" w:cs="Arial"/>
              </w:rPr>
            </w:pPr>
          </w:p>
        </w:tc>
      </w:tr>
      <w:tr w:rsidR="00BF55D9" w:rsidRPr="009F5CE0" w:rsidTr="00E30888">
        <w:trPr>
          <w:jc w:val="right"/>
        </w:trPr>
        <w:tc>
          <w:tcPr>
            <w:tcW w:w="4228" w:type="dxa"/>
          </w:tcPr>
          <w:p w:rsidR="00BF55D9" w:rsidRPr="009F5CE0" w:rsidRDefault="00BF55D9" w:rsidP="00E30888">
            <w:pPr>
              <w:rPr>
                <w:rFonts w:ascii="Arial" w:hAnsi="Arial" w:cs="Arial"/>
              </w:rPr>
            </w:pPr>
            <w:r w:rsidRPr="009F5CE0">
              <w:rPr>
                <w:rFonts w:ascii="Arial" w:hAnsi="Arial" w:cs="Arial"/>
              </w:rPr>
              <w:t>Employee date of birth (day, month, year)</w:t>
            </w:r>
          </w:p>
        </w:tc>
        <w:tc>
          <w:tcPr>
            <w:tcW w:w="934" w:type="dxa"/>
          </w:tcPr>
          <w:p w:rsidR="00BF55D9" w:rsidRPr="009F5CE0" w:rsidRDefault="00BF55D9" w:rsidP="00E30888">
            <w:pPr>
              <w:jc w:val="center"/>
              <w:rPr>
                <w:rFonts w:ascii="Arial" w:hAnsi="Arial" w:cs="Arial"/>
              </w:rPr>
            </w:pPr>
          </w:p>
        </w:tc>
        <w:tc>
          <w:tcPr>
            <w:tcW w:w="990" w:type="dxa"/>
          </w:tcPr>
          <w:p w:rsidR="00BF55D9" w:rsidRPr="009F5CE0" w:rsidRDefault="00BF55D9" w:rsidP="00E30888">
            <w:pPr>
              <w:jc w:val="center"/>
              <w:rPr>
                <w:rFonts w:ascii="Arial" w:hAnsi="Arial" w:cs="Arial"/>
              </w:rPr>
            </w:pPr>
          </w:p>
        </w:tc>
        <w:tc>
          <w:tcPr>
            <w:tcW w:w="2752" w:type="dxa"/>
          </w:tcPr>
          <w:p w:rsidR="00BF55D9" w:rsidRPr="009F5CE0" w:rsidRDefault="00BF55D9" w:rsidP="00E30888">
            <w:pPr>
              <w:rPr>
                <w:rFonts w:ascii="Arial" w:hAnsi="Arial" w:cs="Arial"/>
              </w:rPr>
            </w:pPr>
          </w:p>
        </w:tc>
      </w:tr>
      <w:tr w:rsidR="00BF55D9" w:rsidRPr="009F5CE0" w:rsidTr="00E30888">
        <w:trPr>
          <w:jc w:val="right"/>
        </w:trPr>
        <w:tc>
          <w:tcPr>
            <w:tcW w:w="4228" w:type="dxa"/>
          </w:tcPr>
          <w:p w:rsidR="00BF55D9" w:rsidRPr="009F5CE0" w:rsidRDefault="00BF55D9" w:rsidP="00E30888">
            <w:pPr>
              <w:rPr>
                <w:rFonts w:ascii="Arial" w:hAnsi="Arial" w:cs="Arial"/>
              </w:rPr>
            </w:pPr>
            <w:r w:rsidRPr="009F5CE0">
              <w:rPr>
                <w:rFonts w:ascii="Arial" w:hAnsi="Arial" w:cs="Arial"/>
              </w:rPr>
              <w:t>Sex (male/female)</w:t>
            </w:r>
          </w:p>
        </w:tc>
        <w:tc>
          <w:tcPr>
            <w:tcW w:w="934" w:type="dxa"/>
          </w:tcPr>
          <w:p w:rsidR="00BF55D9" w:rsidRPr="009F5CE0" w:rsidRDefault="00BF55D9" w:rsidP="00E30888">
            <w:pPr>
              <w:jc w:val="center"/>
              <w:rPr>
                <w:rFonts w:ascii="Arial" w:hAnsi="Arial" w:cs="Arial"/>
              </w:rPr>
            </w:pPr>
          </w:p>
        </w:tc>
        <w:tc>
          <w:tcPr>
            <w:tcW w:w="990" w:type="dxa"/>
          </w:tcPr>
          <w:p w:rsidR="00BF55D9" w:rsidRPr="009F5CE0" w:rsidRDefault="00BF55D9" w:rsidP="00E30888">
            <w:pPr>
              <w:jc w:val="center"/>
              <w:rPr>
                <w:rFonts w:ascii="Arial" w:hAnsi="Arial" w:cs="Arial"/>
              </w:rPr>
            </w:pPr>
          </w:p>
        </w:tc>
        <w:tc>
          <w:tcPr>
            <w:tcW w:w="2752" w:type="dxa"/>
          </w:tcPr>
          <w:p w:rsidR="00BF55D9" w:rsidRPr="009F5CE0" w:rsidRDefault="00BF55D9" w:rsidP="00E30888">
            <w:pPr>
              <w:rPr>
                <w:rFonts w:ascii="Arial" w:hAnsi="Arial" w:cs="Arial"/>
              </w:rPr>
            </w:pPr>
          </w:p>
        </w:tc>
      </w:tr>
      <w:tr w:rsidR="00BF55D9" w:rsidRPr="009F5CE0" w:rsidTr="00E30888">
        <w:trPr>
          <w:jc w:val="right"/>
        </w:trPr>
        <w:tc>
          <w:tcPr>
            <w:tcW w:w="4228" w:type="dxa"/>
          </w:tcPr>
          <w:p w:rsidR="00BF55D9" w:rsidRPr="009F5CE0" w:rsidRDefault="00BF55D9" w:rsidP="00E30888">
            <w:pPr>
              <w:rPr>
                <w:rFonts w:ascii="Arial" w:hAnsi="Arial" w:cs="Arial"/>
              </w:rPr>
            </w:pPr>
            <w:r w:rsidRPr="009F5CE0">
              <w:rPr>
                <w:rFonts w:ascii="Arial" w:hAnsi="Arial" w:cs="Arial"/>
              </w:rPr>
              <w:t>Job code</w:t>
            </w:r>
          </w:p>
        </w:tc>
        <w:tc>
          <w:tcPr>
            <w:tcW w:w="934" w:type="dxa"/>
          </w:tcPr>
          <w:p w:rsidR="00BF55D9" w:rsidRPr="009F5CE0" w:rsidRDefault="00BF55D9" w:rsidP="00E30888">
            <w:pPr>
              <w:jc w:val="center"/>
              <w:rPr>
                <w:rFonts w:ascii="Arial" w:hAnsi="Arial" w:cs="Arial"/>
              </w:rPr>
            </w:pPr>
          </w:p>
        </w:tc>
        <w:tc>
          <w:tcPr>
            <w:tcW w:w="990" w:type="dxa"/>
          </w:tcPr>
          <w:p w:rsidR="00BF55D9" w:rsidRPr="009F5CE0" w:rsidRDefault="00BF55D9" w:rsidP="00E30888">
            <w:pPr>
              <w:jc w:val="center"/>
              <w:rPr>
                <w:rFonts w:ascii="Arial" w:hAnsi="Arial" w:cs="Arial"/>
              </w:rPr>
            </w:pPr>
          </w:p>
        </w:tc>
        <w:tc>
          <w:tcPr>
            <w:tcW w:w="2752" w:type="dxa"/>
          </w:tcPr>
          <w:p w:rsidR="00BF55D9" w:rsidRPr="009F5CE0" w:rsidRDefault="00BF55D9" w:rsidP="00E30888">
            <w:pPr>
              <w:rPr>
                <w:rFonts w:ascii="Arial" w:hAnsi="Arial" w:cs="Arial"/>
              </w:rPr>
            </w:pPr>
          </w:p>
        </w:tc>
      </w:tr>
      <w:tr w:rsidR="00BF55D9" w:rsidRPr="009F5CE0" w:rsidTr="00E30888">
        <w:trPr>
          <w:jc w:val="right"/>
        </w:trPr>
        <w:tc>
          <w:tcPr>
            <w:tcW w:w="4228" w:type="dxa"/>
          </w:tcPr>
          <w:p w:rsidR="00BF55D9" w:rsidRPr="009F5CE0" w:rsidRDefault="00BF55D9" w:rsidP="00E30888">
            <w:pPr>
              <w:rPr>
                <w:rFonts w:ascii="Arial" w:hAnsi="Arial" w:cs="Arial"/>
              </w:rPr>
            </w:pPr>
            <w:r w:rsidRPr="009F5CE0">
              <w:rPr>
                <w:rFonts w:ascii="Arial" w:hAnsi="Arial" w:cs="Arial"/>
              </w:rPr>
              <w:t>Location of Accident</w:t>
            </w:r>
          </w:p>
        </w:tc>
        <w:tc>
          <w:tcPr>
            <w:tcW w:w="934" w:type="dxa"/>
          </w:tcPr>
          <w:p w:rsidR="00BF55D9" w:rsidRPr="009F5CE0" w:rsidRDefault="00BF55D9" w:rsidP="00E30888">
            <w:pPr>
              <w:jc w:val="center"/>
              <w:rPr>
                <w:rFonts w:ascii="Arial" w:hAnsi="Arial" w:cs="Arial"/>
              </w:rPr>
            </w:pPr>
          </w:p>
        </w:tc>
        <w:tc>
          <w:tcPr>
            <w:tcW w:w="990" w:type="dxa"/>
          </w:tcPr>
          <w:p w:rsidR="00BF55D9" w:rsidRPr="009F5CE0" w:rsidRDefault="00BF55D9" w:rsidP="00E30888">
            <w:pPr>
              <w:jc w:val="center"/>
              <w:rPr>
                <w:rFonts w:ascii="Arial" w:hAnsi="Arial" w:cs="Arial"/>
              </w:rPr>
            </w:pPr>
          </w:p>
        </w:tc>
        <w:tc>
          <w:tcPr>
            <w:tcW w:w="2752" w:type="dxa"/>
          </w:tcPr>
          <w:p w:rsidR="00BF55D9" w:rsidRPr="009F5CE0" w:rsidRDefault="00BF55D9" w:rsidP="00E30888">
            <w:pPr>
              <w:rPr>
                <w:rFonts w:ascii="Arial" w:hAnsi="Arial" w:cs="Arial"/>
              </w:rPr>
            </w:pPr>
          </w:p>
        </w:tc>
      </w:tr>
      <w:tr w:rsidR="00BF55D9" w:rsidRPr="009F5CE0" w:rsidTr="00E30888">
        <w:trPr>
          <w:jc w:val="right"/>
        </w:trPr>
        <w:tc>
          <w:tcPr>
            <w:tcW w:w="4228" w:type="dxa"/>
          </w:tcPr>
          <w:p w:rsidR="00BF55D9" w:rsidRPr="009F5CE0" w:rsidRDefault="00BF55D9" w:rsidP="00E30888">
            <w:pPr>
              <w:rPr>
                <w:rFonts w:ascii="Arial" w:hAnsi="Arial" w:cs="Arial"/>
              </w:rPr>
            </w:pPr>
            <w:r w:rsidRPr="009F5CE0">
              <w:rPr>
                <w:rFonts w:ascii="Arial" w:hAnsi="Arial" w:cs="Arial"/>
              </w:rPr>
              <w:t>Date of disability (day, month, year)</w:t>
            </w:r>
          </w:p>
        </w:tc>
        <w:tc>
          <w:tcPr>
            <w:tcW w:w="934" w:type="dxa"/>
          </w:tcPr>
          <w:p w:rsidR="00BF55D9" w:rsidRPr="009F5CE0" w:rsidRDefault="00BF55D9" w:rsidP="00E30888">
            <w:pPr>
              <w:jc w:val="center"/>
              <w:rPr>
                <w:rFonts w:ascii="Arial" w:hAnsi="Arial" w:cs="Arial"/>
              </w:rPr>
            </w:pPr>
          </w:p>
        </w:tc>
        <w:tc>
          <w:tcPr>
            <w:tcW w:w="990" w:type="dxa"/>
          </w:tcPr>
          <w:p w:rsidR="00BF55D9" w:rsidRPr="009F5CE0" w:rsidRDefault="00BF55D9" w:rsidP="00E30888">
            <w:pPr>
              <w:jc w:val="center"/>
              <w:rPr>
                <w:rFonts w:ascii="Arial" w:hAnsi="Arial" w:cs="Arial"/>
              </w:rPr>
            </w:pPr>
          </w:p>
        </w:tc>
        <w:tc>
          <w:tcPr>
            <w:tcW w:w="2752" w:type="dxa"/>
          </w:tcPr>
          <w:p w:rsidR="00BF55D9" w:rsidRPr="009F5CE0" w:rsidRDefault="00BF55D9" w:rsidP="00E30888">
            <w:pPr>
              <w:rPr>
                <w:rFonts w:ascii="Arial" w:hAnsi="Arial" w:cs="Arial"/>
              </w:rPr>
            </w:pPr>
          </w:p>
        </w:tc>
      </w:tr>
      <w:tr w:rsidR="00BF55D9" w:rsidRPr="009F5CE0" w:rsidTr="00E30888">
        <w:trPr>
          <w:jc w:val="right"/>
        </w:trPr>
        <w:tc>
          <w:tcPr>
            <w:tcW w:w="4228" w:type="dxa"/>
          </w:tcPr>
          <w:p w:rsidR="00BF55D9" w:rsidRPr="009F5CE0" w:rsidRDefault="00BF55D9" w:rsidP="00E30888">
            <w:pPr>
              <w:rPr>
                <w:rFonts w:ascii="Arial" w:hAnsi="Arial" w:cs="Arial"/>
              </w:rPr>
            </w:pPr>
            <w:r w:rsidRPr="009F5CE0">
              <w:rPr>
                <w:rFonts w:ascii="Arial" w:hAnsi="Arial" w:cs="Arial"/>
              </w:rPr>
              <w:t>Nature of illness/injury</w:t>
            </w:r>
          </w:p>
        </w:tc>
        <w:tc>
          <w:tcPr>
            <w:tcW w:w="934" w:type="dxa"/>
          </w:tcPr>
          <w:p w:rsidR="00BF55D9" w:rsidRPr="009F5CE0" w:rsidRDefault="00BF55D9" w:rsidP="00E30888">
            <w:pPr>
              <w:jc w:val="center"/>
              <w:rPr>
                <w:rFonts w:ascii="Arial" w:hAnsi="Arial" w:cs="Arial"/>
              </w:rPr>
            </w:pPr>
          </w:p>
        </w:tc>
        <w:tc>
          <w:tcPr>
            <w:tcW w:w="990" w:type="dxa"/>
          </w:tcPr>
          <w:p w:rsidR="00BF55D9" w:rsidRPr="009F5CE0" w:rsidRDefault="00BF55D9" w:rsidP="00E30888">
            <w:pPr>
              <w:jc w:val="center"/>
              <w:rPr>
                <w:rFonts w:ascii="Arial" w:hAnsi="Arial" w:cs="Arial"/>
              </w:rPr>
            </w:pPr>
          </w:p>
        </w:tc>
        <w:tc>
          <w:tcPr>
            <w:tcW w:w="2752" w:type="dxa"/>
          </w:tcPr>
          <w:p w:rsidR="00BF55D9" w:rsidRPr="009F5CE0" w:rsidRDefault="00BF55D9" w:rsidP="00E30888">
            <w:pPr>
              <w:rPr>
                <w:rFonts w:ascii="Arial" w:hAnsi="Arial" w:cs="Arial"/>
              </w:rPr>
            </w:pPr>
          </w:p>
        </w:tc>
      </w:tr>
      <w:tr w:rsidR="00BF55D9" w:rsidRPr="009F5CE0" w:rsidTr="00E30888">
        <w:trPr>
          <w:jc w:val="right"/>
        </w:trPr>
        <w:tc>
          <w:tcPr>
            <w:tcW w:w="4228" w:type="dxa"/>
          </w:tcPr>
          <w:p w:rsidR="00BF55D9" w:rsidRPr="009F5CE0" w:rsidRDefault="00BF55D9" w:rsidP="00E30888">
            <w:pPr>
              <w:rPr>
                <w:rFonts w:ascii="Arial" w:hAnsi="Arial" w:cs="Arial"/>
              </w:rPr>
            </w:pPr>
            <w:r w:rsidRPr="009F5CE0">
              <w:rPr>
                <w:rFonts w:ascii="Arial" w:hAnsi="Arial" w:cs="Arial"/>
              </w:rPr>
              <w:t>All Employer’s Accident data</w:t>
            </w:r>
          </w:p>
        </w:tc>
        <w:tc>
          <w:tcPr>
            <w:tcW w:w="934" w:type="dxa"/>
          </w:tcPr>
          <w:p w:rsidR="00BF55D9" w:rsidRPr="009F5CE0" w:rsidRDefault="00BF55D9" w:rsidP="00E30888">
            <w:pPr>
              <w:jc w:val="center"/>
              <w:rPr>
                <w:rFonts w:ascii="Arial" w:hAnsi="Arial" w:cs="Arial"/>
              </w:rPr>
            </w:pPr>
          </w:p>
        </w:tc>
        <w:tc>
          <w:tcPr>
            <w:tcW w:w="990" w:type="dxa"/>
          </w:tcPr>
          <w:p w:rsidR="00BF55D9" w:rsidRPr="009F5CE0" w:rsidRDefault="00BF55D9" w:rsidP="00E30888">
            <w:pPr>
              <w:jc w:val="center"/>
              <w:rPr>
                <w:rFonts w:ascii="Arial" w:hAnsi="Arial" w:cs="Arial"/>
              </w:rPr>
            </w:pPr>
          </w:p>
        </w:tc>
        <w:tc>
          <w:tcPr>
            <w:tcW w:w="2752" w:type="dxa"/>
          </w:tcPr>
          <w:p w:rsidR="00BF55D9" w:rsidRPr="009F5CE0" w:rsidRDefault="00BF55D9" w:rsidP="00E30888">
            <w:pPr>
              <w:rPr>
                <w:rFonts w:ascii="Arial" w:hAnsi="Arial" w:cs="Arial"/>
              </w:rPr>
            </w:pPr>
          </w:p>
        </w:tc>
      </w:tr>
      <w:tr w:rsidR="00BF55D9" w:rsidRPr="009F5CE0" w:rsidTr="00E30888">
        <w:trPr>
          <w:jc w:val="right"/>
        </w:trPr>
        <w:tc>
          <w:tcPr>
            <w:tcW w:w="4228" w:type="dxa"/>
          </w:tcPr>
          <w:p w:rsidR="00BF55D9" w:rsidRPr="009F5CE0" w:rsidRDefault="00BF55D9" w:rsidP="00E30888">
            <w:pPr>
              <w:rPr>
                <w:rFonts w:ascii="Arial" w:hAnsi="Arial" w:cs="Arial"/>
              </w:rPr>
            </w:pPr>
            <w:r w:rsidRPr="009F5CE0">
              <w:rPr>
                <w:rFonts w:ascii="Arial" w:hAnsi="Arial" w:cs="Arial"/>
              </w:rPr>
              <w:t>Supervisor/Departmental statement</w:t>
            </w:r>
          </w:p>
        </w:tc>
        <w:tc>
          <w:tcPr>
            <w:tcW w:w="934" w:type="dxa"/>
          </w:tcPr>
          <w:p w:rsidR="00BF55D9" w:rsidRPr="009F5CE0" w:rsidRDefault="00BF55D9" w:rsidP="00E30888">
            <w:pPr>
              <w:jc w:val="center"/>
              <w:rPr>
                <w:rFonts w:ascii="Arial" w:hAnsi="Arial" w:cs="Arial"/>
              </w:rPr>
            </w:pPr>
          </w:p>
        </w:tc>
        <w:tc>
          <w:tcPr>
            <w:tcW w:w="990" w:type="dxa"/>
          </w:tcPr>
          <w:p w:rsidR="00BF55D9" w:rsidRPr="009F5CE0" w:rsidRDefault="00BF55D9" w:rsidP="00E30888">
            <w:pPr>
              <w:jc w:val="center"/>
              <w:rPr>
                <w:rFonts w:ascii="Arial" w:hAnsi="Arial" w:cs="Arial"/>
              </w:rPr>
            </w:pPr>
          </w:p>
        </w:tc>
        <w:tc>
          <w:tcPr>
            <w:tcW w:w="2752" w:type="dxa"/>
          </w:tcPr>
          <w:p w:rsidR="00BF55D9" w:rsidRPr="009F5CE0" w:rsidRDefault="00BF55D9" w:rsidP="00E30888">
            <w:pPr>
              <w:rPr>
                <w:rFonts w:ascii="Arial" w:hAnsi="Arial" w:cs="Arial"/>
              </w:rPr>
            </w:pPr>
          </w:p>
        </w:tc>
      </w:tr>
      <w:tr w:rsidR="00BF55D9" w:rsidRPr="009F5CE0" w:rsidTr="00E30888">
        <w:trPr>
          <w:jc w:val="right"/>
        </w:trPr>
        <w:tc>
          <w:tcPr>
            <w:tcW w:w="4228" w:type="dxa"/>
          </w:tcPr>
          <w:p w:rsidR="00BF55D9" w:rsidRPr="009F5CE0" w:rsidRDefault="00BF55D9" w:rsidP="00E30888">
            <w:pPr>
              <w:rPr>
                <w:rFonts w:ascii="Arial" w:hAnsi="Arial" w:cs="Arial"/>
              </w:rPr>
            </w:pPr>
            <w:r w:rsidRPr="009F5CE0">
              <w:rPr>
                <w:rFonts w:ascii="Arial" w:hAnsi="Arial" w:cs="Arial"/>
              </w:rPr>
              <w:t>Benefit commencement date</w:t>
            </w:r>
          </w:p>
        </w:tc>
        <w:tc>
          <w:tcPr>
            <w:tcW w:w="934" w:type="dxa"/>
          </w:tcPr>
          <w:p w:rsidR="00BF55D9" w:rsidRPr="009F5CE0" w:rsidRDefault="00BF55D9" w:rsidP="00E30888">
            <w:pPr>
              <w:jc w:val="center"/>
              <w:rPr>
                <w:rFonts w:ascii="Arial" w:hAnsi="Arial" w:cs="Arial"/>
              </w:rPr>
            </w:pPr>
          </w:p>
        </w:tc>
        <w:tc>
          <w:tcPr>
            <w:tcW w:w="990" w:type="dxa"/>
          </w:tcPr>
          <w:p w:rsidR="00BF55D9" w:rsidRPr="009F5CE0" w:rsidRDefault="00BF55D9" w:rsidP="00E30888">
            <w:pPr>
              <w:jc w:val="center"/>
              <w:rPr>
                <w:rFonts w:ascii="Arial" w:hAnsi="Arial" w:cs="Arial"/>
              </w:rPr>
            </w:pPr>
          </w:p>
        </w:tc>
        <w:tc>
          <w:tcPr>
            <w:tcW w:w="2752" w:type="dxa"/>
          </w:tcPr>
          <w:p w:rsidR="00BF55D9" w:rsidRPr="009F5CE0" w:rsidRDefault="00BF55D9" w:rsidP="00E30888">
            <w:pPr>
              <w:rPr>
                <w:rFonts w:ascii="Arial" w:hAnsi="Arial" w:cs="Arial"/>
              </w:rPr>
            </w:pPr>
          </w:p>
        </w:tc>
      </w:tr>
      <w:tr w:rsidR="00BF55D9" w:rsidRPr="009F5CE0" w:rsidTr="00E30888">
        <w:trPr>
          <w:jc w:val="right"/>
        </w:trPr>
        <w:tc>
          <w:tcPr>
            <w:tcW w:w="4228" w:type="dxa"/>
          </w:tcPr>
          <w:p w:rsidR="00BF55D9" w:rsidRPr="009F5CE0" w:rsidRDefault="00BF55D9" w:rsidP="00E30888">
            <w:pPr>
              <w:rPr>
                <w:rFonts w:ascii="Arial" w:hAnsi="Arial" w:cs="Arial"/>
              </w:rPr>
            </w:pPr>
            <w:r w:rsidRPr="009F5CE0">
              <w:rPr>
                <w:rFonts w:ascii="Arial" w:hAnsi="Arial" w:cs="Arial"/>
              </w:rPr>
              <w:t>Average Weekly Wage</w:t>
            </w:r>
          </w:p>
        </w:tc>
        <w:tc>
          <w:tcPr>
            <w:tcW w:w="934" w:type="dxa"/>
          </w:tcPr>
          <w:p w:rsidR="00BF55D9" w:rsidRPr="009F5CE0" w:rsidRDefault="00BF55D9" w:rsidP="00E30888">
            <w:pPr>
              <w:jc w:val="center"/>
              <w:rPr>
                <w:rFonts w:ascii="Arial" w:hAnsi="Arial" w:cs="Arial"/>
              </w:rPr>
            </w:pPr>
          </w:p>
        </w:tc>
        <w:tc>
          <w:tcPr>
            <w:tcW w:w="990" w:type="dxa"/>
          </w:tcPr>
          <w:p w:rsidR="00BF55D9" w:rsidRPr="009F5CE0" w:rsidRDefault="00BF55D9" w:rsidP="00E30888">
            <w:pPr>
              <w:jc w:val="center"/>
              <w:rPr>
                <w:rFonts w:ascii="Arial" w:hAnsi="Arial" w:cs="Arial"/>
              </w:rPr>
            </w:pPr>
          </w:p>
        </w:tc>
        <w:tc>
          <w:tcPr>
            <w:tcW w:w="2752" w:type="dxa"/>
          </w:tcPr>
          <w:p w:rsidR="00BF55D9" w:rsidRPr="009F5CE0" w:rsidRDefault="00BF55D9" w:rsidP="00E30888">
            <w:pPr>
              <w:rPr>
                <w:rFonts w:ascii="Arial" w:hAnsi="Arial" w:cs="Arial"/>
              </w:rPr>
            </w:pPr>
          </w:p>
        </w:tc>
      </w:tr>
      <w:tr w:rsidR="00BF55D9" w:rsidRPr="009F5CE0" w:rsidTr="00E30888">
        <w:trPr>
          <w:jc w:val="right"/>
        </w:trPr>
        <w:tc>
          <w:tcPr>
            <w:tcW w:w="4228" w:type="dxa"/>
          </w:tcPr>
          <w:p w:rsidR="00BF55D9" w:rsidRPr="009F5CE0" w:rsidRDefault="00BF55D9" w:rsidP="00E30888">
            <w:pPr>
              <w:rPr>
                <w:rFonts w:ascii="Arial" w:hAnsi="Arial" w:cs="Arial"/>
              </w:rPr>
            </w:pPr>
            <w:r w:rsidRPr="009F5CE0">
              <w:rPr>
                <w:rFonts w:ascii="Arial" w:hAnsi="Arial" w:cs="Arial"/>
              </w:rPr>
              <w:t>Weekly benefit Rate</w:t>
            </w:r>
          </w:p>
        </w:tc>
        <w:tc>
          <w:tcPr>
            <w:tcW w:w="934" w:type="dxa"/>
          </w:tcPr>
          <w:p w:rsidR="00BF55D9" w:rsidRPr="009F5CE0" w:rsidRDefault="00BF55D9" w:rsidP="00E30888">
            <w:pPr>
              <w:jc w:val="center"/>
              <w:rPr>
                <w:rFonts w:ascii="Arial" w:hAnsi="Arial" w:cs="Arial"/>
              </w:rPr>
            </w:pPr>
          </w:p>
        </w:tc>
        <w:tc>
          <w:tcPr>
            <w:tcW w:w="990" w:type="dxa"/>
          </w:tcPr>
          <w:p w:rsidR="00BF55D9" w:rsidRPr="009F5CE0" w:rsidRDefault="00BF55D9" w:rsidP="00E30888">
            <w:pPr>
              <w:jc w:val="center"/>
              <w:rPr>
                <w:rFonts w:ascii="Arial" w:hAnsi="Arial" w:cs="Arial"/>
              </w:rPr>
            </w:pPr>
          </w:p>
        </w:tc>
        <w:tc>
          <w:tcPr>
            <w:tcW w:w="2752" w:type="dxa"/>
          </w:tcPr>
          <w:p w:rsidR="00BF55D9" w:rsidRPr="009F5CE0" w:rsidRDefault="00BF55D9" w:rsidP="00E30888">
            <w:pPr>
              <w:rPr>
                <w:rFonts w:ascii="Arial" w:hAnsi="Arial" w:cs="Arial"/>
              </w:rPr>
            </w:pPr>
          </w:p>
        </w:tc>
      </w:tr>
      <w:tr w:rsidR="00BF55D9" w:rsidRPr="009F5CE0" w:rsidTr="00E30888">
        <w:trPr>
          <w:jc w:val="right"/>
        </w:trPr>
        <w:tc>
          <w:tcPr>
            <w:tcW w:w="4228" w:type="dxa"/>
          </w:tcPr>
          <w:p w:rsidR="00BF55D9" w:rsidRPr="009F5CE0" w:rsidRDefault="00BF55D9" w:rsidP="00E30888">
            <w:pPr>
              <w:rPr>
                <w:rFonts w:ascii="Arial" w:hAnsi="Arial" w:cs="Arial"/>
              </w:rPr>
            </w:pPr>
            <w:r w:rsidRPr="009F5CE0">
              <w:rPr>
                <w:rFonts w:ascii="Arial" w:hAnsi="Arial" w:cs="Arial"/>
              </w:rPr>
              <w:t>Status (active, inactive, pending, suspended, denied, terminated, recovered, died)</w:t>
            </w:r>
          </w:p>
        </w:tc>
        <w:tc>
          <w:tcPr>
            <w:tcW w:w="934" w:type="dxa"/>
          </w:tcPr>
          <w:p w:rsidR="00BF55D9" w:rsidRPr="009F5CE0" w:rsidRDefault="00BF55D9" w:rsidP="00E30888">
            <w:pPr>
              <w:jc w:val="center"/>
              <w:rPr>
                <w:rFonts w:ascii="Arial" w:hAnsi="Arial" w:cs="Arial"/>
              </w:rPr>
            </w:pPr>
          </w:p>
        </w:tc>
        <w:tc>
          <w:tcPr>
            <w:tcW w:w="990" w:type="dxa"/>
          </w:tcPr>
          <w:p w:rsidR="00BF55D9" w:rsidRPr="009F5CE0" w:rsidRDefault="00BF55D9" w:rsidP="00E30888">
            <w:pPr>
              <w:jc w:val="center"/>
              <w:rPr>
                <w:rFonts w:ascii="Arial" w:hAnsi="Arial" w:cs="Arial"/>
              </w:rPr>
            </w:pPr>
          </w:p>
        </w:tc>
        <w:tc>
          <w:tcPr>
            <w:tcW w:w="2752" w:type="dxa"/>
          </w:tcPr>
          <w:p w:rsidR="00BF55D9" w:rsidRPr="009F5CE0" w:rsidRDefault="00BF55D9" w:rsidP="00E30888">
            <w:pPr>
              <w:rPr>
                <w:rFonts w:ascii="Arial" w:hAnsi="Arial" w:cs="Arial"/>
              </w:rPr>
            </w:pPr>
          </w:p>
        </w:tc>
      </w:tr>
      <w:tr w:rsidR="00BF55D9" w:rsidRPr="009F5CE0" w:rsidTr="00E30888">
        <w:trPr>
          <w:jc w:val="right"/>
        </w:trPr>
        <w:tc>
          <w:tcPr>
            <w:tcW w:w="4228" w:type="dxa"/>
          </w:tcPr>
          <w:p w:rsidR="00BF55D9" w:rsidRPr="009F5CE0" w:rsidRDefault="00BF55D9" w:rsidP="00E30888">
            <w:pPr>
              <w:rPr>
                <w:rFonts w:ascii="Arial" w:hAnsi="Arial" w:cs="Arial"/>
              </w:rPr>
            </w:pPr>
            <w:r w:rsidRPr="009F5CE0">
              <w:rPr>
                <w:rFonts w:ascii="Arial" w:hAnsi="Arial" w:cs="Arial"/>
              </w:rPr>
              <w:lastRenderedPageBreak/>
              <w:t>Reserves for incurred claims</w:t>
            </w:r>
          </w:p>
        </w:tc>
        <w:tc>
          <w:tcPr>
            <w:tcW w:w="934" w:type="dxa"/>
          </w:tcPr>
          <w:p w:rsidR="00BF55D9" w:rsidRPr="009F5CE0" w:rsidRDefault="00BF55D9" w:rsidP="00E30888">
            <w:pPr>
              <w:jc w:val="center"/>
              <w:rPr>
                <w:rFonts w:ascii="Arial" w:hAnsi="Arial" w:cs="Arial"/>
              </w:rPr>
            </w:pPr>
          </w:p>
        </w:tc>
        <w:tc>
          <w:tcPr>
            <w:tcW w:w="990" w:type="dxa"/>
          </w:tcPr>
          <w:p w:rsidR="00BF55D9" w:rsidRPr="009F5CE0" w:rsidRDefault="00BF55D9" w:rsidP="00E30888">
            <w:pPr>
              <w:jc w:val="center"/>
              <w:rPr>
                <w:rFonts w:ascii="Arial" w:hAnsi="Arial" w:cs="Arial"/>
              </w:rPr>
            </w:pPr>
          </w:p>
        </w:tc>
        <w:tc>
          <w:tcPr>
            <w:tcW w:w="2752" w:type="dxa"/>
          </w:tcPr>
          <w:p w:rsidR="00BF55D9" w:rsidRPr="009F5CE0" w:rsidRDefault="00BF55D9" w:rsidP="00E30888">
            <w:pPr>
              <w:rPr>
                <w:rFonts w:ascii="Arial" w:hAnsi="Arial" w:cs="Arial"/>
              </w:rPr>
            </w:pPr>
          </w:p>
        </w:tc>
      </w:tr>
      <w:tr w:rsidR="00BF55D9" w:rsidRPr="009F5CE0" w:rsidTr="00E30888">
        <w:trPr>
          <w:jc w:val="right"/>
        </w:trPr>
        <w:tc>
          <w:tcPr>
            <w:tcW w:w="4228" w:type="dxa"/>
          </w:tcPr>
          <w:p w:rsidR="00BF55D9" w:rsidRPr="009F5CE0" w:rsidRDefault="00BF55D9" w:rsidP="00E30888">
            <w:pPr>
              <w:rPr>
                <w:rFonts w:ascii="Arial" w:hAnsi="Arial" w:cs="Arial"/>
              </w:rPr>
            </w:pPr>
            <w:r w:rsidRPr="009F5CE0">
              <w:rPr>
                <w:rFonts w:ascii="Arial" w:hAnsi="Arial" w:cs="Arial"/>
              </w:rPr>
              <w:t>VSDP Reported Claim</w:t>
            </w:r>
          </w:p>
        </w:tc>
        <w:tc>
          <w:tcPr>
            <w:tcW w:w="934" w:type="dxa"/>
          </w:tcPr>
          <w:p w:rsidR="00BF55D9" w:rsidRPr="009F5CE0" w:rsidRDefault="00BF55D9" w:rsidP="00E30888">
            <w:pPr>
              <w:jc w:val="center"/>
              <w:rPr>
                <w:rFonts w:ascii="Arial" w:hAnsi="Arial" w:cs="Arial"/>
              </w:rPr>
            </w:pPr>
          </w:p>
        </w:tc>
        <w:tc>
          <w:tcPr>
            <w:tcW w:w="990" w:type="dxa"/>
          </w:tcPr>
          <w:p w:rsidR="00BF55D9" w:rsidRPr="009F5CE0" w:rsidRDefault="00BF55D9" w:rsidP="00E30888">
            <w:pPr>
              <w:jc w:val="center"/>
              <w:rPr>
                <w:rFonts w:ascii="Arial" w:hAnsi="Arial" w:cs="Arial"/>
              </w:rPr>
            </w:pPr>
          </w:p>
        </w:tc>
        <w:tc>
          <w:tcPr>
            <w:tcW w:w="2752" w:type="dxa"/>
          </w:tcPr>
          <w:p w:rsidR="00BF55D9" w:rsidRPr="009F5CE0" w:rsidRDefault="00BF55D9" w:rsidP="00E30888">
            <w:pPr>
              <w:rPr>
                <w:rFonts w:ascii="Arial" w:hAnsi="Arial" w:cs="Arial"/>
              </w:rPr>
            </w:pPr>
          </w:p>
        </w:tc>
      </w:tr>
      <w:tr w:rsidR="009E4903" w:rsidRPr="009F5CE0" w:rsidTr="00E30888">
        <w:trPr>
          <w:jc w:val="right"/>
        </w:trPr>
        <w:tc>
          <w:tcPr>
            <w:tcW w:w="4228" w:type="dxa"/>
          </w:tcPr>
          <w:p w:rsidR="009E4903" w:rsidRPr="009F5CE0" w:rsidRDefault="007C75F0" w:rsidP="00E30888">
            <w:pPr>
              <w:rPr>
                <w:rFonts w:ascii="Arial" w:hAnsi="Arial" w:cs="Arial"/>
              </w:rPr>
            </w:pPr>
            <w:r w:rsidRPr="009F5CE0">
              <w:rPr>
                <w:rFonts w:ascii="Arial" w:hAnsi="Arial" w:cs="Arial"/>
              </w:rPr>
              <w:t xml:space="preserve"> Claim Classification</w:t>
            </w:r>
          </w:p>
        </w:tc>
        <w:tc>
          <w:tcPr>
            <w:tcW w:w="934" w:type="dxa"/>
          </w:tcPr>
          <w:p w:rsidR="009E4903" w:rsidRPr="009F5CE0" w:rsidRDefault="009E4903" w:rsidP="00E30888">
            <w:pPr>
              <w:jc w:val="center"/>
              <w:rPr>
                <w:rFonts w:ascii="Arial" w:hAnsi="Arial" w:cs="Arial"/>
              </w:rPr>
            </w:pPr>
          </w:p>
        </w:tc>
        <w:tc>
          <w:tcPr>
            <w:tcW w:w="990" w:type="dxa"/>
          </w:tcPr>
          <w:p w:rsidR="009E4903" w:rsidRPr="009F5CE0" w:rsidRDefault="009E4903" w:rsidP="00E30888">
            <w:pPr>
              <w:jc w:val="center"/>
              <w:rPr>
                <w:rFonts w:ascii="Arial" w:hAnsi="Arial" w:cs="Arial"/>
              </w:rPr>
            </w:pPr>
          </w:p>
        </w:tc>
        <w:tc>
          <w:tcPr>
            <w:tcW w:w="2752" w:type="dxa"/>
          </w:tcPr>
          <w:p w:rsidR="009E4903" w:rsidRPr="009F5CE0" w:rsidRDefault="009E4903" w:rsidP="00E30888">
            <w:pPr>
              <w:rPr>
                <w:rFonts w:ascii="Arial" w:hAnsi="Arial" w:cs="Arial"/>
              </w:rPr>
            </w:pPr>
          </w:p>
        </w:tc>
      </w:tr>
      <w:tr w:rsidR="00BF55D9" w:rsidRPr="009F5CE0" w:rsidTr="00E30888">
        <w:trPr>
          <w:jc w:val="right"/>
        </w:trPr>
        <w:tc>
          <w:tcPr>
            <w:tcW w:w="4228" w:type="dxa"/>
          </w:tcPr>
          <w:p w:rsidR="00BF55D9" w:rsidRPr="009F5CE0" w:rsidRDefault="00BF55D9" w:rsidP="00E30888">
            <w:pPr>
              <w:rPr>
                <w:rFonts w:ascii="Arial" w:hAnsi="Arial" w:cs="Arial"/>
              </w:rPr>
            </w:pPr>
            <w:r w:rsidRPr="009F5CE0">
              <w:rPr>
                <w:rFonts w:ascii="Arial" w:hAnsi="Arial" w:cs="Arial"/>
              </w:rPr>
              <w:t>Medical provider</w:t>
            </w:r>
          </w:p>
        </w:tc>
        <w:tc>
          <w:tcPr>
            <w:tcW w:w="934" w:type="dxa"/>
          </w:tcPr>
          <w:p w:rsidR="00BF55D9" w:rsidRPr="009F5CE0" w:rsidRDefault="00BF55D9" w:rsidP="00E30888">
            <w:pPr>
              <w:jc w:val="center"/>
              <w:rPr>
                <w:rFonts w:ascii="Arial" w:hAnsi="Arial" w:cs="Arial"/>
              </w:rPr>
            </w:pPr>
          </w:p>
        </w:tc>
        <w:tc>
          <w:tcPr>
            <w:tcW w:w="990" w:type="dxa"/>
          </w:tcPr>
          <w:p w:rsidR="00BF55D9" w:rsidRPr="009F5CE0" w:rsidRDefault="00BF55D9" w:rsidP="00E30888">
            <w:pPr>
              <w:jc w:val="center"/>
              <w:rPr>
                <w:rFonts w:ascii="Arial" w:hAnsi="Arial" w:cs="Arial"/>
              </w:rPr>
            </w:pPr>
          </w:p>
        </w:tc>
        <w:tc>
          <w:tcPr>
            <w:tcW w:w="2752" w:type="dxa"/>
          </w:tcPr>
          <w:p w:rsidR="00BF55D9" w:rsidRPr="009F5CE0" w:rsidRDefault="00BF55D9" w:rsidP="00E30888">
            <w:pPr>
              <w:rPr>
                <w:rFonts w:ascii="Arial" w:hAnsi="Arial" w:cs="Arial"/>
              </w:rPr>
            </w:pPr>
          </w:p>
        </w:tc>
      </w:tr>
      <w:tr w:rsidR="00BF55D9" w:rsidRPr="009F5CE0" w:rsidTr="00E30888">
        <w:trPr>
          <w:jc w:val="right"/>
        </w:trPr>
        <w:tc>
          <w:tcPr>
            <w:tcW w:w="4228" w:type="dxa"/>
          </w:tcPr>
          <w:p w:rsidR="00BF55D9" w:rsidRPr="009F5CE0" w:rsidRDefault="00BF55D9" w:rsidP="00E30888">
            <w:pPr>
              <w:rPr>
                <w:rFonts w:ascii="Arial" w:hAnsi="Arial" w:cs="Arial"/>
              </w:rPr>
            </w:pPr>
            <w:r w:rsidRPr="009F5CE0">
              <w:rPr>
                <w:rFonts w:ascii="Arial" w:hAnsi="Arial" w:cs="Arial"/>
              </w:rPr>
              <w:t>Number of lost days off work</w:t>
            </w:r>
          </w:p>
        </w:tc>
        <w:tc>
          <w:tcPr>
            <w:tcW w:w="934" w:type="dxa"/>
          </w:tcPr>
          <w:p w:rsidR="00BF55D9" w:rsidRPr="009F5CE0" w:rsidRDefault="00BF55D9" w:rsidP="00E30888">
            <w:pPr>
              <w:jc w:val="center"/>
              <w:rPr>
                <w:rFonts w:ascii="Arial" w:hAnsi="Arial" w:cs="Arial"/>
              </w:rPr>
            </w:pPr>
          </w:p>
        </w:tc>
        <w:tc>
          <w:tcPr>
            <w:tcW w:w="990" w:type="dxa"/>
          </w:tcPr>
          <w:p w:rsidR="00BF55D9" w:rsidRPr="009F5CE0" w:rsidRDefault="00BF55D9" w:rsidP="00E30888">
            <w:pPr>
              <w:jc w:val="center"/>
              <w:rPr>
                <w:rFonts w:ascii="Arial" w:hAnsi="Arial" w:cs="Arial"/>
              </w:rPr>
            </w:pPr>
          </w:p>
        </w:tc>
        <w:tc>
          <w:tcPr>
            <w:tcW w:w="2752" w:type="dxa"/>
          </w:tcPr>
          <w:p w:rsidR="00BF55D9" w:rsidRPr="009F5CE0" w:rsidRDefault="00BF55D9" w:rsidP="00E30888">
            <w:pPr>
              <w:rPr>
                <w:rFonts w:ascii="Arial" w:hAnsi="Arial" w:cs="Arial"/>
              </w:rPr>
            </w:pPr>
          </w:p>
        </w:tc>
      </w:tr>
      <w:tr w:rsidR="00BF55D9" w:rsidRPr="009F5CE0" w:rsidTr="00E30888">
        <w:trPr>
          <w:jc w:val="right"/>
        </w:trPr>
        <w:tc>
          <w:tcPr>
            <w:tcW w:w="4228" w:type="dxa"/>
          </w:tcPr>
          <w:p w:rsidR="00BF55D9" w:rsidRPr="009F5CE0" w:rsidRDefault="00BF55D9" w:rsidP="00E30888">
            <w:pPr>
              <w:rPr>
                <w:rFonts w:ascii="Arial" w:hAnsi="Arial" w:cs="Arial"/>
              </w:rPr>
            </w:pPr>
            <w:r w:rsidRPr="009F5CE0">
              <w:rPr>
                <w:rFonts w:ascii="Arial" w:hAnsi="Arial" w:cs="Arial"/>
              </w:rPr>
              <w:t>Diagnosis, primary</w:t>
            </w:r>
          </w:p>
        </w:tc>
        <w:tc>
          <w:tcPr>
            <w:tcW w:w="934" w:type="dxa"/>
          </w:tcPr>
          <w:p w:rsidR="00BF55D9" w:rsidRPr="009F5CE0" w:rsidRDefault="00BF55D9" w:rsidP="00E30888">
            <w:pPr>
              <w:jc w:val="center"/>
              <w:rPr>
                <w:rFonts w:ascii="Arial" w:hAnsi="Arial" w:cs="Arial"/>
              </w:rPr>
            </w:pPr>
          </w:p>
        </w:tc>
        <w:tc>
          <w:tcPr>
            <w:tcW w:w="990" w:type="dxa"/>
          </w:tcPr>
          <w:p w:rsidR="00BF55D9" w:rsidRPr="009F5CE0" w:rsidRDefault="00BF55D9" w:rsidP="00E30888">
            <w:pPr>
              <w:jc w:val="center"/>
              <w:rPr>
                <w:rFonts w:ascii="Arial" w:hAnsi="Arial" w:cs="Arial"/>
              </w:rPr>
            </w:pPr>
          </w:p>
        </w:tc>
        <w:tc>
          <w:tcPr>
            <w:tcW w:w="2752" w:type="dxa"/>
          </w:tcPr>
          <w:p w:rsidR="00BF55D9" w:rsidRPr="009F5CE0" w:rsidRDefault="00BF55D9" w:rsidP="00E30888">
            <w:pPr>
              <w:rPr>
                <w:rFonts w:ascii="Arial" w:hAnsi="Arial" w:cs="Arial"/>
              </w:rPr>
            </w:pPr>
          </w:p>
        </w:tc>
      </w:tr>
      <w:tr w:rsidR="00BF55D9" w:rsidRPr="009F5CE0" w:rsidTr="00E30888">
        <w:trPr>
          <w:jc w:val="right"/>
        </w:trPr>
        <w:tc>
          <w:tcPr>
            <w:tcW w:w="4228" w:type="dxa"/>
          </w:tcPr>
          <w:p w:rsidR="00BF55D9" w:rsidRPr="009F5CE0" w:rsidRDefault="00BF55D9" w:rsidP="00E30888">
            <w:pPr>
              <w:rPr>
                <w:rFonts w:ascii="Arial" w:hAnsi="Arial" w:cs="Arial"/>
              </w:rPr>
            </w:pPr>
            <w:r w:rsidRPr="009F5CE0">
              <w:rPr>
                <w:rFonts w:ascii="Arial" w:hAnsi="Arial" w:cs="Arial"/>
              </w:rPr>
              <w:t>Diagnosis, secondary</w:t>
            </w:r>
          </w:p>
        </w:tc>
        <w:tc>
          <w:tcPr>
            <w:tcW w:w="934" w:type="dxa"/>
          </w:tcPr>
          <w:p w:rsidR="00BF55D9" w:rsidRPr="009F5CE0" w:rsidRDefault="00BF55D9" w:rsidP="00E30888">
            <w:pPr>
              <w:jc w:val="center"/>
              <w:rPr>
                <w:rFonts w:ascii="Arial" w:hAnsi="Arial" w:cs="Arial"/>
              </w:rPr>
            </w:pPr>
          </w:p>
        </w:tc>
        <w:tc>
          <w:tcPr>
            <w:tcW w:w="990" w:type="dxa"/>
          </w:tcPr>
          <w:p w:rsidR="00BF55D9" w:rsidRPr="009F5CE0" w:rsidRDefault="00BF55D9" w:rsidP="00E30888">
            <w:pPr>
              <w:jc w:val="center"/>
              <w:rPr>
                <w:rFonts w:ascii="Arial" w:hAnsi="Arial" w:cs="Arial"/>
              </w:rPr>
            </w:pPr>
          </w:p>
        </w:tc>
        <w:tc>
          <w:tcPr>
            <w:tcW w:w="2752" w:type="dxa"/>
          </w:tcPr>
          <w:p w:rsidR="00BF55D9" w:rsidRPr="009F5CE0" w:rsidRDefault="00BF55D9" w:rsidP="00E30888">
            <w:pPr>
              <w:rPr>
                <w:rFonts w:ascii="Arial" w:hAnsi="Arial" w:cs="Arial"/>
              </w:rPr>
            </w:pPr>
          </w:p>
        </w:tc>
      </w:tr>
      <w:tr w:rsidR="00BF55D9" w:rsidRPr="009F5CE0" w:rsidTr="00E30888">
        <w:trPr>
          <w:jc w:val="right"/>
        </w:trPr>
        <w:tc>
          <w:tcPr>
            <w:tcW w:w="4228" w:type="dxa"/>
          </w:tcPr>
          <w:p w:rsidR="00BF55D9" w:rsidRPr="009F5CE0" w:rsidRDefault="00BF55D9" w:rsidP="00E30888">
            <w:pPr>
              <w:rPr>
                <w:rFonts w:ascii="Arial" w:hAnsi="Arial" w:cs="Arial"/>
              </w:rPr>
            </w:pPr>
            <w:r w:rsidRPr="009F5CE0">
              <w:rPr>
                <w:rFonts w:ascii="Arial" w:hAnsi="Arial" w:cs="Arial"/>
              </w:rPr>
              <w:t>Return to work status – Yes/No</w:t>
            </w:r>
          </w:p>
        </w:tc>
        <w:tc>
          <w:tcPr>
            <w:tcW w:w="934" w:type="dxa"/>
          </w:tcPr>
          <w:p w:rsidR="00BF55D9" w:rsidRPr="009F5CE0" w:rsidRDefault="00BF55D9" w:rsidP="00E30888">
            <w:pPr>
              <w:jc w:val="center"/>
              <w:rPr>
                <w:rFonts w:ascii="Arial" w:hAnsi="Arial" w:cs="Arial"/>
              </w:rPr>
            </w:pPr>
          </w:p>
        </w:tc>
        <w:tc>
          <w:tcPr>
            <w:tcW w:w="990" w:type="dxa"/>
          </w:tcPr>
          <w:p w:rsidR="00BF55D9" w:rsidRPr="009F5CE0" w:rsidRDefault="00BF55D9" w:rsidP="00E30888">
            <w:pPr>
              <w:jc w:val="center"/>
              <w:rPr>
                <w:rFonts w:ascii="Arial" w:hAnsi="Arial" w:cs="Arial"/>
              </w:rPr>
            </w:pPr>
          </w:p>
        </w:tc>
        <w:tc>
          <w:tcPr>
            <w:tcW w:w="2752" w:type="dxa"/>
          </w:tcPr>
          <w:p w:rsidR="00BF55D9" w:rsidRPr="009F5CE0" w:rsidRDefault="00BF55D9" w:rsidP="00E30888">
            <w:pPr>
              <w:rPr>
                <w:rFonts w:ascii="Arial" w:hAnsi="Arial" w:cs="Arial"/>
              </w:rPr>
            </w:pPr>
          </w:p>
        </w:tc>
      </w:tr>
      <w:tr w:rsidR="00BF55D9" w:rsidRPr="009F5CE0" w:rsidTr="00E30888">
        <w:trPr>
          <w:jc w:val="right"/>
        </w:trPr>
        <w:tc>
          <w:tcPr>
            <w:tcW w:w="4228" w:type="dxa"/>
          </w:tcPr>
          <w:p w:rsidR="00BF55D9" w:rsidRPr="009F5CE0" w:rsidRDefault="00BF55D9" w:rsidP="00E30888">
            <w:pPr>
              <w:rPr>
                <w:rFonts w:ascii="Arial" w:hAnsi="Arial" w:cs="Arial"/>
              </w:rPr>
            </w:pPr>
            <w:r w:rsidRPr="009F5CE0">
              <w:rPr>
                <w:rFonts w:ascii="Arial" w:hAnsi="Arial" w:cs="Arial"/>
              </w:rPr>
              <w:t>Date released Return to Work (RTW) with restrictions (How do you capture those restrictions? How do you capture whether the employer accepted RTW with modifications and the effective date?  How do you capture an employer’s refusal to RTW modified duty and the effective date?)</w:t>
            </w:r>
          </w:p>
        </w:tc>
        <w:tc>
          <w:tcPr>
            <w:tcW w:w="934" w:type="dxa"/>
          </w:tcPr>
          <w:p w:rsidR="00BF55D9" w:rsidRPr="009F5CE0" w:rsidRDefault="00BF55D9" w:rsidP="00E30888">
            <w:pPr>
              <w:jc w:val="center"/>
              <w:rPr>
                <w:rFonts w:ascii="Arial" w:hAnsi="Arial" w:cs="Arial"/>
              </w:rPr>
            </w:pPr>
          </w:p>
        </w:tc>
        <w:tc>
          <w:tcPr>
            <w:tcW w:w="990" w:type="dxa"/>
          </w:tcPr>
          <w:p w:rsidR="00BF55D9" w:rsidRPr="009F5CE0" w:rsidRDefault="00BF55D9" w:rsidP="00E30888">
            <w:pPr>
              <w:jc w:val="center"/>
              <w:rPr>
                <w:rFonts w:ascii="Arial" w:hAnsi="Arial" w:cs="Arial"/>
              </w:rPr>
            </w:pPr>
          </w:p>
        </w:tc>
        <w:tc>
          <w:tcPr>
            <w:tcW w:w="2752" w:type="dxa"/>
          </w:tcPr>
          <w:p w:rsidR="00BF55D9" w:rsidRPr="009F5CE0" w:rsidRDefault="00BF55D9" w:rsidP="00E30888">
            <w:pPr>
              <w:rPr>
                <w:rFonts w:ascii="Arial" w:hAnsi="Arial" w:cs="Arial"/>
              </w:rPr>
            </w:pPr>
          </w:p>
        </w:tc>
      </w:tr>
      <w:tr w:rsidR="00BF55D9" w:rsidRPr="009F5CE0" w:rsidTr="00E30888">
        <w:trPr>
          <w:jc w:val="right"/>
        </w:trPr>
        <w:tc>
          <w:tcPr>
            <w:tcW w:w="4228" w:type="dxa"/>
          </w:tcPr>
          <w:p w:rsidR="00BF55D9" w:rsidRPr="009F5CE0" w:rsidRDefault="00BF55D9" w:rsidP="00E30888">
            <w:pPr>
              <w:rPr>
                <w:rFonts w:ascii="Arial" w:hAnsi="Arial" w:cs="Arial"/>
              </w:rPr>
            </w:pPr>
            <w:r w:rsidRPr="009F5CE0">
              <w:rPr>
                <w:rFonts w:ascii="Arial" w:hAnsi="Arial" w:cs="Arial"/>
              </w:rPr>
              <w:t>Date of release without restrictions</w:t>
            </w:r>
          </w:p>
        </w:tc>
        <w:tc>
          <w:tcPr>
            <w:tcW w:w="934" w:type="dxa"/>
          </w:tcPr>
          <w:p w:rsidR="00BF55D9" w:rsidRPr="009F5CE0" w:rsidRDefault="00BF55D9" w:rsidP="00E30888">
            <w:pPr>
              <w:jc w:val="center"/>
              <w:rPr>
                <w:rFonts w:ascii="Arial" w:hAnsi="Arial" w:cs="Arial"/>
              </w:rPr>
            </w:pPr>
          </w:p>
        </w:tc>
        <w:tc>
          <w:tcPr>
            <w:tcW w:w="990" w:type="dxa"/>
          </w:tcPr>
          <w:p w:rsidR="00BF55D9" w:rsidRPr="009F5CE0" w:rsidRDefault="00BF55D9" w:rsidP="00E30888">
            <w:pPr>
              <w:jc w:val="center"/>
              <w:rPr>
                <w:rFonts w:ascii="Arial" w:hAnsi="Arial" w:cs="Arial"/>
              </w:rPr>
            </w:pPr>
          </w:p>
        </w:tc>
        <w:tc>
          <w:tcPr>
            <w:tcW w:w="2752" w:type="dxa"/>
          </w:tcPr>
          <w:p w:rsidR="00BF55D9" w:rsidRPr="009F5CE0" w:rsidRDefault="00BF55D9" w:rsidP="00E30888">
            <w:pPr>
              <w:rPr>
                <w:rFonts w:ascii="Arial" w:hAnsi="Arial" w:cs="Arial"/>
              </w:rPr>
            </w:pPr>
          </w:p>
        </w:tc>
      </w:tr>
      <w:tr w:rsidR="00BF55D9" w:rsidRPr="009F5CE0" w:rsidTr="00E30888">
        <w:trPr>
          <w:jc w:val="right"/>
        </w:trPr>
        <w:tc>
          <w:tcPr>
            <w:tcW w:w="4228" w:type="dxa"/>
          </w:tcPr>
          <w:p w:rsidR="00BF55D9" w:rsidRPr="009F5CE0" w:rsidRDefault="00BF55D9" w:rsidP="00E30888">
            <w:pPr>
              <w:rPr>
                <w:rFonts w:ascii="Arial" w:hAnsi="Arial" w:cs="Arial"/>
              </w:rPr>
            </w:pPr>
            <w:r w:rsidRPr="009F5CE0">
              <w:rPr>
                <w:rFonts w:ascii="Arial" w:hAnsi="Arial" w:cs="Arial"/>
              </w:rPr>
              <w:t>Date of return to work</w:t>
            </w:r>
          </w:p>
        </w:tc>
        <w:tc>
          <w:tcPr>
            <w:tcW w:w="934" w:type="dxa"/>
          </w:tcPr>
          <w:p w:rsidR="00BF55D9" w:rsidRPr="009F5CE0" w:rsidRDefault="00BF55D9" w:rsidP="00E30888">
            <w:pPr>
              <w:jc w:val="center"/>
              <w:rPr>
                <w:rFonts w:ascii="Arial" w:hAnsi="Arial" w:cs="Arial"/>
              </w:rPr>
            </w:pPr>
          </w:p>
        </w:tc>
        <w:tc>
          <w:tcPr>
            <w:tcW w:w="990" w:type="dxa"/>
          </w:tcPr>
          <w:p w:rsidR="00BF55D9" w:rsidRPr="009F5CE0" w:rsidRDefault="00BF55D9" w:rsidP="00E30888">
            <w:pPr>
              <w:jc w:val="center"/>
              <w:rPr>
                <w:rFonts w:ascii="Arial" w:hAnsi="Arial" w:cs="Arial"/>
              </w:rPr>
            </w:pPr>
          </w:p>
        </w:tc>
        <w:tc>
          <w:tcPr>
            <w:tcW w:w="2752" w:type="dxa"/>
          </w:tcPr>
          <w:p w:rsidR="00BF55D9" w:rsidRPr="009F5CE0" w:rsidRDefault="00BF55D9" w:rsidP="00E30888">
            <w:pPr>
              <w:rPr>
                <w:rFonts w:ascii="Arial" w:hAnsi="Arial" w:cs="Arial"/>
              </w:rPr>
            </w:pPr>
          </w:p>
        </w:tc>
      </w:tr>
      <w:tr w:rsidR="00BF55D9" w:rsidRPr="009F5CE0" w:rsidTr="00E30888">
        <w:trPr>
          <w:jc w:val="right"/>
        </w:trPr>
        <w:tc>
          <w:tcPr>
            <w:tcW w:w="4228" w:type="dxa"/>
          </w:tcPr>
          <w:p w:rsidR="00BF55D9" w:rsidRPr="009F5CE0" w:rsidRDefault="00BF55D9" w:rsidP="00E30888">
            <w:pPr>
              <w:rPr>
                <w:rFonts w:ascii="Arial" w:hAnsi="Arial" w:cs="Arial"/>
              </w:rPr>
            </w:pPr>
            <w:r w:rsidRPr="009F5CE0">
              <w:rPr>
                <w:rFonts w:ascii="Arial" w:hAnsi="Arial" w:cs="Arial"/>
              </w:rPr>
              <w:t>Vocational rehabilitation</w:t>
            </w:r>
          </w:p>
        </w:tc>
        <w:tc>
          <w:tcPr>
            <w:tcW w:w="934" w:type="dxa"/>
          </w:tcPr>
          <w:p w:rsidR="00BF55D9" w:rsidRPr="009F5CE0" w:rsidRDefault="00BF55D9" w:rsidP="00E30888">
            <w:pPr>
              <w:jc w:val="center"/>
              <w:rPr>
                <w:rFonts w:ascii="Arial" w:hAnsi="Arial" w:cs="Arial"/>
              </w:rPr>
            </w:pPr>
          </w:p>
        </w:tc>
        <w:tc>
          <w:tcPr>
            <w:tcW w:w="990" w:type="dxa"/>
          </w:tcPr>
          <w:p w:rsidR="00BF55D9" w:rsidRPr="009F5CE0" w:rsidRDefault="00BF55D9" w:rsidP="00E30888">
            <w:pPr>
              <w:jc w:val="center"/>
              <w:rPr>
                <w:rFonts w:ascii="Arial" w:hAnsi="Arial" w:cs="Arial"/>
              </w:rPr>
            </w:pPr>
          </w:p>
        </w:tc>
        <w:tc>
          <w:tcPr>
            <w:tcW w:w="2752" w:type="dxa"/>
          </w:tcPr>
          <w:p w:rsidR="00BF55D9" w:rsidRPr="009F5CE0" w:rsidRDefault="00BF55D9" w:rsidP="00E30888">
            <w:pPr>
              <w:rPr>
                <w:rFonts w:ascii="Arial" w:hAnsi="Arial" w:cs="Arial"/>
              </w:rPr>
            </w:pPr>
          </w:p>
        </w:tc>
      </w:tr>
      <w:tr w:rsidR="00BF55D9" w:rsidRPr="009F5CE0" w:rsidTr="00E30888">
        <w:trPr>
          <w:jc w:val="right"/>
        </w:trPr>
        <w:tc>
          <w:tcPr>
            <w:tcW w:w="4228" w:type="dxa"/>
          </w:tcPr>
          <w:p w:rsidR="00BF55D9" w:rsidRPr="009F5CE0" w:rsidRDefault="00BF55D9" w:rsidP="00E30888">
            <w:pPr>
              <w:rPr>
                <w:rFonts w:ascii="Arial" w:hAnsi="Arial" w:cs="Arial"/>
              </w:rPr>
            </w:pPr>
            <w:r w:rsidRPr="009F5CE0">
              <w:rPr>
                <w:rFonts w:ascii="Arial" w:hAnsi="Arial" w:cs="Arial"/>
              </w:rPr>
              <w:t>Litigation – Yes/No; Won/Lost</w:t>
            </w:r>
          </w:p>
        </w:tc>
        <w:tc>
          <w:tcPr>
            <w:tcW w:w="934" w:type="dxa"/>
          </w:tcPr>
          <w:p w:rsidR="00BF55D9" w:rsidRPr="009F5CE0" w:rsidRDefault="00BF55D9" w:rsidP="00E30888">
            <w:pPr>
              <w:jc w:val="center"/>
              <w:rPr>
                <w:rFonts w:ascii="Arial" w:hAnsi="Arial" w:cs="Arial"/>
              </w:rPr>
            </w:pPr>
          </w:p>
        </w:tc>
        <w:tc>
          <w:tcPr>
            <w:tcW w:w="990" w:type="dxa"/>
          </w:tcPr>
          <w:p w:rsidR="00BF55D9" w:rsidRPr="009F5CE0" w:rsidRDefault="00BF55D9" w:rsidP="00E30888">
            <w:pPr>
              <w:jc w:val="center"/>
              <w:rPr>
                <w:rFonts w:ascii="Arial" w:hAnsi="Arial" w:cs="Arial"/>
              </w:rPr>
            </w:pPr>
          </w:p>
        </w:tc>
        <w:tc>
          <w:tcPr>
            <w:tcW w:w="2752" w:type="dxa"/>
          </w:tcPr>
          <w:p w:rsidR="00BF55D9" w:rsidRPr="009F5CE0" w:rsidRDefault="00BF55D9" w:rsidP="00E30888">
            <w:pPr>
              <w:rPr>
                <w:rFonts w:ascii="Arial" w:hAnsi="Arial" w:cs="Arial"/>
              </w:rPr>
            </w:pPr>
          </w:p>
        </w:tc>
      </w:tr>
    </w:tbl>
    <w:p w:rsidR="00BF55D9" w:rsidRPr="009F5CE0" w:rsidRDefault="00BF55D9" w:rsidP="00BF55D9">
      <w:pPr>
        <w:rPr>
          <w:rFonts w:ascii="Arial" w:hAnsi="Arial" w:cs="Arial"/>
        </w:rPr>
      </w:pPr>
    </w:p>
    <w:p w:rsidR="00BF55D9" w:rsidRPr="009F5CE0" w:rsidRDefault="00BF55D9" w:rsidP="003B666B">
      <w:pPr>
        <w:numPr>
          <w:ilvl w:val="0"/>
          <w:numId w:val="52"/>
        </w:numPr>
        <w:tabs>
          <w:tab w:val="clear" w:pos="720"/>
          <w:tab w:val="num" w:pos="1980"/>
        </w:tabs>
        <w:ind w:left="1980"/>
        <w:rPr>
          <w:rFonts w:ascii="Arial" w:hAnsi="Arial" w:cs="Arial"/>
        </w:rPr>
      </w:pPr>
      <w:r w:rsidRPr="009F5CE0">
        <w:rPr>
          <w:rFonts w:ascii="Arial" w:hAnsi="Arial" w:cs="Arial"/>
        </w:rPr>
        <w:t>How many client location levels of data does your system store? Can you grant agency user rights to see their own case information and restrict access based upon our requests to certain fields of information only?</w:t>
      </w:r>
    </w:p>
    <w:p w:rsidR="00BF55D9" w:rsidRPr="009F5CE0" w:rsidRDefault="00BF55D9" w:rsidP="00BF55D9">
      <w:pPr>
        <w:ind w:left="1260"/>
        <w:rPr>
          <w:rFonts w:ascii="Arial" w:hAnsi="Arial" w:cs="Arial"/>
        </w:rPr>
      </w:pPr>
    </w:p>
    <w:p w:rsidR="00BF55D9" w:rsidRPr="009F5CE0" w:rsidRDefault="00BF55D9" w:rsidP="003B666B">
      <w:pPr>
        <w:numPr>
          <w:ilvl w:val="0"/>
          <w:numId w:val="52"/>
        </w:numPr>
        <w:tabs>
          <w:tab w:val="clear" w:pos="720"/>
          <w:tab w:val="num" w:pos="1980"/>
        </w:tabs>
        <w:ind w:left="1980"/>
        <w:rPr>
          <w:rFonts w:ascii="Arial" w:hAnsi="Arial" w:cs="Arial"/>
        </w:rPr>
      </w:pPr>
      <w:r w:rsidRPr="009F5CE0">
        <w:rPr>
          <w:rFonts w:ascii="Arial" w:hAnsi="Arial" w:cs="Arial"/>
        </w:rPr>
        <w:t>Can reports be developed at multiple client location levels?  Do you have any limitations with respect to reporting breakdowns at the detail field level? If so, what are they?</w:t>
      </w:r>
    </w:p>
    <w:p w:rsidR="00BF55D9" w:rsidRPr="009F5CE0" w:rsidRDefault="00BF55D9" w:rsidP="00BF55D9">
      <w:pPr>
        <w:ind w:left="1260"/>
        <w:rPr>
          <w:rFonts w:ascii="Arial" w:hAnsi="Arial" w:cs="Arial"/>
        </w:rPr>
      </w:pPr>
    </w:p>
    <w:p w:rsidR="00BF55D9" w:rsidRPr="009F5CE0" w:rsidRDefault="00BF55D9" w:rsidP="003B666B">
      <w:pPr>
        <w:numPr>
          <w:ilvl w:val="0"/>
          <w:numId w:val="52"/>
        </w:numPr>
        <w:tabs>
          <w:tab w:val="clear" w:pos="720"/>
          <w:tab w:val="num" w:pos="1980"/>
        </w:tabs>
        <w:ind w:left="1980"/>
        <w:rPr>
          <w:rFonts w:ascii="Arial" w:hAnsi="Arial" w:cs="Arial"/>
        </w:rPr>
      </w:pPr>
      <w:r w:rsidRPr="009F5CE0">
        <w:rPr>
          <w:rFonts w:ascii="Arial" w:hAnsi="Arial" w:cs="Arial"/>
        </w:rPr>
        <w:t xml:space="preserve">State your willingness to develop 20 new reports for the Purchasing Agency </w:t>
      </w:r>
      <w:r w:rsidR="006C3B76" w:rsidRPr="009F5CE0">
        <w:rPr>
          <w:rFonts w:ascii="Arial" w:hAnsi="Arial" w:cs="Arial"/>
        </w:rPr>
        <w:t>in the first fiscal year</w:t>
      </w:r>
      <w:r w:rsidR="009E4903" w:rsidRPr="009F5CE0">
        <w:rPr>
          <w:rFonts w:ascii="Arial" w:hAnsi="Arial" w:cs="Arial"/>
        </w:rPr>
        <w:t xml:space="preserve"> </w:t>
      </w:r>
      <w:r w:rsidRPr="009F5CE0">
        <w:rPr>
          <w:rFonts w:ascii="Arial" w:hAnsi="Arial" w:cs="Arial"/>
        </w:rPr>
        <w:t>and a minimum of 12 reports a year within 30 days of request each year.</w:t>
      </w:r>
    </w:p>
    <w:p w:rsidR="00BF55D9" w:rsidRPr="009F5CE0" w:rsidRDefault="00BF55D9" w:rsidP="00BF55D9">
      <w:pPr>
        <w:ind w:left="1260"/>
        <w:rPr>
          <w:rFonts w:ascii="Arial" w:hAnsi="Arial" w:cs="Arial"/>
        </w:rPr>
      </w:pPr>
    </w:p>
    <w:p w:rsidR="00BF55D9" w:rsidRPr="009F5CE0" w:rsidRDefault="00BF55D9" w:rsidP="003B666B">
      <w:pPr>
        <w:numPr>
          <w:ilvl w:val="0"/>
          <w:numId w:val="52"/>
        </w:numPr>
        <w:tabs>
          <w:tab w:val="clear" w:pos="720"/>
          <w:tab w:val="num" w:pos="1980"/>
        </w:tabs>
        <w:ind w:left="1980"/>
        <w:rPr>
          <w:rFonts w:ascii="Arial" w:hAnsi="Arial" w:cs="Arial"/>
        </w:rPr>
      </w:pPr>
      <w:r w:rsidRPr="009F5CE0">
        <w:rPr>
          <w:rFonts w:ascii="Arial" w:hAnsi="Arial" w:cs="Arial"/>
        </w:rPr>
        <w:t xml:space="preserve">Will you provide on line reporting for state agencies?  If so, how many users will be provided with access?  Provide information on the system, its reporting capabilities, and the </w:t>
      </w:r>
      <w:proofErr w:type="gramStart"/>
      <w:r w:rsidRPr="009F5CE0">
        <w:rPr>
          <w:rFonts w:ascii="Arial" w:hAnsi="Arial" w:cs="Arial"/>
        </w:rPr>
        <w:t>security</w:t>
      </w:r>
      <w:proofErr w:type="gramEnd"/>
      <w:r w:rsidRPr="009F5CE0">
        <w:rPr>
          <w:rFonts w:ascii="Arial" w:hAnsi="Arial" w:cs="Arial"/>
        </w:rPr>
        <w:t xml:space="preserve"> add/delete process you will use. Provide copies of all available reports. Provide a copy of the client user manual.</w:t>
      </w:r>
    </w:p>
    <w:p w:rsidR="00BF55D9" w:rsidRPr="009F5CE0" w:rsidRDefault="00BF55D9" w:rsidP="00BF55D9">
      <w:pPr>
        <w:ind w:left="1260"/>
        <w:rPr>
          <w:rFonts w:ascii="Arial" w:hAnsi="Arial" w:cs="Arial"/>
        </w:rPr>
      </w:pPr>
    </w:p>
    <w:p w:rsidR="00BF55D9" w:rsidRPr="00E30888" w:rsidRDefault="00BF55D9" w:rsidP="00E30888">
      <w:pPr>
        <w:pStyle w:val="ListParagraph"/>
        <w:numPr>
          <w:ilvl w:val="0"/>
          <w:numId w:val="62"/>
        </w:numPr>
        <w:tabs>
          <w:tab w:val="clear" w:pos="2160"/>
          <w:tab w:val="left" w:pos="1260"/>
          <w:tab w:val="num" w:pos="1440"/>
        </w:tabs>
        <w:ind w:left="1260" w:hanging="630"/>
        <w:rPr>
          <w:rFonts w:ascii="Arial" w:hAnsi="Arial" w:cs="Arial"/>
        </w:rPr>
      </w:pPr>
      <w:r w:rsidRPr="00E30888">
        <w:rPr>
          <w:rFonts w:ascii="Arial" w:hAnsi="Arial" w:cs="Arial"/>
        </w:rPr>
        <w:t>Customer Service</w:t>
      </w:r>
    </w:p>
    <w:p w:rsidR="00BF55D9" w:rsidRPr="009F5CE0" w:rsidRDefault="00BF55D9" w:rsidP="00BF55D9">
      <w:pPr>
        <w:tabs>
          <w:tab w:val="left" w:pos="1260"/>
        </w:tabs>
        <w:ind w:left="648"/>
        <w:rPr>
          <w:rFonts w:ascii="Arial" w:hAnsi="Arial" w:cs="Arial"/>
        </w:rPr>
      </w:pPr>
    </w:p>
    <w:p w:rsidR="00BF55D9" w:rsidRPr="009F5CE0" w:rsidRDefault="00BF55D9" w:rsidP="00E30888">
      <w:pPr>
        <w:numPr>
          <w:ilvl w:val="0"/>
          <w:numId w:val="54"/>
        </w:numPr>
        <w:tabs>
          <w:tab w:val="num" w:pos="1980"/>
        </w:tabs>
        <w:ind w:left="1980"/>
        <w:rPr>
          <w:rFonts w:ascii="Arial" w:hAnsi="Arial" w:cs="Arial"/>
        </w:rPr>
      </w:pPr>
      <w:r w:rsidRPr="009F5CE0">
        <w:rPr>
          <w:rFonts w:ascii="Arial" w:hAnsi="Arial" w:cs="Arial"/>
        </w:rPr>
        <w:t xml:space="preserve">What types of measurement tools are used (e.g. satisfaction surveys) to assess customer satisfaction and quality assurance? What have your satisfaction rates been for the last 2 years? How often are surveys conducted? Are they done by </w:t>
      </w:r>
      <w:r w:rsidRPr="009F5CE0">
        <w:rPr>
          <w:rFonts w:ascii="Arial" w:hAnsi="Arial" w:cs="Arial"/>
        </w:rPr>
        <w:lastRenderedPageBreak/>
        <w:t>internal or external sources? How are clients notified of their results? How are surveys and other feedback methods incorporated into your program’s quality assurance program? Please provide specific examples.</w:t>
      </w:r>
    </w:p>
    <w:p w:rsidR="00BF55D9" w:rsidRPr="009F5CE0" w:rsidRDefault="00BF55D9" w:rsidP="00E30888">
      <w:pPr>
        <w:tabs>
          <w:tab w:val="num" w:pos="1980"/>
        </w:tabs>
        <w:ind w:left="1260" w:hanging="720"/>
        <w:rPr>
          <w:rFonts w:ascii="Arial" w:hAnsi="Arial" w:cs="Arial"/>
        </w:rPr>
      </w:pPr>
    </w:p>
    <w:p w:rsidR="00BF55D9" w:rsidRPr="009F5CE0" w:rsidRDefault="00BF55D9" w:rsidP="00E30888">
      <w:pPr>
        <w:numPr>
          <w:ilvl w:val="0"/>
          <w:numId w:val="54"/>
        </w:numPr>
        <w:tabs>
          <w:tab w:val="num" w:pos="1980"/>
        </w:tabs>
        <w:ind w:left="1980"/>
        <w:rPr>
          <w:rFonts w:ascii="Arial" w:hAnsi="Arial" w:cs="Arial"/>
        </w:rPr>
      </w:pPr>
      <w:r w:rsidRPr="009F5CE0">
        <w:rPr>
          <w:rFonts w:ascii="Arial" w:hAnsi="Arial" w:cs="Arial"/>
        </w:rPr>
        <w:t>Describe methodologies (e.g. surveys) to solicit feedback about services rendered by client teams.</w:t>
      </w:r>
    </w:p>
    <w:p w:rsidR="00BF55D9" w:rsidRPr="009F5CE0" w:rsidRDefault="00BF55D9" w:rsidP="00E30888">
      <w:pPr>
        <w:tabs>
          <w:tab w:val="num" w:pos="1980"/>
        </w:tabs>
        <w:ind w:left="1260" w:hanging="720"/>
        <w:rPr>
          <w:rFonts w:ascii="Arial" w:hAnsi="Arial" w:cs="Arial"/>
        </w:rPr>
      </w:pPr>
    </w:p>
    <w:p w:rsidR="00BF55D9" w:rsidRPr="009F5CE0" w:rsidRDefault="00BF55D9" w:rsidP="00E30888">
      <w:pPr>
        <w:numPr>
          <w:ilvl w:val="0"/>
          <w:numId w:val="54"/>
        </w:numPr>
        <w:tabs>
          <w:tab w:val="num" w:pos="1980"/>
        </w:tabs>
        <w:ind w:left="1980"/>
        <w:rPr>
          <w:rFonts w:ascii="Arial" w:hAnsi="Arial" w:cs="Arial"/>
        </w:rPr>
      </w:pPr>
      <w:r w:rsidRPr="009F5CE0">
        <w:rPr>
          <w:rFonts w:ascii="Arial" w:hAnsi="Arial" w:cs="Arial"/>
        </w:rPr>
        <w:t>Are surveys conducted among treating physicians, injured workers, or an employer’s management team to gain feedback? Please provide samples.</w:t>
      </w:r>
    </w:p>
    <w:p w:rsidR="00BF55D9" w:rsidRPr="009F5CE0" w:rsidRDefault="00BF55D9" w:rsidP="00E30888">
      <w:pPr>
        <w:tabs>
          <w:tab w:val="num" w:pos="1980"/>
        </w:tabs>
        <w:ind w:left="1260" w:hanging="720"/>
        <w:rPr>
          <w:rFonts w:ascii="Arial" w:hAnsi="Arial" w:cs="Arial"/>
        </w:rPr>
      </w:pPr>
    </w:p>
    <w:p w:rsidR="00BF55D9" w:rsidRPr="009F5CE0" w:rsidRDefault="00BF55D9" w:rsidP="00E30888">
      <w:pPr>
        <w:numPr>
          <w:ilvl w:val="0"/>
          <w:numId w:val="54"/>
        </w:numPr>
        <w:tabs>
          <w:tab w:val="num" w:pos="1980"/>
        </w:tabs>
        <w:ind w:left="1980"/>
        <w:rPr>
          <w:rFonts w:ascii="Arial" w:hAnsi="Arial" w:cs="Arial"/>
        </w:rPr>
      </w:pPr>
      <w:r w:rsidRPr="009F5CE0">
        <w:rPr>
          <w:rFonts w:ascii="Arial" w:hAnsi="Arial" w:cs="Arial"/>
        </w:rPr>
        <w:t>Describe your complaint resolution process for every aspect of the program.</w:t>
      </w:r>
    </w:p>
    <w:p w:rsidR="00BF55D9" w:rsidRPr="009F5CE0" w:rsidRDefault="00BF55D9" w:rsidP="00E30888">
      <w:pPr>
        <w:tabs>
          <w:tab w:val="num" w:pos="1980"/>
        </w:tabs>
        <w:ind w:left="1260" w:hanging="720"/>
        <w:rPr>
          <w:rFonts w:ascii="Arial" w:hAnsi="Arial" w:cs="Arial"/>
        </w:rPr>
      </w:pPr>
    </w:p>
    <w:p w:rsidR="00BF55D9" w:rsidRPr="009F5CE0" w:rsidRDefault="00BF55D9" w:rsidP="00E30888">
      <w:pPr>
        <w:numPr>
          <w:ilvl w:val="0"/>
          <w:numId w:val="54"/>
        </w:numPr>
        <w:tabs>
          <w:tab w:val="num" w:pos="1980"/>
        </w:tabs>
        <w:ind w:left="1980"/>
        <w:rPr>
          <w:rFonts w:ascii="Arial" w:hAnsi="Arial" w:cs="Arial"/>
        </w:rPr>
      </w:pPr>
      <w:r w:rsidRPr="009F5CE0">
        <w:rPr>
          <w:rFonts w:ascii="Arial" w:hAnsi="Arial" w:cs="Arial"/>
        </w:rPr>
        <w:t>How will you monitor and track complaints and their resolution (employee, provider, business or vendor)?  How will you integrate this into your quality assurance program?  How frequently will you provide the Purchasing Agency with your complaint statistics?</w:t>
      </w:r>
    </w:p>
    <w:p w:rsidR="00BF55D9" w:rsidRPr="009F5CE0" w:rsidRDefault="00BF55D9" w:rsidP="00E30888">
      <w:pPr>
        <w:tabs>
          <w:tab w:val="num" w:pos="1980"/>
        </w:tabs>
        <w:ind w:left="1260" w:hanging="720"/>
        <w:rPr>
          <w:rFonts w:ascii="Arial" w:hAnsi="Arial" w:cs="Arial"/>
        </w:rPr>
      </w:pPr>
    </w:p>
    <w:p w:rsidR="00BF55D9" w:rsidRPr="009F5CE0" w:rsidRDefault="00BF55D9" w:rsidP="00E30888">
      <w:pPr>
        <w:numPr>
          <w:ilvl w:val="0"/>
          <w:numId w:val="54"/>
        </w:numPr>
        <w:tabs>
          <w:tab w:val="num" w:pos="1980"/>
        </w:tabs>
        <w:ind w:left="1980"/>
        <w:rPr>
          <w:rFonts w:ascii="Arial" w:hAnsi="Arial" w:cs="Arial"/>
        </w:rPr>
      </w:pPr>
      <w:r w:rsidRPr="009F5CE0">
        <w:rPr>
          <w:rFonts w:ascii="Arial" w:hAnsi="Arial" w:cs="Arial"/>
        </w:rPr>
        <w:t>Is there a tracking system to monitor the types, frequency, progress and resolution of complaints and grievances? To measure changes made in procedures, system edits, etc.? Please describe.</w:t>
      </w:r>
    </w:p>
    <w:p w:rsidR="00BF55D9" w:rsidRPr="009F5CE0" w:rsidRDefault="00BF55D9" w:rsidP="00E30888">
      <w:pPr>
        <w:tabs>
          <w:tab w:val="num" w:pos="1980"/>
        </w:tabs>
        <w:ind w:left="1260" w:hanging="720"/>
        <w:rPr>
          <w:rFonts w:ascii="Arial" w:hAnsi="Arial" w:cs="Arial"/>
        </w:rPr>
      </w:pPr>
    </w:p>
    <w:p w:rsidR="00BF55D9" w:rsidRPr="009F5CE0" w:rsidRDefault="00BF55D9" w:rsidP="00E30888">
      <w:pPr>
        <w:numPr>
          <w:ilvl w:val="0"/>
          <w:numId w:val="54"/>
        </w:numPr>
        <w:tabs>
          <w:tab w:val="num" w:pos="1980"/>
        </w:tabs>
        <w:ind w:left="1980"/>
        <w:rPr>
          <w:rFonts w:ascii="Arial" w:hAnsi="Arial" w:cs="Arial"/>
        </w:rPr>
      </w:pPr>
      <w:r w:rsidRPr="009F5CE0">
        <w:rPr>
          <w:rFonts w:ascii="Arial" w:hAnsi="Arial" w:cs="Arial"/>
        </w:rPr>
        <w:t>Provide case studies of how this tracking/resolution system was useful in making changes in the way your program is administered.</w:t>
      </w:r>
    </w:p>
    <w:p w:rsidR="00BF55D9" w:rsidRPr="009F5CE0" w:rsidRDefault="00BF55D9" w:rsidP="00E30888">
      <w:pPr>
        <w:tabs>
          <w:tab w:val="num" w:pos="1980"/>
        </w:tabs>
        <w:ind w:left="1260" w:hanging="720"/>
        <w:rPr>
          <w:rFonts w:ascii="Arial" w:hAnsi="Arial" w:cs="Arial"/>
        </w:rPr>
      </w:pPr>
    </w:p>
    <w:p w:rsidR="00BF55D9" w:rsidRPr="009F5CE0" w:rsidRDefault="00BF55D9" w:rsidP="00E30888">
      <w:pPr>
        <w:numPr>
          <w:ilvl w:val="0"/>
          <w:numId w:val="54"/>
        </w:numPr>
        <w:tabs>
          <w:tab w:val="num" w:pos="1980"/>
        </w:tabs>
        <w:ind w:left="1980"/>
        <w:rPr>
          <w:rFonts w:ascii="Arial" w:hAnsi="Arial" w:cs="Arial"/>
        </w:rPr>
      </w:pPr>
      <w:r w:rsidRPr="009F5CE0">
        <w:rPr>
          <w:rFonts w:ascii="Arial" w:hAnsi="Arial" w:cs="Arial"/>
        </w:rPr>
        <w:t>What policies, procedures, or protocols, if any, exist to identify deficiencies in the case management process? For example would repeat claims for the same individual trigger a referral to a senior person in the case management area? Please describe.</w:t>
      </w:r>
    </w:p>
    <w:p w:rsidR="00BF55D9" w:rsidRPr="009F5CE0" w:rsidRDefault="00BF55D9" w:rsidP="00E30888">
      <w:pPr>
        <w:tabs>
          <w:tab w:val="num" w:pos="1980"/>
        </w:tabs>
        <w:ind w:left="1260" w:hanging="720"/>
        <w:rPr>
          <w:rFonts w:ascii="Arial" w:hAnsi="Arial" w:cs="Arial"/>
        </w:rPr>
      </w:pPr>
    </w:p>
    <w:p w:rsidR="00BF55D9" w:rsidRPr="009F5CE0" w:rsidRDefault="00BF55D9" w:rsidP="00E30888">
      <w:pPr>
        <w:numPr>
          <w:ilvl w:val="0"/>
          <w:numId w:val="54"/>
        </w:numPr>
        <w:tabs>
          <w:tab w:val="num" w:pos="1980"/>
        </w:tabs>
        <w:ind w:left="1980"/>
        <w:rPr>
          <w:rFonts w:ascii="Arial" w:hAnsi="Arial" w:cs="Arial"/>
        </w:rPr>
      </w:pPr>
      <w:r w:rsidRPr="009F5CE0">
        <w:rPr>
          <w:rFonts w:ascii="Arial" w:hAnsi="Arial" w:cs="Arial"/>
        </w:rPr>
        <w:t>How do you determine the effectiveness of your staff in:</w:t>
      </w:r>
    </w:p>
    <w:p w:rsidR="00BF55D9" w:rsidRPr="009F5CE0" w:rsidRDefault="00BF55D9" w:rsidP="00E30888">
      <w:pPr>
        <w:numPr>
          <w:ilvl w:val="1"/>
          <w:numId w:val="55"/>
        </w:numPr>
        <w:tabs>
          <w:tab w:val="num" w:pos="1980"/>
        </w:tabs>
        <w:ind w:hanging="720"/>
        <w:rPr>
          <w:rFonts w:ascii="Arial" w:hAnsi="Arial" w:cs="Arial"/>
        </w:rPr>
      </w:pPr>
      <w:r w:rsidRPr="009F5CE0">
        <w:rPr>
          <w:rFonts w:ascii="Arial" w:hAnsi="Arial" w:cs="Arial"/>
        </w:rPr>
        <w:t>Referral management of care to medical advisors or specialists</w:t>
      </w:r>
    </w:p>
    <w:p w:rsidR="00BF55D9" w:rsidRPr="009F5CE0" w:rsidRDefault="00BF55D9" w:rsidP="00E30888">
      <w:pPr>
        <w:numPr>
          <w:ilvl w:val="1"/>
          <w:numId w:val="55"/>
        </w:numPr>
        <w:tabs>
          <w:tab w:val="num" w:pos="1980"/>
        </w:tabs>
        <w:ind w:hanging="720"/>
        <w:rPr>
          <w:rFonts w:ascii="Arial" w:hAnsi="Arial" w:cs="Arial"/>
        </w:rPr>
      </w:pPr>
      <w:r w:rsidRPr="009F5CE0">
        <w:rPr>
          <w:rFonts w:ascii="Arial" w:hAnsi="Arial" w:cs="Arial"/>
        </w:rPr>
        <w:t>Referral coordination and management of IME's</w:t>
      </w:r>
    </w:p>
    <w:p w:rsidR="00BF55D9" w:rsidRPr="009F5CE0" w:rsidRDefault="00BF55D9" w:rsidP="00E30888">
      <w:pPr>
        <w:numPr>
          <w:ilvl w:val="1"/>
          <w:numId w:val="55"/>
        </w:numPr>
        <w:tabs>
          <w:tab w:val="num" w:pos="1980"/>
        </w:tabs>
        <w:ind w:hanging="720"/>
        <w:rPr>
          <w:rFonts w:ascii="Arial" w:hAnsi="Arial" w:cs="Arial"/>
        </w:rPr>
      </w:pPr>
      <w:r w:rsidRPr="009F5CE0">
        <w:rPr>
          <w:rFonts w:ascii="Arial" w:hAnsi="Arial" w:cs="Arial"/>
        </w:rPr>
        <w:t xml:space="preserve">Accommodation of an employee’s return to work </w:t>
      </w:r>
    </w:p>
    <w:p w:rsidR="00BF55D9" w:rsidRPr="009F5CE0" w:rsidRDefault="00BF55D9" w:rsidP="00E30888">
      <w:pPr>
        <w:numPr>
          <w:ilvl w:val="1"/>
          <w:numId w:val="55"/>
        </w:numPr>
        <w:tabs>
          <w:tab w:val="num" w:pos="1980"/>
        </w:tabs>
        <w:ind w:hanging="720"/>
        <w:rPr>
          <w:rFonts w:ascii="Arial" w:hAnsi="Arial" w:cs="Arial"/>
        </w:rPr>
      </w:pPr>
      <w:r w:rsidRPr="009F5CE0">
        <w:rPr>
          <w:rFonts w:ascii="Arial" w:hAnsi="Arial" w:cs="Arial"/>
        </w:rPr>
        <w:t>Negotiation of return to work or early return to work schedules</w:t>
      </w:r>
    </w:p>
    <w:p w:rsidR="00BF55D9" w:rsidRPr="009F5CE0" w:rsidRDefault="00BF55D9" w:rsidP="00E30888">
      <w:pPr>
        <w:numPr>
          <w:ilvl w:val="1"/>
          <w:numId w:val="55"/>
        </w:numPr>
        <w:tabs>
          <w:tab w:val="num" w:pos="1980"/>
        </w:tabs>
        <w:ind w:hanging="720"/>
        <w:rPr>
          <w:rFonts w:ascii="Arial" w:hAnsi="Arial" w:cs="Arial"/>
        </w:rPr>
      </w:pPr>
      <w:r w:rsidRPr="009F5CE0">
        <w:rPr>
          <w:rFonts w:ascii="Arial" w:hAnsi="Arial" w:cs="Arial"/>
        </w:rPr>
        <w:t xml:space="preserve">Supervising </w:t>
      </w:r>
      <w:r w:rsidR="00967857" w:rsidRPr="009F5CE0">
        <w:rPr>
          <w:rFonts w:ascii="Arial" w:hAnsi="Arial" w:cs="Arial"/>
        </w:rPr>
        <w:t>staff’s</w:t>
      </w:r>
      <w:r w:rsidRPr="009F5CE0">
        <w:rPr>
          <w:rFonts w:ascii="Arial" w:hAnsi="Arial" w:cs="Arial"/>
        </w:rPr>
        <w:t xml:space="preserve"> work</w:t>
      </w:r>
    </w:p>
    <w:p w:rsidR="00BF55D9" w:rsidRPr="009F5CE0" w:rsidRDefault="00BF55D9" w:rsidP="00E30888">
      <w:pPr>
        <w:tabs>
          <w:tab w:val="num" w:pos="1980"/>
        </w:tabs>
        <w:ind w:left="1260" w:hanging="720"/>
        <w:rPr>
          <w:rFonts w:ascii="Arial" w:hAnsi="Arial" w:cs="Arial"/>
        </w:rPr>
      </w:pPr>
    </w:p>
    <w:p w:rsidR="00BF55D9" w:rsidRPr="009F5CE0" w:rsidRDefault="00BF55D9" w:rsidP="00E30888">
      <w:pPr>
        <w:numPr>
          <w:ilvl w:val="0"/>
          <w:numId w:val="54"/>
        </w:numPr>
        <w:tabs>
          <w:tab w:val="num" w:pos="1980"/>
        </w:tabs>
        <w:ind w:left="1980"/>
        <w:rPr>
          <w:rFonts w:ascii="Arial" w:hAnsi="Arial" w:cs="Arial"/>
        </w:rPr>
      </w:pPr>
      <w:r w:rsidRPr="009F5CE0">
        <w:rPr>
          <w:rFonts w:ascii="Arial" w:hAnsi="Arial" w:cs="Arial"/>
        </w:rPr>
        <w:t>How do you measure the performance of your IME program?  What process do you use to make sure that the IME is responsive to all questions and is submitted timely?</w:t>
      </w:r>
    </w:p>
    <w:p w:rsidR="00BF55D9" w:rsidRPr="009F5CE0" w:rsidRDefault="00BF55D9" w:rsidP="00E30888">
      <w:pPr>
        <w:tabs>
          <w:tab w:val="num" w:pos="1980"/>
        </w:tabs>
        <w:ind w:left="1260" w:hanging="720"/>
        <w:rPr>
          <w:rFonts w:ascii="Arial" w:hAnsi="Arial" w:cs="Arial"/>
        </w:rPr>
      </w:pPr>
    </w:p>
    <w:p w:rsidR="00BF55D9" w:rsidRPr="009F5CE0" w:rsidRDefault="00BF55D9" w:rsidP="00E30888">
      <w:pPr>
        <w:numPr>
          <w:ilvl w:val="0"/>
          <w:numId w:val="54"/>
        </w:numPr>
        <w:tabs>
          <w:tab w:val="num" w:pos="1980"/>
        </w:tabs>
        <w:ind w:left="1980"/>
        <w:rPr>
          <w:rFonts w:ascii="Arial" w:hAnsi="Arial" w:cs="Arial"/>
        </w:rPr>
      </w:pPr>
      <w:r w:rsidRPr="009F5CE0">
        <w:rPr>
          <w:rFonts w:ascii="Arial" w:hAnsi="Arial" w:cs="Arial"/>
        </w:rPr>
        <w:t>How do you measure the performance of your vocational rehabilitation program?</w:t>
      </w:r>
    </w:p>
    <w:p w:rsidR="00BF55D9" w:rsidRPr="009F5CE0" w:rsidRDefault="00BF55D9" w:rsidP="00E30888">
      <w:pPr>
        <w:tabs>
          <w:tab w:val="num" w:pos="1980"/>
        </w:tabs>
        <w:ind w:left="1260" w:hanging="720"/>
        <w:rPr>
          <w:rFonts w:ascii="Arial" w:hAnsi="Arial" w:cs="Arial"/>
        </w:rPr>
      </w:pPr>
    </w:p>
    <w:p w:rsidR="00BF55D9" w:rsidRPr="009F5CE0" w:rsidRDefault="00BF55D9" w:rsidP="00E30888">
      <w:pPr>
        <w:numPr>
          <w:ilvl w:val="0"/>
          <w:numId w:val="54"/>
        </w:numPr>
        <w:tabs>
          <w:tab w:val="num" w:pos="1980"/>
        </w:tabs>
        <w:ind w:left="1980"/>
        <w:rPr>
          <w:rFonts w:ascii="Arial" w:hAnsi="Arial" w:cs="Arial"/>
        </w:rPr>
      </w:pPr>
      <w:r w:rsidRPr="009F5CE0">
        <w:rPr>
          <w:rFonts w:ascii="Arial" w:hAnsi="Arial" w:cs="Arial"/>
        </w:rPr>
        <w:t>What performance standards are required by staff function (e.g., claims, supervisory, clerical, and clinical) in terms of productivity, accuracy, timeliness, and customer relations? How is compensation tied to performance?</w:t>
      </w:r>
    </w:p>
    <w:p w:rsidR="00BF55D9" w:rsidRPr="009F5CE0" w:rsidRDefault="00BF55D9" w:rsidP="00E30888">
      <w:pPr>
        <w:tabs>
          <w:tab w:val="num" w:pos="1980"/>
        </w:tabs>
        <w:ind w:left="1260" w:hanging="720"/>
        <w:rPr>
          <w:rFonts w:ascii="Arial" w:hAnsi="Arial" w:cs="Arial"/>
        </w:rPr>
      </w:pPr>
    </w:p>
    <w:p w:rsidR="00BF55D9" w:rsidRPr="009F5CE0" w:rsidRDefault="00BF55D9" w:rsidP="003B666B">
      <w:pPr>
        <w:numPr>
          <w:ilvl w:val="0"/>
          <w:numId w:val="54"/>
        </w:numPr>
        <w:tabs>
          <w:tab w:val="num" w:pos="1980"/>
        </w:tabs>
        <w:ind w:left="1980"/>
        <w:rPr>
          <w:rFonts w:ascii="Arial" w:hAnsi="Arial" w:cs="Arial"/>
        </w:rPr>
      </w:pPr>
      <w:r w:rsidRPr="009F5CE0">
        <w:rPr>
          <w:rFonts w:ascii="Arial" w:hAnsi="Arial" w:cs="Arial"/>
        </w:rPr>
        <w:lastRenderedPageBreak/>
        <w:t>How often is staff evaluated? Are results shared with clients?</w:t>
      </w:r>
    </w:p>
    <w:p w:rsidR="00BF55D9" w:rsidRPr="009F5CE0" w:rsidRDefault="00BF55D9" w:rsidP="00BF55D9">
      <w:pPr>
        <w:ind w:left="1260"/>
        <w:rPr>
          <w:rFonts w:ascii="Arial" w:hAnsi="Arial" w:cs="Arial"/>
        </w:rPr>
      </w:pPr>
    </w:p>
    <w:p w:rsidR="00BF55D9" w:rsidRPr="00E30888" w:rsidRDefault="00BF55D9" w:rsidP="00E30888">
      <w:pPr>
        <w:pStyle w:val="ListParagraph"/>
        <w:numPr>
          <w:ilvl w:val="0"/>
          <w:numId w:val="62"/>
        </w:numPr>
        <w:tabs>
          <w:tab w:val="clear" w:pos="2160"/>
          <w:tab w:val="num" w:pos="1260"/>
        </w:tabs>
        <w:ind w:left="1260"/>
        <w:rPr>
          <w:rFonts w:ascii="Arial" w:hAnsi="Arial" w:cs="Arial"/>
        </w:rPr>
      </w:pPr>
      <w:r w:rsidRPr="00E30888">
        <w:rPr>
          <w:rFonts w:ascii="Arial" w:hAnsi="Arial" w:cs="Arial"/>
        </w:rPr>
        <w:t>Requested Exhibits</w:t>
      </w:r>
    </w:p>
    <w:p w:rsidR="00BF55D9" w:rsidRPr="009F5CE0" w:rsidRDefault="00BF55D9" w:rsidP="00E30888">
      <w:pPr>
        <w:tabs>
          <w:tab w:val="num" w:pos="900"/>
        </w:tabs>
        <w:ind w:left="900" w:hanging="900"/>
        <w:rPr>
          <w:rFonts w:ascii="Arial" w:hAnsi="Arial" w:cs="Arial"/>
        </w:rPr>
      </w:pPr>
    </w:p>
    <w:p w:rsidR="00BF55D9" w:rsidRPr="009F5CE0" w:rsidRDefault="00BF55D9" w:rsidP="00E30888">
      <w:pPr>
        <w:tabs>
          <w:tab w:val="num" w:pos="1260"/>
        </w:tabs>
        <w:ind w:left="1260"/>
        <w:rPr>
          <w:rFonts w:ascii="Arial" w:hAnsi="Arial" w:cs="Arial"/>
        </w:rPr>
      </w:pPr>
      <w:r w:rsidRPr="009F5CE0">
        <w:rPr>
          <w:rFonts w:ascii="Arial" w:hAnsi="Arial" w:cs="Arial"/>
        </w:rPr>
        <w:t>Please provide the following in a clearly labeled “Exhibits” section of your response (indicate those included):</w:t>
      </w:r>
    </w:p>
    <w:p w:rsidR="00BF55D9" w:rsidRPr="009F5CE0" w:rsidRDefault="00BF55D9" w:rsidP="00E30888">
      <w:pPr>
        <w:tabs>
          <w:tab w:val="num" w:pos="1080"/>
          <w:tab w:val="num" w:pos="1260"/>
        </w:tabs>
        <w:ind w:left="1260" w:hanging="1260"/>
        <w:rPr>
          <w:rFonts w:ascii="Arial" w:hAnsi="Arial" w:cs="Arial"/>
        </w:rPr>
      </w:pPr>
    </w:p>
    <w:tbl>
      <w:tblPr>
        <w:tblW w:w="0" w:type="auto"/>
        <w:tblInd w:w="1278" w:type="dxa"/>
        <w:tblLayout w:type="fixed"/>
        <w:tblLook w:val="0000" w:firstRow="0" w:lastRow="0" w:firstColumn="0" w:lastColumn="0" w:noHBand="0" w:noVBand="0"/>
      </w:tblPr>
      <w:tblGrid>
        <w:gridCol w:w="6570"/>
        <w:gridCol w:w="1440"/>
        <w:gridCol w:w="1440"/>
      </w:tblGrid>
      <w:tr w:rsidR="00BF55D9" w:rsidRPr="009F5CE0" w:rsidTr="00E30888">
        <w:trPr>
          <w:tblHeader/>
        </w:trPr>
        <w:tc>
          <w:tcPr>
            <w:tcW w:w="6570" w:type="dxa"/>
            <w:vAlign w:val="bottom"/>
          </w:tcPr>
          <w:p w:rsidR="00BF55D9" w:rsidRPr="009F5CE0" w:rsidRDefault="00BF55D9" w:rsidP="00BF55D9">
            <w:pPr>
              <w:rPr>
                <w:rFonts w:ascii="Arial" w:hAnsi="Arial" w:cs="Arial"/>
                <w:b/>
              </w:rPr>
            </w:pPr>
          </w:p>
        </w:tc>
        <w:tc>
          <w:tcPr>
            <w:tcW w:w="2880" w:type="dxa"/>
            <w:gridSpan w:val="2"/>
            <w:vAlign w:val="bottom"/>
          </w:tcPr>
          <w:p w:rsidR="00BF55D9" w:rsidRPr="009F5CE0" w:rsidRDefault="00BF55D9" w:rsidP="00BF55D9">
            <w:pPr>
              <w:rPr>
                <w:rFonts w:ascii="Arial" w:hAnsi="Arial" w:cs="Arial"/>
                <w:b/>
              </w:rPr>
            </w:pPr>
            <w:r w:rsidRPr="009F5CE0">
              <w:rPr>
                <w:rFonts w:ascii="Arial" w:hAnsi="Arial" w:cs="Arial"/>
                <w:b/>
              </w:rPr>
              <w:t xml:space="preserve">      Provided?</w:t>
            </w:r>
          </w:p>
        </w:tc>
      </w:tr>
      <w:tr w:rsidR="00BF55D9" w:rsidRPr="009F5CE0" w:rsidTr="00E30888">
        <w:trPr>
          <w:tblHeader/>
        </w:trPr>
        <w:tc>
          <w:tcPr>
            <w:tcW w:w="6570" w:type="dxa"/>
            <w:vAlign w:val="bottom"/>
          </w:tcPr>
          <w:p w:rsidR="00BF55D9" w:rsidRPr="009F5CE0" w:rsidRDefault="00BF55D9" w:rsidP="00BF55D9">
            <w:pPr>
              <w:rPr>
                <w:rFonts w:ascii="Arial" w:hAnsi="Arial" w:cs="Arial"/>
                <w:b/>
              </w:rPr>
            </w:pPr>
          </w:p>
        </w:tc>
        <w:tc>
          <w:tcPr>
            <w:tcW w:w="1440" w:type="dxa"/>
            <w:vAlign w:val="bottom"/>
          </w:tcPr>
          <w:p w:rsidR="00BF55D9" w:rsidRPr="009F5CE0" w:rsidRDefault="00BF55D9" w:rsidP="00BF55D9">
            <w:pPr>
              <w:rPr>
                <w:rFonts w:ascii="Arial" w:hAnsi="Arial" w:cs="Arial"/>
                <w:b/>
              </w:rPr>
            </w:pPr>
            <w:r w:rsidRPr="009F5CE0">
              <w:rPr>
                <w:rFonts w:ascii="Arial" w:hAnsi="Arial" w:cs="Arial"/>
                <w:b/>
              </w:rPr>
              <w:t>Yes</w:t>
            </w:r>
          </w:p>
        </w:tc>
        <w:tc>
          <w:tcPr>
            <w:tcW w:w="1440" w:type="dxa"/>
            <w:vAlign w:val="bottom"/>
          </w:tcPr>
          <w:p w:rsidR="00BF55D9" w:rsidRPr="009F5CE0" w:rsidRDefault="00BF55D9" w:rsidP="00BF55D9">
            <w:pPr>
              <w:rPr>
                <w:rFonts w:ascii="Arial" w:hAnsi="Arial" w:cs="Arial"/>
                <w:b/>
              </w:rPr>
            </w:pPr>
            <w:r w:rsidRPr="009F5CE0">
              <w:rPr>
                <w:rFonts w:ascii="Arial" w:hAnsi="Arial" w:cs="Arial"/>
                <w:b/>
              </w:rPr>
              <w:t>No</w:t>
            </w:r>
          </w:p>
        </w:tc>
      </w:tr>
      <w:tr w:rsidR="00BF55D9" w:rsidRPr="009F5CE0" w:rsidTr="00E30888">
        <w:tc>
          <w:tcPr>
            <w:tcW w:w="6570" w:type="dxa"/>
          </w:tcPr>
          <w:p w:rsidR="00BF55D9" w:rsidRPr="009F5CE0" w:rsidRDefault="00BF55D9" w:rsidP="00E30888">
            <w:pPr>
              <w:numPr>
                <w:ilvl w:val="2"/>
                <w:numId w:val="62"/>
              </w:numPr>
              <w:ind w:left="522" w:hanging="540"/>
              <w:rPr>
                <w:rFonts w:ascii="Arial" w:hAnsi="Arial" w:cs="Arial"/>
              </w:rPr>
            </w:pPr>
            <w:r w:rsidRPr="009F5CE0">
              <w:rPr>
                <w:rFonts w:ascii="Arial" w:hAnsi="Arial" w:cs="Arial"/>
              </w:rPr>
              <w:t>Proposed flow chart model of all workers’ compensation processes that complies with Commonwealth of Virginia Workers’ Compensation Act and Department of Account requirements</w:t>
            </w:r>
          </w:p>
        </w:tc>
        <w:tc>
          <w:tcPr>
            <w:tcW w:w="1440" w:type="dxa"/>
          </w:tcPr>
          <w:p w:rsidR="00BF55D9" w:rsidRPr="009F5CE0" w:rsidRDefault="00BF55D9" w:rsidP="00BF55D9">
            <w:pPr>
              <w:rPr>
                <w:rFonts w:ascii="Arial" w:hAnsi="Arial" w:cs="Arial"/>
              </w:rPr>
            </w:pPr>
            <w:r w:rsidRPr="009F5CE0">
              <w:rPr>
                <w:rFonts w:ascii="Arial" w:hAnsi="Arial" w:cs="Arial"/>
              </w:rPr>
              <w:t>____</w:t>
            </w:r>
          </w:p>
        </w:tc>
        <w:tc>
          <w:tcPr>
            <w:tcW w:w="1440" w:type="dxa"/>
          </w:tcPr>
          <w:p w:rsidR="00BF55D9" w:rsidRPr="009F5CE0" w:rsidRDefault="00BF55D9" w:rsidP="00BF55D9">
            <w:pPr>
              <w:rPr>
                <w:rFonts w:ascii="Arial" w:hAnsi="Arial" w:cs="Arial"/>
              </w:rPr>
            </w:pPr>
            <w:r w:rsidRPr="009F5CE0">
              <w:rPr>
                <w:rFonts w:ascii="Arial" w:hAnsi="Arial" w:cs="Arial"/>
              </w:rPr>
              <w:t>____</w:t>
            </w:r>
          </w:p>
        </w:tc>
      </w:tr>
      <w:tr w:rsidR="00BF55D9" w:rsidRPr="009F5CE0" w:rsidTr="00E30888">
        <w:tc>
          <w:tcPr>
            <w:tcW w:w="6570" w:type="dxa"/>
          </w:tcPr>
          <w:p w:rsidR="00BF55D9" w:rsidRPr="009F5CE0" w:rsidRDefault="00BF55D9" w:rsidP="00E30888">
            <w:pPr>
              <w:numPr>
                <w:ilvl w:val="2"/>
                <w:numId w:val="62"/>
              </w:numPr>
              <w:ind w:left="522" w:hanging="540"/>
              <w:rPr>
                <w:rFonts w:ascii="Arial" w:hAnsi="Arial" w:cs="Arial"/>
              </w:rPr>
            </w:pPr>
            <w:r w:rsidRPr="009F5CE0">
              <w:rPr>
                <w:rFonts w:ascii="Arial" w:hAnsi="Arial" w:cs="Arial"/>
              </w:rPr>
              <w:t xml:space="preserve">Copy of your most recent </w:t>
            </w:r>
            <w:r w:rsidR="00C028D9" w:rsidRPr="009F5CE0">
              <w:rPr>
                <w:rFonts w:ascii="Arial" w:hAnsi="Arial" w:cs="Arial"/>
              </w:rPr>
              <w:t>SOC 1</w:t>
            </w:r>
            <w:r w:rsidRPr="009F5CE0">
              <w:rPr>
                <w:rFonts w:ascii="Arial" w:hAnsi="Arial" w:cs="Arial"/>
              </w:rPr>
              <w:t xml:space="preserve">and that of any </w:t>
            </w:r>
            <w:r w:rsidR="004A7902" w:rsidRPr="009F5CE0">
              <w:rPr>
                <w:rFonts w:ascii="Arial" w:hAnsi="Arial" w:cs="Arial"/>
              </w:rPr>
              <w:t>Subcontractor</w:t>
            </w:r>
            <w:r w:rsidRPr="009F5CE0">
              <w:rPr>
                <w:rFonts w:ascii="Arial" w:hAnsi="Arial" w:cs="Arial"/>
              </w:rPr>
              <w:t>s</w:t>
            </w:r>
          </w:p>
        </w:tc>
        <w:tc>
          <w:tcPr>
            <w:tcW w:w="1440" w:type="dxa"/>
          </w:tcPr>
          <w:p w:rsidR="00BF55D9" w:rsidRPr="009F5CE0" w:rsidRDefault="00BF55D9" w:rsidP="00BF55D9">
            <w:pPr>
              <w:rPr>
                <w:rFonts w:ascii="Arial" w:hAnsi="Arial" w:cs="Arial"/>
              </w:rPr>
            </w:pPr>
            <w:r w:rsidRPr="009F5CE0">
              <w:rPr>
                <w:rFonts w:ascii="Arial" w:hAnsi="Arial" w:cs="Arial"/>
              </w:rPr>
              <w:t>____</w:t>
            </w:r>
          </w:p>
        </w:tc>
        <w:tc>
          <w:tcPr>
            <w:tcW w:w="1440" w:type="dxa"/>
          </w:tcPr>
          <w:p w:rsidR="00BF55D9" w:rsidRPr="009F5CE0" w:rsidRDefault="00BF55D9" w:rsidP="00BF55D9">
            <w:pPr>
              <w:rPr>
                <w:rFonts w:ascii="Arial" w:hAnsi="Arial" w:cs="Arial"/>
              </w:rPr>
            </w:pPr>
            <w:r w:rsidRPr="009F5CE0">
              <w:rPr>
                <w:rFonts w:ascii="Arial" w:hAnsi="Arial" w:cs="Arial"/>
              </w:rPr>
              <w:t>____</w:t>
            </w:r>
          </w:p>
        </w:tc>
      </w:tr>
      <w:tr w:rsidR="00BF55D9" w:rsidRPr="009F5CE0" w:rsidTr="00E30888">
        <w:tc>
          <w:tcPr>
            <w:tcW w:w="6570" w:type="dxa"/>
          </w:tcPr>
          <w:p w:rsidR="00BF55D9" w:rsidRPr="009F5CE0" w:rsidRDefault="00BF55D9" w:rsidP="00E30888">
            <w:pPr>
              <w:numPr>
                <w:ilvl w:val="2"/>
                <w:numId w:val="62"/>
              </w:numPr>
              <w:ind w:left="522" w:hanging="540"/>
              <w:rPr>
                <w:rFonts w:ascii="Arial" w:hAnsi="Arial" w:cs="Arial"/>
              </w:rPr>
            </w:pPr>
            <w:r w:rsidRPr="009F5CE0">
              <w:rPr>
                <w:rFonts w:ascii="Arial" w:hAnsi="Arial" w:cs="Arial"/>
              </w:rPr>
              <w:t>Sample of all form letters and communications (with designations of where they go: e.g., employee, agency, physician)</w:t>
            </w:r>
          </w:p>
        </w:tc>
        <w:tc>
          <w:tcPr>
            <w:tcW w:w="1440" w:type="dxa"/>
          </w:tcPr>
          <w:p w:rsidR="00BF55D9" w:rsidRPr="009F5CE0" w:rsidRDefault="00BF55D9" w:rsidP="00BF55D9">
            <w:pPr>
              <w:rPr>
                <w:rFonts w:ascii="Arial" w:hAnsi="Arial" w:cs="Arial"/>
              </w:rPr>
            </w:pPr>
            <w:r w:rsidRPr="009F5CE0">
              <w:rPr>
                <w:rFonts w:ascii="Arial" w:hAnsi="Arial" w:cs="Arial"/>
              </w:rPr>
              <w:t>____</w:t>
            </w:r>
          </w:p>
        </w:tc>
        <w:tc>
          <w:tcPr>
            <w:tcW w:w="1440" w:type="dxa"/>
          </w:tcPr>
          <w:p w:rsidR="00BF55D9" w:rsidRPr="009F5CE0" w:rsidRDefault="00BF55D9" w:rsidP="00BF55D9">
            <w:pPr>
              <w:rPr>
                <w:rFonts w:ascii="Arial" w:hAnsi="Arial" w:cs="Arial"/>
              </w:rPr>
            </w:pPr>
            <w:r w:rsidRPr="009F5CE0">
              <w:rPr>
                <w:rFonts w:ascii="Arial" w:hAnsi="Arial" w:cs="Arial"/>
              </w:rPr>
              <w:t>____</w:t>
            </w:r>
          </w:p>
        </w:tc>
      </w:tr>
      <w:tr w:rsidR="00BF55D9" w:rsidRPr="009F5CE0" w:rsidTr="00E30888">
        <w:tc>
          <w:tcPr>
            <w:tcW w:w="6570" w:type="dxa"/>
          </w:tcPr>
          <w:p w:rsidR="00BF55D9" w:rsidRPr="009F5CE0" w:rsidRDefault="00BF55D9" w:rsidP="00E30888">
            <w:pPr>
              <w:numPr>
                <w:ilvl w:val="2"/>
                <w:numId w:val="62"/>
              </w:numPr>
              <w:ind w:left="522" w:hanging="540"/>
              <w:rPr>
                <w:rFonts w:ascii="Arial" w:hAnsi="Arial" w:cs="Arial"/>
              </w:rPr>
            </w:pPr>
            <w:r w:rsidRPr="009F5CE0">
              <w:rPr>
                <w:rFonts w:ascii="Arial" w:hAnsi="Arial" w:cs="Arial"/>
              </w:rPr>
              <w:t>Sample of all standard and ad hoc reports for customers &amp; staff and any computer reporting system user manual</w:t>
            </w:r>
          </w:p>
        </w:tc>
        <w:tc>
          <w:tcPr>
            <w:tcW w:w="1440" w:type="dxa"/>
          </w:tcPr>
          <w:p w:rsidR="00BF55D9" w:rsidRPr="009F5CE0" w:rsidRDefault="00BF55D9" w:rsidP="00BF55D9">
            <w:pPr>
              <w:rPr>
                <w:rFonts w:ascii="Arial" w:hAnsi="Arial" w:cs="Arial"/>
              </w:rPr>
            </w:pPr>
            <w:r w:rsidRPr="009F5CE0">
              <w:rPr>
                <w:rFonts w:ascii="Arial" w:hAnsi="Arial" w:cs="Arial"/>
              </w:rPr>
              <w:t>____</w:t>
            </w:r>
          </w:p>
        </w:tc>
        <w:tc>
          <w:tcPr>
            <w:tcW w:w="1440" w:type="dxa"/>
          </w:tcPr>
          <w:p w:rsidR="00BF55D9" w:rsidRPr="009F5CE0" w:rsidRDefault="00BF55D9" w:rsidP="00BF55D9">
            <w:pPr>
              <w:rPr>
                <w:rFonts w:ascii="Arial" w:hAnsi="Arial" w:cs="Arial"/>
              </w:rPr>
            </w:pPr>
            <w:r w:rsidRPr="009F5CE0">
              <w:rPr>
                <w:rFonts w:ascii="Arial" w:hAnsi="Arial" w:cs="Arial"/>
              </w:rPr>
              <w:t>____</w:t>
            </w:r>
          </w:p>
        </w:tc>
      </w:tr>
      <w:tr w:rsidR="00BF55D9" w:rsidRPr="009F5CE0" w:rsidTr="00E30888">
        <w:tc>
          <w:tcPr>
            <w:tcW w:w="6570" w:type="dxa"/>
          </w:tcPr>
          <w:p w:rsidR="00BF55D9" w:rsidRPr="009F5CE0" w:rsidRDefault="00BF55D9" w:rsidP="00E30888">
            <w:pPr>
              <w:numPr>
                <w:ilvl w:val="2"/>
                <w:numId w:val="62"/>
              </w:numPr>
              <w:ind w:left="522" w:hanging="540"/>
              <w:rPr>
                <w:rFonts w:ascii="Arial" w:hAnsi="Arial" w:cs="Arial"/>
              </w:rPr>
            </w:pPr>
            <w:r w:rsidRPr="009F5CE0">
              <w:rPr>
                <w:rFonts w:ascii="Arial" w:hAnsi="Arial" w:cs="Arial"/>
              </w:rPr>
              <w:t>Copy of  any corporate and client claims procedural manual  (subject to purchasing agency approval and modification)</w:t>
            </w:r>
          </w:p>
        </w:tc>
        <w:tc>
          <w:tcPr>
            <w:tcW w:w="1440" w:type="dxa"/>
          </w:tcPr>
          <w:p w:rsidR="00BF55D9" w:rsidRPr="009F5CE0" w:rsidRDefault="00BF55D9" w:rsidP="00BF55D9">
            <w:pPr>
              <w:rPr>
                <w:rFonts w:ascii="Arial" w:hAnsi="Arial" w:cs="Arial"/>
              </w:rPr>
            </w:pPr>
            <w:r w:rsidRPr="009F5CE0">
              <w:rPr>
                <w:rFonts w:ascii="Arial" w:hAnsi="Arial" w:cs="Arial"/>
              </w:rPr>
              <w:t>____</w:t>
            </w:r>
          </w:p>
        </w:tc>
        <w:tc>
          <w:tcPr>
            <w:tcW w:w="1440" w:type="dxa"/>
          </w:tcPr>
          <w:p w:rsidR="00BF55D9" w:rsidRPr="009F5CE0" w:rsidRDefault="00BF55D9" w:rsidP="00BF55D9">
            <w:pPr>
              <w:rPr>
                <w:rFonts w:ascii="Arial" w:hAnsi="Arial" w:cs="Arial"/>
              </w:rPr>
            </w:pPr>
            <w:r w:rsidRPr="009F5CE0">
              <w:rPr>
                <w:rFonts w:ascii="Arial" w:hAnsi="Arial" w:cs="Arial"/>
              </w:rPr>
              <w:t>____</w:t>
            </w:r>
          </w:p>
        </w:tc>
      </w:tr>
      <w:tr w:rsidR="00BF55D9" w:rsidRPr="009F5CE0" w:rsidTr="00E30888">
        <w:tc>
          <w:tcPr>
            <w:tcW w:w="6570" w:type="dxa"/>
          </w:tcPr>
          <w:p w:rsidR="00BF55D9" w:rsidRPr="009F5CE0" w:rsidRDefault="00BF55D9" w:rsidP="00E30888">
            <w:pPr>
              <w:numPr>
                <w:ilvl w:val="2"/>
                <w:numId w:val="62"/>
              </w:numPr>
              <w:ind w:left="522" w:hanging="540"/>
              <w:rPr>
                <w:rFonts w:ascii="Arial" w:hAnsi="Arial" w:cs="Arial"/>
              </w:rPr>
            </w:pPr>
            <w:r w:rsidRPr="009F5CE0">
              <w:rPr>
                <w:rFonts w:ascii="Arial" w:hAnsi="Arial" w:cs="Arial"/>
              </w:rPr>
              <w:t>Implementation timeline and process</w:t>
            </w:r>
          </w:p>
        </w:tc>
        <w:tc>
          <w:tcPr>
            <w:tcW w:w="1440" w:type="dxa"/>
          </w:tcPr>
          <w:p w:rsidR="00BF55D9" w:rsidRPr="009F5CE0" w:rsidRDefault="00BF55D9" w:rsidP="00BF55D9">
            <w:pPr>
              <w:rPr>
                <w:rFonts w:ascii="Arial" w:hAnsi="Arial" w:cs="Arial"/>
              </w:rPr>
            </w:pPr>
            <w:r w:rsidRPr="009F5CE0">
              <w:rPr>
                <w:rFonts w:ascii="Arial" w:hAnsi="Arial" w:cs="Arial"/>
              </w:rPr>
              <w:t>____</w:t>
            </w:r>
          </w:p>
        </w:tc>
        <w:tc>
          <w:tcPr>
            <w:tcW w:w="1440" w:type="dxa"/>
          </w:tcPr>
          <w:p w:rsidR="00BF55D9" w:rsidRPr="009F5CE0" w:rsidRDefault="00BF55D9" w:rsidP="00BF55D9">
            <w:pPr>
              <w:rPr>
                <w:rFonts w:ascii="Arial" w:hAnsi="Arial" w:cs="Arial"/>
              </w:rPr>
            </w:pPr>
            <w:r w:rsidRPr="009F5CE0">
              <w:rPr>
                <w:rFonts w:ascii="Arial" w:hAnsi="Arial" w:cs="Arial"/>
              </w:rPr>
              <w:t>____</w:t>
            </w:r>
          </w:p>
        </w:tc>
      </w:tr>
      <w:tr w:rsidR="00BF55D9" w:rsidRPr="009F5CE0" w:rsidTr="00E30888">
        <w:tc>
          <w:tcPr>
            <w:tcW w:w="6570" w:type="dxa"/>
          </w:tcPr>
          <w:p w:rsidR="00BF55D9" w:rsidRPr="009F5CE0" w:rsidRDefault="00BF55D9" w:rsidP="00E30888">
            <w:pPr>
              <w:numPr>
                <w:ilvl w:val="2"/>
                <w:numId w:val="62"/>
              </w:numPr>
              <w:ind w:left="522" w:hanging="540"/>
              <w:rPr>
                <w:rFonts w:ascii="Arial" w:hAnsi="Arial" w:cs="Arial"/>
              </w:rPr>
            </w:pPr>
            <w:r w:rsidRPr="009F5CE0">
              <w:rPr>
                <w:rFonts w:ascii="Arial" w:hAnsi="Arial" w:cs="Arial"/>
              </w:rPr>
              <w:t>Resumes of individuals key to the Commonwealth of Virginia account</w:t>
            </w:r>
          </w:p>
        </w:tc>
        <w:tc>
          <w:tcPr>
            <w:tcW w:w="1440" w:type="dxa"/>
          </w:tcPr>
          <w:p w:rsidR="00BF55D9" w:rsidRPr="009F5CE0" w:rsidRDefault="00BF55D9" w:rsidP="00BF55D9">
            <w:pPr>
              <w:rPr>
                <w:rFonts w:ascii="Arial" w:hAnsi="Arial" w:cs="Arial"/>
              </w:rPr>
            </w:pPr>
            <w:r w:rsidRPr="009F5CE0">
              <w:rPr>
                <w:rFonts w:ascii="Arial" w:hAnsi="Arial" w:cs="Arial"/>
              </w:rPr>
              <w:t>____</w:t>
            </w:r>
          </w:p>
        </w:tc>
        <w:tc>
          <w:tcPr>
            <w:tcW w:w="1440" w:type="dxa"/>
          </w:tcPr>
          <w:p w:rsidR="00BF55D9" w:rsidRPr="009F5CE0" w:rsidRDefault="00BF55D9" w:rsidP="00BF55D9">
            <w:pPr>
              <w:rPr>
                <w:rFonts w:ascii="Arial" w:hAnsi="Arial" w:cs="Arial"/>
              </w:rPr>
            </w:pPr>
            <w:r w:rsidRPr="009F5CE0">
              <w:rPr>
                <w:rFonts w:ascii="Arial" w:hAnsi="Arial" w:cs="Arial"/>
              </w:rPr>
              <w:t>____</w:t>
            </w:r>
          </w:p>
        </w:tc>
      </w:tr>
      <w:tr w:rsidR="00BF55D9" w:rsidRPr="009F5CE0" w:rsidTr="00E30888">
        <w:tc>
          <w:tcPr>
            <w:tcW w:w="6570" w:type="dxa"/>
          </w:tcPr>
          <w:p w:rsidR="00BF55D9" w:rsidRPr="009F5CE0" w:rsidRDefault="00BF55D9" w:rsidP="00E30888">
            <w:pPr>
              <w:numPr>
                <w:ilvl w:val="2"/>
                <w:numId w:val="62"/>
              </w:numPr>
              <w:ind w:left="522" w:hanging="540"/>
              <w:rPr>
                <w:rFonts w:ascii="Arial" w:hAnsi="Arial" w:cs="Arial"/>
              </w:rPr>
            </w:pPr>
            <w:r w:rsidRPr="009F5CE0">
              <w:rPr>
                <w:rFonts w:ascii="Arial" w:hAnsi="Arial" w:cs="Arial"/>
              </w:rPr>
              <w:t>Organizational chart for claim office assigned to COV</w:t>
            </w:r>
          </w:p>
        </w:tc>
        <w:tc>
          <w:tcPr>
            <w:tcW w:w="1440" w:type="dxa"/>
          </w:tcPr>
          <w:p w:rsidR="00BF55D9" w:rsidRPr="009F5CE0" w:rsidRDefault="00BF55D9" w:rsidP="00BF55D9">
            <w:pPr>
              <w:rPr>
                <w:rFonts w:ascii="Arial" w:hAnsi="Arial" w:cs="Arial"/>
              </w:rPr>
            </w:pPr>
            <w:r w:rsidRPr="009F5CE0">
              <w:rPr>
                <w:rFonts w:ascii="Arial" w:hAnsi="Arial" w:cs="Arial"/>
              </w:rPr>
              <w:t>____</w:t>
            </w:r>
          </w:p>
        </w:tc>
        <w:tc>
          <w:tcPr>
            <w:tcW w:w="1440" w:type="dxa"/>
          </w:tcPr>
          <w:p w:rsidR="00BF55D9" w:rsidRPr="009F5CE0" w:rsidRDefault="00BF55D9" w:rsidP="00BF55D9">
            <w:pPr>
              <w:rPr>
                <w:rFonts w:ascii="Arial" w:hAnsi="Arial" w:cs="Arial"/>
              </w:rPr>
            </w:pPr>
            <w:r w:rsidRPr="009F5CE0">
              <w:rPr>
                <w:rFonts w:ascii="Arial" w:hAnsi="Arial" w:cs="Arial"/>
              </w:rPr>
              <w:t>____</w:t>
            </w:r>
          </w:p>
        </w:tc>
      </w:tr>
      <w:tr w:rsidR="00BF55D9" w:rsidRPr="009F5CE0" w:rsidTr="00E30888">
        <w:tc>
          <w:tcPr>
            <w:tcW w:w="6570" w:type="dxa"/>
          </w:tcPr>
          <w:p w:rsidR="00BF55D9" w:rsidRPr="009F5CE0" w:rsidRDefault="00BF55D9" w:rsidP="00E30888">
            <w:pPr>
              <w:numPr>
                <w:ilvl w:val="2"/>
                <w:numId w:val="62"/>
              </w:numPr>
              <w:ind w:left="522" w:hanging="540"/>
              <w:rPr>
                <w:rFonts w:ascii="Arial" w:hAnsi="Arial" w:cs="Arial"/>
              </w:rPr>
            </w:pPr>
            <w:r w:rsidRPr="009F5CE0">
              <w:rPr>
                <w:rFonts w:ascii="Arial" w:hAnsi="Arial" w:cs="Arial"/>
              </w:rPr>
              <w:t>Banking and payment processing, reconciliation documents, quality assurance process, reports, workflow, including,  if available, process for direct deposit for injured worker payments and work flow process</w:t>
            </w:r>
          </w:p>
        </w:tc>
        <w:tc>
          <w:tcPr>
            <w:tcW w:w="1440" w:type="dxa"/>
          </w:tcPr>
          <w:p w:rsidR="00BF55D9" w:rsidRPr="009F5CE0" w:rsidRDefault="00BF55D9" w:rsidP="00BF55D9">
            <w:pPr>
              <w:rPr>
                <w:rFonts w:ascii="Arial" w:hAnsi="Arial" w:cs="Arial"/>
              </w:rPr>
            </w:pPr>
            <w:r w:rsidRPr="009F5CE0">
              <w:rPr>
                <w:rFonts w:ascii="Arial" w:hAnsi="Arial" w:cs="Arial"/>
              </w:rPr>
              <w:t>____</w:t>
            </w:r>
          </w:p>
        </w:tc>
        <w:tc>
          <w:tcPr>
            <w:tcW w:w="1440" w:type="dxa"/>
          </w:tcPr>
          <w:p w:rsidR="00BF55D9" w:rsidRPr="009F5CE0" w:rsidRDefault="00BF55D9" w:rsidP="00BF55D9">
            <w:pPr>
              <w:rPr>
                <w:rFonts w:ascii="Arial" w:hAnsi="Arial" w:cs="Arial"/>
              </w:rPr>
            </w:pPr>
            <w:r w:rsidRPr="009F5CE0">
              <w:rPr>
                <w:rFonts w:ascii="Arial" w:hAnsi="Arial" w:cs="Arial"/>
              </w:rPr>
              <w:t>____</w:t>
            </w:r>
          </w:p>
        </w:tc>
      </w:tr>
      <w:tr w:rsidR="00BF55D9" w:rsidRPr="009F5CE0" w:rsidTr="00E30888">
        <w:tc>
          <w:tcPr>
            <w:tcW w:w="6570" w:type="dxa"/>
          </w:tcPr>
          <w:p w:rsidR="00BF55D9" w:rsidRPr="009F5CE0" w:rsidRDefault="00BF55D9" w:rsidP="00E30888">
            <w:pPr>
              <w:numPr>
                <w:ilvl w:val="2"/>
                <w:numId w:val="62"/>
              </w:numPr>
              <w:ind w:left="522" w:hanging="540"/>
              <w:rPr>
                <w:rFonts w:ascii="Arial" w:hAnsi="Arial" w:cs="Arial"/>
              </w:rPr>
            </w:pPr>
            <w:r w:rsidRPr="009F5CE0">
              <w:rPr>
                <w:rFonts w:ascii="Arial" w:hAnsi="Arial" w:cs="Arial"/>
              </w:rPr>
              <w:t xml:space="preserve">Computer System design description and security setup, data dictionary and system structure, typical staff workstation equipment and specifications and replacement schedule, number/types of printers/fax machines </w:t>
            </w:r>
          </w:p>
        </w:tc>
        <w:tc>
          <w:tcPr>
            <w:tcW w:w="1440" w:type="dxa"/>
          </w:tcPr>
          <w:p w:rsidR="00BF55D9" w:rsidRPr="009F5CE0" w:rsidRDefault="00BF55D9" w:rsidP="00BF55D9">
            <w:pPr>
              <w:rPr>
                <w:rFonts w:ascii="Arial" w:hAnsi="Arial" w:cs="Arial"/>
              </w:rPr>
            </w:pPr>
            <w:r w:rsidRPr="009F5CE0">
              <w:rPr>
                <w:rFonts w:ascii="Arial" w:hAnsi="Arial" w:cs="Arial"/>
              </w:rPr>
              <w:t>____</w:t>
            </w:r>
          </w:p>
        </w:tc>
        <w:tc>
          <w:tcPr>
            <w:tcW w:w="1440" w:type="dxa"/>
          </w:tcPr>
          <w:p w:rsidR="00BF55D9" w:rsidRPr="009F5CE0" w:rsidRDefault="00BF55D9" w:rsidP="00BF55D9">
            <w:pPr>
              <w:rPr>
                <w:rFonts w:ascii="Arial" w:hAnsi="Arial" w:cs="Arial"/>
              </w:rPr>
            </w:pPr>
            <w:r w:rsidRPr="009F5CE0">
              <w:rPr>
                <w:rFonts w:ascii="Arial" w:hAnsi="Arial" w:cs="Arial"/>
              </w:rPr>
              <w:t>____</w:t>
            </w:r>
          </w:p>
        </w:tc>
      </w:tr>
      <w:tr w:rsidR="00BF55D9" w:rsidRPr="009F5CE0" w:rsidTr="00E30888">
        <w:tc>
          <w:tcPr>
            <w:tcW w:w="6570" w:type="dxa"/>
          </w:tcPr>
          <w:p w:rsidR="00BF55D9" w:rsidRPr="009F5CE0" w:rsidRDefault="00BF55D9" w:rsidP="00E30888">
            <w:pPr>
              <w:numPr>
                <w:ilvl w:val="2"/>
                <w:numId w:val="62"/>
              </w:numPr>
              <w:ind w:left="522" w:hanging="540"/>
              <w:rPr>
                <w:rFonts w:ascii="Arial" w:hAnsi="Arial" w:cs="Arial"/>
              </w:rPr>
            </w:pPr>
            <w:r w:rsidRPr="009F5CE0">
              <w:rPr>
                <w:rFonts w:ascii="Arial" w:hAnsi="Arial" w:cs="Arial"/>
              </w:rPr>
              <w:t>Written disaster recovery/business continuity plan</w:t>
            </w:r>
          </w:p>
        </w:tc>
        <w:tc>
          <w:tcPr>
            <w:tcW w:w="1440" w:type="dxa"/>
          </w:tcPr>
          <w:p w:rsidR="00BF55D9" w:rsidRPr="009F5CE0" w:rsidRDefault="00BF55D9" w:rsidP="00BF55D9">
            <w:pPr>
              <w:rPr>
                <w:rFonts w:ascii="Arial" w:hAnsi="Arial" w:cs="Arial"/>
              </w:rPr>
            </w:pPr>
            <w:r w:rsidRPr="009F5CE0">
              <w:rPr>
                <w:rFonts w:ascii="Arial" w:hAnsi="Arial" w:cs="Arial"/>
              </w:rPr>
              <w:t>____</w:t>
            </w:r>
          </w:p>
        </w:tc>
        <w:tc>
          <w:tcPr>
            <w:tcW w:w="1440" w:type="dxa"/>
          </w:tcPr>
          <w:p w:rsidR="00BF55D9" w:rsidRPr="009F5CE0" w:rsidRDefault="00BF55D9" w:rsidP="00BF55D9">
            <w:pPr>
              <w:rPr>
                <w:rFonts w:ascii="Arial" w:hAnsi="Arial" w:cs="Arial"/>
              </w:rPr>
            </w:pPr>
            <w:r w:rsidRPr="009F5CE0">
              <w:rPr>
                <w:rFonts w:ascii="Arial" w:hAnsi="Arial" w:cs="Arial"/>
              </w:rPr>
              <w:t>____</w:t>
            </w:r>
          </w:p>
        </w:tc>
      </w:tr>
      <w:tr w:rsidR="00BF55D9" w:rsidRPr="009F5CE0" w:rsidTr="00E30888">
        <w:trPr>
          <w:cantSplit/>
        </w:trPr>
        <w:tc>
          <w:tcPr>
            <w:tcW w:w="6570" w:type="dxa"/>
          </w:tcPr>
          <w:p w:rsidR="00BF55D9" w:rsidRPr="009F5CE0" w:rsidRDefault="00BF55D9" w:rsidP="00E30888">
            <w:pPr>
              <w:numPr>
                <w:ilvl w:val="2"/>
                <w:numId w:val="62"/>
              </w:numPr>
              <w:ind w:left="522" w:hanging="540"/>
              <w:rPr>
                <w:rFonts w:ascii="Arial" w:hAnsi="Arial" w:cs="Arial"/>
              </w:rPr>
            </w:pPr>
            <w:r w:rsidRPr="009F5CE0">
              <w:rPr>
                <w:rFonts w:ascii="Arial" w:hAnsi="Arial" w:cs="Arial"/>
              </w:rPr>
              <w:t>Computer System and Contractor’s Claims Procedural Manuals that will be used on this account (subject to purchasing agency approval and modification)</w:t>
            </w:r>
          </w:p>
        </w:tc>
        <w:tc>
          <w:tcPr>
            <w:tcW w:w="1440" w:type="dxa"/>
          </w:tcPr>
          <w:p w:rsidR="00BF55D9" w:rsidRPr="009F5CE0" w:rsidRDefault="00BF55D9" w:rsidP="00BF55D9">
            <w:pPr>
              <w:rPr>
                <w:rFonts w:ascii="Arial" w:hAnsi="Arial" w:cs="Arial"/>
              </w:rPr>
            </w:pPr>
            <w:r w:rsidRPr="009F5CE0">
              <w:rPr>
                <w:rFonts w:ascii="Arial" w:hAnsi="Arial" w:cs="Arial"/>
              </w:rPr>
              <w:t>____</w:t>
            </w:r>
          </w:p>
        </w:tc>
        <w:tc>
          <w:tcPr>
            <w:tcW w:w="1440" w:type="dxa"/>
          </w:tcPr>
          <w:p w:rsidR="00BF55D9" w:rsidRPr="009F5CE0" w:rsidRDefault="00BF55D9" w:rsidP="00BF55D9">
            <w:pPr>
              <w:rPr>
                <w:rFonts w:ascii="Arial" w:hAnsi="Arial" w:cs="Arial"/>
              </w:rPr>
            </w:pPr>
            <w:r w:rsidRPr="009F5CE0">
              <w:rPr>
                <w:rFonts w:ascii="Arial" w:hAnsi="Arial" w:cs="Arial"/>
              </w:rPr>
              <w:t>____</w:t>
            </w:r>
          </w:p>
        </w:tc>
      </w:tr>
      <w:tr w:rsidR="00BF55D9" w:rsidRPr="009F5CE0" w:rsidTr="00E30888">
        <w:tc>
          <w:tcPr>
            <w:tcW w:w="6570" w:type="dxa"/>
          </w:tcPr>
          <w:p w:rsidR="00BF55D9" w:rsidRPr="009F5CE0" w:rsidRDefault="00BF55D9" w:rsidP="00E30888">
            <w:pPr>
              <w:numPr>
                <w:ilvl w:val="2"/>
                <w:numId w:val="62"/>
              </w:numPr>
              <w:ind w:left="522" w:hanging="540"/>
              <w:rPr>
                <w:rFonts w:ascii="Arial" w:hAnsi="Arial" w:cs="Arial"/>
              </w:rPr>
            </w:pPr>
            <w:r w:rsidRPr="009F5CE0">
              <w:rPr>
                <w:rFonts w:ascii="Arial" w:hAnsi="Arial" w:cs="Arial"/>
              </w:rPr>
              <w:t>Program Budget Pricing Schedule</w:t>
            </w:r>
          </w:p>
        </w:tc>
        <w:tc>
          <w:tcPr>
            <w:tcW w:w="1440" w:type="dxa"/>
          </w:tcPr>
          <w:p w:rsidR="00BF55D9" w:rsidRPr="009F5CE0" w:rsidRDefault="00BF55D9" w:rsidP="00BF55D9">
            <w:pPr>
              <w:rPr>
                <w:rFonts w:ascii="Arial" w:hAnsi="Arial" w:cs="Arial"/>
              </w:rPr>
            </w:pPr>
            <w:r w:rsidRPr="009F5CE0">
              <w:rPr>
                <w:rFonts w:ascii="Arial" w:hAnsi="Arial" w:cs="Arial"/>
              </w:rPr>
              <w:t>____</w:t>
            </w:r>
          </w:p>
        </w:tc>
        <w:tc>
          <w:tcPr>
            <w:tcW w:w="1440" w:type="dxa"/>
          </w:tcPr>
          <w:p w:rsidR="00BF55D9" w:rsidRPr="009F5CE0" w:rsidRDefault="00BF55D9" w:rsidP="00BF55D9">
            <w:pPr>
              <w:rPr>
                <w:rFonts w:ascii="Arial" w:hAnsi="Arial" w:cs="Arial"/>
              </w:rPr>
            </w:pPr>
            <w:r w:rsidRPr="009F5CE0">
              <w:rPr>
                <w:rFonts w:ascii="Arial" w:hAnsi="Arial" w:cs="Arial"/>
              </w:rPr>
              <w:t>____</w:t>
            </w:r>
          </w:p>
        </w:tc>
      </w:tr>
      <w:tr w:rsidR="00BF55D9" w:rsidRPr="009F5CE0" w:rsidTr="00E30888">
        <w:tc>
          <w:tcPr>
            <w:tcW w:w="6570" w:type="dxa"/>
          </w:tcPr>
          <w:p w:rsidR="00BF55D9" w:rsidRPr="009F5CE0" w:rsidRDefault="00BF55D9" w:rsidP="00E30888">
            <w:pPr>
              <w:numPr>
                <w:ilvl w:val="2"/>
                <w:numId w:val="62"/>
              </w:numPr>
              <w:ind w:left="522" w:hanging="540"/>
              <w:rPr>
                <w:rFonts w:ascii="Arial" w:hAnsi="Arial" w:cs="Arial"/>
              </w:rPr>
            </w:pPr>
            <w:r w:rsidRPr="009F5CE0">
              <w:rPr>
                <w:rFonts w:ascii="Arial" w:hAnsi="Arial" w:cs="Arial"/>
              </w:rPr>
              <w:t>Additional services Pricing Schedule</w:t>
            </w:r>
          </w:p>
        </w:tc>
        <w:tc>
          <w:tcPr>
            <w:tcW w:w="1440" w:type="dxa"/>
          </w:tcPr>
          <w:p w:rsidR="00BF55D9" w:rsidRPr="009F5CE0" w:rsidRDefault="00BF55D9" w:rsidP="00BF55D9">
            <w:pPr>
              <w:rPr>
                <w:rFonts w:ascii="Arial" w:hAnsi="Arial" w:cs="Arial"/>
              </w:rPr>
            </w:pPr>
            <w:r w:rsidRPr="009F5CE0">
              <w:rPr>
                <w:rFonts w:ascii="Arial" w:hAnsi="Arial" w:cs="Arial"/>
              </w:rPr>
              <w:t>____</w:t>
            </w:r>
          </w:p>
        </w:tc>
        <w:tc>
          <w:tcPr>
            <w:tcW w:w="1440" w:type="dxa"/>
          </w:tcPr>
          <w:p w:rsidR="00BF55D9" w:rsidRPr="009F5CE0" w:rsidRDefault="00BF55D9" w:rsidP="00BF55D9">
            <w:pPr>
              <w:rPr>
                <w:rFonts w:ascii="Arial" w:hAnsi="Arial" w:cs="Arial"/>
              </w:rPr>
            </w:pPr>
            <w:r w:rsidRPr="009F5CE0">
              <w:rPr>
                <w:rFonts w:ascii="Arial" w:hAnsi="Arial" w:cs="Arial"/>
              </w:rPr>
              <w:t>____</w:t>
            </w:r>
          </w:p>
        </w:tc>
      </w:tr>
      <w:tr w:rsidR="00BF55D9" w:rsidRPr="009F5CE0" w:rsidTr="00E30888">
        <w:tc>
          <w:tcPr>
            <w:tcW w:w="6570" w:type="dxa"/>
          </w:tcPr>
          <w:p w:rsidR="00BF55D9" w:rsidRPr="009F5CE0" w:rsidRDefault="00BF55D9" w:rsidP="00E30888">
            <w:pPr>
              <w:numPr>
                <w:ilvl w:val="2"/>
                <w:numId w:val="62"/>
              </w:numPr>
              <w:ind w:left="522" w:hanging="540"/>
              <w:rPr>
                <w:rFonts w:ascii="Arial" w:hAnsi="Arial" w:cs="Arial"/>
              </w:rPr>
            </w:pPr>
            <w:r w:rsidRPr="009F5CE0">
              <w:rPr>
                <w:rFonts w:ascii="Arial" w:hAnsi="Arial" w:cs="Arial"/>
              </w:rPr>
              <w:t>Effect of Staffing Level Changes on Pricing</w:t>
            </w:r>
          </w:p>
        </w:tc>
        <w:tc>
          <w:tcPr>
            <w:tcW w:w="1440" w:type="dxa"/>
          </w:tcPr>
          <w:p w:rsidR="00BF55D9" w:rsidRPr="009F5CE0" w:rsidRDefault="00BF55D9" w:rsidP="00BF55D9">
            <w:pPr>
              <w:rPr>
                <w:rFonts w:ascii="Arial" w:hAnsi="Arial" w:cs="Arial"/>
              </w:rPr>
            </w:pPr>
            <w:r w:rsidRPr="009F5CE0">
              <w:rPr>
                <w:rFonts w:ascii="Arial" w:hAnsi="Arial" w:cs="Arial"/>
              </w:rPr>
              <w:t>____</w:t>
            </w:r>
          </w:p>
        </w:tc>
        <w:tc>
          <w:tcPr>
            <w:tcW w:w="1440" w:type="dxa"/>
          </w:tcPr>
          <w:p w:rsidR="00BF55D9" w:rsidRPr="009F5CE0" w:rsidRDefault="00BF55D9" w:rsidP="00BF55D9">
            <w:pPr>
              <w:rPr>
                <w:rFonts w:ascii="Arial" w:hAnsi="Arial" w:cs="Arial"/>
              </w:rPr>
            </w:pPr>
            <w:r w:rsidRPr="009F5CE0">
              <w:rPr>
                <w:rFonts w:ascii="Arial" w:hAnsi="Arial" w:cs="Arial"/>
              </w:rPr>
              <w:t>____</w:t>
            </w:r>
          </w:p>
        </w:tc>
      </w:tr>
    </w:tbl>
    <w:p w:rsidR="00BF55D9" w:rsidRPr="009F5CE0" w:rsidRDefault="00BF55D9" w:rsidP="00BF55D9">
      <w:pPr>
        <w:rPr>
          <w:rFonts w:ascii="Arial" w:hAnsi="Arial" w:cs="Arial"/>
        </w:rPr>
      </w:pPr>
    </w:p>
    <w:p w:rsidR="00BF55D9" w:rsidRPr="009F5CE0" w:rsidRDefault="00BF55D9" w:rsidP="00E30888">
      <w:pPr>
        <w:numPr>
          <w:ilvl w:val="0"/>
          <w:numId w:val="62"/>
        </w:numPr>
        <w:tabs>
          <w:tab w:val="clear" w:pos="2160"/>
          <w:tab w:val="num" w:pos="1260"/>
        </w:tabs>
        <w:ind w:left="1260"/>
        <w:rPr>
          <w:rFonts w:ascii="Arial" w:hAnsi="Arial" w:cs="Arial"/>
        </w:rPr>
      </w:pPr>
      <w:r w:rsidRPr="009F5CE0">
        <w:rPr>
          <w:rFonts w:ascii="Arial" w:hAnsi="Arial" w:cs="Arial"/>
        </w:rPr>
        <w:lastRenderedPageBreak/>
        <w:t>Performance Guarantees:</w:t>
      </w:r>
    </w:p>
    <w:p w:rsidR="00BF55D9" w:rsidRPr="009F5CE0" w:rsidRDefault="00BF55D9" w:rsidP="00E30888">
      <w:pPr>
        <w:tabs>
          <w:tab w:val="num" w:pos="1260"/>
        </w:tabs>
        <w:ind w:left="1260" w:hanging="720"/>
        <w:rPr>
          <w:rFonts w:ascii="Arial" w:hAnsi="Arial" w:cs="Arial"/>
        </w:rPr>
      </w:pPr>
    </w:p>
    <w:p w:rsidR="00BF55D9" w:rsidRPr="009F5CE0" w:rsidRDefault="00BF55D9" w:rsidP="00E30888">
      <w:pPr>
        <w:tabs>
          <w:tab w:val="num" w:pos="1260"/>
        </w:tabs>
        <w:ind w:left="1260"/>
        <w:rPr>
          <w:rFonts w:ascii="Arial" w:hAnsi="Arial" w:cs="Arial"/>
        </w:rPr>
      </w:pPr>
      <w:r w:rsidRPr="009F5CE0">
        <w:rPr>
          <w:rFonts w:ascii="Arial" w:hAnsi="Arial" w:cs="Arial"/>
        </w:rPr>
        <w:t>Please describe in detail any performance guarantees you are willing to agree to, how they will be measured, and what type of penalty/bonus program you are suggesting be included in the contract.</w:t>
      </w:r>
    </w:p>
    <w:p w:rsidR="00BF55D9" w:rsidRPr="009F5CE0" w:rsidRDefault="00BF55D9" w:rsidP="00E30888">
      <w:pPr>
        <w:tabs>
          <w:tab w:val="num" w:pos="1260"/>
        </w:tabs>
        <w:ind w:left="1260" w:hanging="720"/>
        <w:rPr>
          <w:rFonts w:ascii="Arial" w:hAnsi="Arial" w:cs="Arial"/>
        </w:rPr>
      </w:pPr>
    </w:p>
    <w:p w:rsidR="00BF55D9" w:rsidRPr="009F5CE0" w:rsidRDefault="00BF55D9" w:rsidP="00E30888">
      <w:pPr>
        <w:numPr>
          <w:ilvl w:val="0"/>
          <w:numId w:val="62"/>
        </w:numPr>
        <w:tabs>
          <w:tab w:val="clear" w:pos="2160"/>
          <w:tab w:val="num" w:pos="1260"/>
        </w:tabs>
        <w:ind w:left="1260"/>
        <w:rPr>
          <w:rFonts w:ascii="Arial" w:hAnsi="Arial" w:cs="Arial"/>
        </w:rPr>
      </w:pPr>
      <w:r w:rsidRPr="009F5CE0">
        <w:rPr>
          <w:rFonts w:ascii="Arial" w:hAnsi="Arial" w:cs="Arial"/>
        </w:rPr>
        <w:t>Schedule Of Liquidated Damages:</w:t>
      </w:r>
    </w:p>
    <w:p w:rsidR="00BF55D9" w:rsidRPr="009F5CE0" w:rsidRDefault="00BF55D9" w:rsidP="00E30888">
      <w:pPr>
        <w:tabs>
          <w:tab w:val="num" w:pos="1260"/>
        </w:tabs>
        <w:ind w:left="1260" w:hanging="720"/>
        <w:rPr>
          <w:rFonts w:ascii="Arial" w:hAnsi="Arial" w:cs="Arial"/>
        </w:rPr>
      </w:pPr>
    </w:p>
    <w:p w:rsidR="00BF55D9" w:rsidRPr="009F5CE0" w:rsidRDefault="00BF55D9" w:rsidP="00E30888">
      <w:pPr>
        <w:tabs>
          <w:tab w:val="num" w:pos="1260"/>
        </w:tabs>
        <w:ind w:left="1260" w:hanging="720"/>
        <w:rPr>
          <w:rFonts w:ascii="Arial" w:hAnsi="Arial" w:cs="Arial"/>
        </w:rPr>
      </w:pPr>
      <w:r w:rsidRPr="009F5CE0">
        <w:rPr>
          <w:rFonts w:ascii="Arial" w:hAnsi="Arial" w:cs="Arial"/>
        </w:rPr>
        <w:tab/>
        <w:t>State your willingness to agree to the following liquidated damages:</w:t>
      </w:r>
    </w:p>
    <w:p w:rsidR="00BF55D9" w:rsidRPr="009F5CE0" w:rsidRDefault="00BF55D9" w:rsidP="00E30888">
      <w:pPr>
        <w:tabs>
          <w:tab w:val="num" w:pos="1260"/>
        </w:tabs>
        <w:ind w:left="1260" w:hanging="720"/>
        <w:rPr>
          <w:rFonts w:ascii="Arial" w:hAnsi="Arial" w:cs="Arial"/>
        </w:rPr>
      </w:pPr>
    </w:p>
    <w:p w:rsidR="00BF55D9" w:rsidRPr="009F5CE0" w:rsidRDefault="00BF55D9" w:rsidP="00BF55D9">
      <w:pPr>
        <w:numPr>
          <w:ilvl w:val="0"/>
          <w:numId w:val="57"/>
        </w:numPr>
        <w:rPr>
          <w:rFonts w:ascii="Arial" w:hAnsi="Arial" w:cs="Arial"/>
        </w:rPr>
      </w:pPr>
      <w:r w:rsidRPr="009F5CE0">
        <w:rPr>
          <w:rFonts w:ascii="Arial" w:hAnsi="Arial" w:cs="Arial"/>
        </w:rPr>
        <w:t xml:space="preserve">Contractor shall reimburse the Purchasing Agency for any payments required due to (1) the Contractor’s failure to terminate benefits when the contractor has been timely and properly notified that an employee has returned to work, (2) penalties related to failure to pay benefits on open awards within timeframes established in </w:t>
      </w:r>
      <w:r w:rsidR="00F82685" w:rsidRPr="009F5CE0">
        <w:rPr>
          <w:rFonts w:ascii="Arial" w:hAnsi="Arial" w:cs="Arial"/>
        </w:rPr>
        <w:t>Code of Virginia Title</w:t>
      </w:r>
      <w:r w:rsidRPr="009F5CE0">
        <w:rPr>
          <w:rFonts w:ascii="Arial" w:hAnsi="Arial" w:cs="Arial"/>
        </w:rPr>
        <w:t xml:space="preserve"> §65.2-524, (3) Contractor’s dishonesty or fraud, (4) any payment that was not an obligation of the Purchasing Agency, or (5) any duplicate pa</w:t>
      </w:r>
      <w:r w:rsidR="00954079" w:rsidRPr="009F5CE0">
        <w:rPr>
          <w:rFonts w:ascii="Arial" w:hAnsi="Arial" w:cs="Arial"/>
        </w:rPr>
        <w:t>yments issued by the Contractor; (6) overpayments due to Contractor’s failure to monitor/obtain records of employees’ salary earned on a monthly basis when</w:t>
      </w:r>
      <w:r w:rsidR="009A5B3A" w:rsidRPr="009F5CE0">
        <w:rPr>
          <w:rFonts w:ascii="Arial" w:hAnsi="Arial" w:cs="Arial"/>
        </w:rPr>
        <w:t xml:space="preserve"> receiving temporary partial di</w:t>
      </w:r>
      <w:r w:rsidR="00954079" w:rsidRPr="009F5CE0">
        <w:rPr>
          <w:rFonts w:ascii="Arial" w:hAnsi="Arial" w:cs="Arial"/>
        </w:rPr>
        <w:t>s</w:t>
      </w:r>
      <w:r w:rsidR="009A5B3A" w:rsidRPr="009F5CE0">
        <w:rPr>
          <w:rFonts w:ascii="Arial" w:hAnsi="Arial" w:cs="Arial"/>
        </w:rPr>
        <w:t>a</w:t>
      </w:r>
      <w:r w:rsidR="00954079" w:rsidRPr="009F5CE0">
        <w:rPr>
          <w:rFonts w:ascii="Arial" w:hAnsi="Arial" w:cs="Arial"/>
        </w:rPr>
        <w:t>bility</w:t>
      </w:r>
      <w:r w:rsidR="009A5B3A" w:rsidRPr="009F5CE0">
        <w:rPr>
          <w:rFonts w:ascii="Arial" w:hAnsi="Arial" w:cs="Arial"/>
        </w:rPr>
        <w:t xml:space="preserve"> benefits. </w:t>
      </w:r>
      <w:r w:rsidRPr="009F5CE0">
        <w:rPr>
          <w:rFonts w:ascii="Arial" w:hAnsi="Arial" w:cs="Arial"/>
        </w:rPr>
        <w:t>Should the Contractor wish to file for a credit with the Commission for overpayments, the Contractor shall be responsible for legal services and fees associated with obtaining a credit. At the Purchasing Agency’s option, based upon responsible claim handling, the Purchasing Agency may be willing to request services from the Office of the Attorney General to seek the credit. However, the decision to handle the credit litigation either at cost/or no cost shall be retained by the Purchasing Agency.</w:t>
      </w:r>
    </w:p>
    <w:p w:rsidR="00BF55D9" w:rsidRPr="009F5CE0" w:rsidRDefault="00BF55D9" w:rsidP="00BF55D9">
      <w:pPr>
        <w:ind w:left="1260"/>
        <w:rPr>
          <w:rFonts w:ascii="Arial" w:hAnsi="Arial" w:cs="Arial"/>
        </w:rPr>
      </w:pPr>
    </w:p>
    <w:p w:rsidR="00BF55D9" w:rsidRPr="009F5CE0" w:rsidRDefault="00BF55D9" w:rsidP="00BF55D9">
      <w:pPr>
        <w:numPr>
          <w:ilvl w:val="0"/>
          <w:numId w:val="57"/>
        </w:numPr>
        <w:rPr>
          <w:rFonts w:ascii="Arial" w:hAnsi="Arial" w:cs="Arial"/>
        </w:rPr>
      </w:pPr>
      <w:r w:rsidRPr="009F5CE0">
        <w:rPr>
          <w:rFonts w:ascii="Arial" w:hAnsi="Arial" w:cs="Arial"/>
        </w:rPr>
        <w:t>Contractor shall reimburse the Purchasing Agency for any penalties for failure to comply with all requirements of the Code of Virginia, including (but not limited to) Code of Virginia  Section 55-168 to Section 55-201.1 for unclaimed property, Code of Virginia Section 65.2 and any revisions, additions, and related rules and regulations, and the Prompt Pay Act.</w:t>
      </w:r>
    </w:p>
    <w:p w:rsidR="00BF55D9" w:rsidRPr="009F5CE0" w:rsidRDefault="00BF55D9" w:rsidP="00BF55D9">
      <w:pPr>
        <w:ind w:left="1260"/>
        <w:rPr>
          <w:rFonts w:ascii="Arial" w:hAnsi="Arial" w:cs="Arial"/>
        </w:rPr>
      </w:pPr>
    </w:p>
    <w:p w:rsidR="001941DE" w:rsidRPr="009F5CE0" w:rsidRDefault="00BF55D9" w:rsidP="0014181E">
      <w:pPr>
        <w:autoSpaceDE w:val="0"/>
        <w:autoSpaceDN w:val="0"/>
        <w:adjustRightInd w:val="0"/>
        <w:spacing w:before="100" w:after="100"/>
        <w:ind w:left="1260"/>
        <w:jc w:val="both"/>
        <w:rPr>
          <w:rFonts w:ascii="Arial" w:hAnsi="Arial" w:cs="Arial"/>
        </w:rPr>
      </w:pPr>
      <w:r w:rsidRPr="009F5CE0">
        <w:rPr>
          <w:rFonts w:ascii="Arial" w:hAnsi="Arial" w:cs="Arial"/>
        </w:rPr>
        <w:t xml:space="preserve">The Purchasing Agency shall reduce the monthly payment to the Contractor by the amount of liquidated damages and any fees incurred as a result of the errors. </w:t>
      </w:r>
    </w:p>
    <w:p w:rsidR="001941DE" w:rsidRDefault="001941DE" w:rsidP="0014181E">
      <w:pPr>
        <w:autoSpaceDE w:val="0"/>
        <w:autoSpaceDN w:val="0"/>
        <w:adjustRightInd w:val="0"/>
        <w:spacing w:before="100" w:after="100"/>
        <w:ind w:left="1260"/>
        <w:jc w:val="both"/>
        <w:rPr>
          <w:rFonts w:ascii="Arial" w:hAnsi="Arial" w:cs="Arial"/>
        </w:rPr>
      </w:pPr>
      <w:r w:rsidRPr="009F5CE0">
        <w:rPr>
          <w:rFonts w:ascii="Arial" w:hAnsi="Arial" w:cs="Arial"/>
        </w:rPr>
        <w:t>The following guidelines will govern the period of time the Contractor has to collect incorrect payments made on behalf of the Purchasing Agency:</w:t>
      </w:r>
    </w:p>
    <w:p w:rsidR="0014181E" w:rsidRPr="009F5CE0" w:rsidRDefault="0014181E" w:rsidP="0014181E">
      <w:pPr>
        <w:autoSpaceDE w:val="0"/>
        <w:autoSpaceDN w:val="0"/>
        <w:adjustRightInd w:val="0"/>
        <w:spacing w:before="100" w:after="100"/>
        <w:ind w:left="1260"/>
        <w:jc w:val="both"/>
        <w:rPr>
          <w:rFonts w:ascii="Arial" w:hAnsi="Arial" w:cs="Arial"/>
        </w:rPr>
      </w:pPr>
    </w:p>
    <w:p w:rsidR="001941DE" w:rsidRPr="009F5CE0" w:rsidRDefault="001941DE" w:rsidP="0014181E">
      <w:pPr>
        <w:tabs>
          <w:tab w:val="left" w:pos="1980"/>
        </w:tabs>
        <w:autoSpaceDE w:val="0"/>
        <w:autoSpaceDN w:val="0"/>
        <w:adjustRightInd w:val="0"/>
        <w:spacing w:before="100" w:after="100"/>
        <w:ind w:left="1980" w:hanging="720"/>
        <w:jc w:val="both"/>
        <w:rPr>
          <w:rFonts w:ascii="Arial" w:hAnsi="Arial" w:cs="Arial"/>
        </w:rPr>
      </w:pPr>
      <w:r w:rsidRPr="009F5CE0">
        <w:rPr>
          <w:rFonts w:ascii="Arial" w:hAnsi="Arial" w:cs="Arial"/>
        </w:rPr>
        <w:t xml:space="preserve">a. </w:t>
      </w:r>
      <w:r w:rsidR="0014181E">
        <w:rPr>
          <w:rFonts w:ascii="Arial" w:hAnsi="Arial" w:cs="Arial"/>
        </w:rPr>
        <w:tab/>
      </w:r>
      <w:r w:rsidRPr="009F5CE0">
        <w:rPr>
          <w:rFonts w:ascii="Arial" w:hAnsi="Arial" w:cs="Arial"/>
        </w:rPr>
        <w:t>The Contractor will have 30 days from the time of identification of an incorrect payment to file for a credit before the Virginia Workers’ Compensation Commission.</w:t>
      </w:r>
    </w:p>
    <w:p w:rsidR="001941DE" w:rsidRPr="009F5CE0" w:rsidRDefault="001941DE" w:rsidP="0014181E">
      <w:pPr>
        <w:tabs>
          <w:tab w:val="left" w:pos="1980"/>
        </w:tabs>
        <w:autoSpaceDE w:val="0"/>
        <w:autoSpaceDN w:val="0"/>
        <w:adjustRightInd w:val="0"/>
        <w:spacing w:before="100" w:after="100"/>
        <w:ind w:left="1980" w:hanging="720"/>
        <w:jc w:val="both"/>
        <w:rPr>
          <w:rFonts w:ascii="Arial" w:hAnsi="Arial" w:cs="Arial"/>
        </w:rPr>
      </w:pPr>
      <w:r w:rsidRPr="009F5CE0">
        <w:rPr>
          <w:rFonts w:ascii="Arial" w:hAnsi="Arial" w:cs="Arial"/>
        </w:rPr>
        <w:t>b.</w:t>
      </w:r>
      <w:r w:rsidR="0014181E">
        <w:rPr>
          <w:rFonts w:ascii="Arial" w:hAnsi="Arial" w:cs="Arial"/>
        </w:rPr>
        <w:tab/>
      </w:r>
      <w:r w:rsidRPr="009F5CE0">
        <w:rPr>
          <w:rFonts w:ascii="Arial" w:hAnsi="Arial" w:cs="Arial"/>
        </w:rPr>
        <w:t>The Contractor will be given a minimum of six months to collect an overpayment, upon demonstration of diligent and aggressive efforts to collect the incorrect payment, where such determination is made by the Purchasing Agency.</w:t>
      </w:r>
    </w:p>
    <w:p w:rsidR="001941DE" w:rsidRPr="009F5CE0" w:rsidRDefault="001941DE" w:rsidP="0014181E">
      <w:pPr>
        <w:tabs>
          <w:tab w:val="left" w:pos="1980"/>
        </w:tabs>
        <w:autoSpaceDE w:val="0"/>
        <w:autoSpaceDN w:val="0"/>
        <w:adjustRightInd w:val="0"/>
        <w:spacing w:before="100" w:after="100"/>
        <w:ind w:left="1980" w:hanging="720"/>
        <w:jc w:val="both"/>
        <w:rPr>
          <w:rFonts w:ascii="Arial" w:hAnsi="Arial" w:cs="Arial"/>
        </w:rPr>
      </w:pPr>
      <w:r w:rsidRPr="009F5CE0">
        <w:rPr>
          <w:rFonts w:ascii="Arial" w:hAnsi="Arial" w:cs="Arial"/>
        </w:rPr>
        <w:lastRenderedPageBreak/>
        <w:t xml:space="preserve">c. </w:t>
      </w:r>
      <w:r w:rsidR="0014181E">
        <w:rPr>
          <w:rFonts w:ascii="Arial" w:hAnsi="Arial" w:cs="Arial"/>
        </w:rPr>
        <w:tab/>
      </w:r>
      <w:r w:rsidRPr="009F5CE0">
        <w:rPr>
          <w:rFonts w:ascii="Arial" w:hAnsi="Arial" w:cs="Arial"/>
        </w:rPr>
        <w:t xml:space="preserve">If the Contractor is successful in beginning the collection of incorrect payments through credits ordered by the VWC, the Purchasing Agency will have discretion to extend the collection period as required to achieve total recovery.  </w:t>
      </w:r>
    </w:p>
    <w:p w:rsidR="001941DE" w:rsidRPr="009F5CE0" w:rsidRDefault="001941DE" w:rsidP="0014181E">
      <w:pPr>
        <w:tabs>
          <w:tab w:val="left" w:pos="1980"/>
        </w:tabs>
        <w:autoSpaceDE w:val="0"/>
        <w:autoSpaceDN w:val="0"/>
        <w:adjustRightInd w:val="0"/>
        <w:spacing w:before="100" w:after="100"/>
        <w:ind w:left="1980" w:hanging="720"/>
        <w:jc w:val="both"/>
        <w:rPr>
          <w:rFonts w:ascii="Arial" w:hAnsi="Arial" w:cs="Arial"/>
        </w:rPr>
      </w:pPr>
      <w:r w:rsidRPr="009F5CE0">
        <w:rPr>
          <w:rFonts w:ascii="Arial" w:hAnsi="Arial" w:cs="Arial"/>
        </w:rPr>
        <w:t xml:space="preserve">d. </w:t>
      </w:r>
      <w:r w:rsidR="0014181E">
        <w:rPr>
          <w:rFonts w:ascii="Arial" w:hAnsi="Arial" w:cs="Arial"/>
        </w:rPr>
        <w:tab/>
      </w:r>
      <w:r w:rsidRPr="009F5CE0">
        <w:rPr>
          <w:rFonts w:ascii="Arial" w:hAnsi="Arial" w:cs="Arial"/>
        </w:rPr>
        <w:t>The decision of the Purchasing Agency shall be final.</w:t>
      </w:r>
    </w:p>
    <w:p w:rsidR="00BF55D9" w:rsidRPr="009F5CE0" w:rsidRDefault="00BF55D9" w:rsidP="00BF55D9">
      <w:pPr>
        <w:rPr>
          <w:rFonts w:ascii="Arial" w:hAnsi="Arial" w:cs="Arial"/>
        </w:rPr>
      </w:pPr>
    </w:p>
    <w:p w:rsidR="00BF55D9" w:rsidRDefault="00551A98" w:rsidP="0014181E">
      <w:pPr>
        <w:ind w:left="1260"/>
        <w:rPr>
          <w:rFonts w:ascii="Arial" w:hAnsi="Arial" w:cs="Arial"/>
        </w:rPr>
      </w:pPr>
      <w:r w:rsidRPr="009F5CE0">
        <w:rPr>
          <w:rFonts w:ascii="Arial" w:hAnsi="Arial" w:cs="Arial"/>
        </w:rPr>
        <w:t>The Purchasing Agency and Contractor shall provide for monthly notification, discussion and resolution of Liquidated Damages.  This process shall be:</w:t>
      </w:r>
    </w:p>
    <w:p w:rsidR="0014181E" w:rsidRPr="009F5CE0" w:rsidRDefault="0014181E" w:rsidP="0014181E">
      <w:pPr>
        <w:ind w:left="1260"/>
        <w:rPr>
          <w:rFonts w:ascii="Arial" w:hAnsi="Arial" w:cs="Arial"/>
        </w:rPr>
      </w:pPr>
    </w:p>
    <w:p w:rsidR="00551A98" w:rsidRPr="009F5CE0" w:rsidRDefault="00551A98" w:rsidP="0014181E">
      <w:pPr>
        <w:pStyle w:val="ListParagraph"/>
        <w:numPr>
          <w:ilvl w:val="1"/>
          <w:numId w:val="41"/>
        </w:numPr>
        <w:tabs>
          <w:tab w:val="clear" w:pos="1440"/>
          <w:tab w:val="num" w:pos="1980"/>
        </w:tabs>
        <w:ind w:left="1980" w:hanging="720"/>
        <w:rPr>
          <w:rFonts w:ascii="Arial" w:hAnsi="Arial" w:cs="Arial"/>
        </w:rPr>
      </w:pPr>
      <w:r w:rsidRPr="009F5CE0">
        <w:rPr>
          <w:rFonts w:ascii="Arial" w:hAnsi="Arial" w:cs="Arial"/>
        </w:rPr>
        <w:t xml:space="preserve"> Purchasing Agency delivers a monthly Excel spreadsheet of liquidated damages to Contractor.</w:t>
      </w:r>
    </w:p>
    <w:p w:rsidR="00551A98" w:rsidRPr="009F5CE0" w:rsidRDefault="00551A98" w:rsidP="0014181E">
      <w:pPr>
        <w:pStyle w:val="ListParagraph"/>
        <w:numPr>
          <w:ilvl w:val="1"/>
          <w:numId w:val="41"/>
        </w:numPr>
        <w:tabs>
          <w:tab w:val="clear" w:pos="1440"/>
          <w:tab w:val="num" w:pos="1980"/>
        </w:tabs>
        <w:ind w:left="1980" w:hanging="720"/>
        <w:rPr>
          <w:rFonts w:ascii="Arial" w:hAnsi="Arial" w:cs="Arial"/>
        </w:rPr>
      </w:pPr>
      <w:r w:rsidRPr="009F5CE0">
        <w:rPr>
          <w:rFonts w:ascii="Arial" w:hAnsi="Arial" w:cs="Arial"/>
        </w:rPr>
        <w:t>Purchasing Agency and Contractor discuss the liquidated damages during monthly Contractor Quality Assurance meeting.</w:t>
      </w:r>
    </w:p>
    <w:p w:rsidR="00551A98" w:rsidRPr="009F5CE0" w:rsidRDefault="00551A98" w:rsidP="0014181E">
      <w:pPr>
        <w:pStyle w:val="ListParagraph"/>
        <w:numPr>
          <w:ilvl w:val="1"/>
          <w:numId w:val="41"/>
        </w:numPr>
        <w:tabs>
          <w:tab w:val="clear" w:pos="1440"/>
          <w:tab w:val="num" w:pos="1980"/>
        </w:tabs>
        <w:ind w:left="1980" w:hanging="720"/>
        <w:rPr>
          <w:rFonts w:ascii="Arial" w:hAnsi="Arial" w:cs="Arial"/>
        </w:rPr>
      </w:pPr>
      <w:r w:rsidRPr="009F5CE0">
        <w:rPr>
          <w:rFonts w:ascii="Arial" w:hAnsi="Arial" w:cs="Arial"/>
        </w:rPr>
        <w:t>Contractor presents liquidated damages to sub-contractor (if any).</w:t>
      </w:r>
    </w:p>
    <w:p w:rsidR="00551A98" w:rsidRPr="009F5CE0" w:rsidRDefault="00551A98" w:rsidP="0014181E">
      <w:pPr>
        <w:pStyle w:val="ListParagraph"/>
        <w:numPr>
          <w:ilvl w:val="1"/>
          <w:numId w:val="41"/>
        </w:numPr>
        <w:tabs>
          <w:tab w:val="clear" w:pos="1440"/>
          <w:tab w:val="num" w:pos="1980"/>
        </w:tabs>
        <w:ind w:left="1980" w:hanging="720"/>
        <w:rPr>
          <w:rFonts w:ascii="Arial" w:hAnsi="Arial" w:cs="Arial"/>
        </w:rPr>
      </w:pPr>
      <w:r w:rsidRPr="009F5CE0">
        <w:rPr>
          <w:rFonts w:ascii="Arial" w:hAnsi="Arial" w:cs="Arial"/>
        </w:rPr>
        <w:t>If any discussion is needed, Contractor shall broker the discussion.</w:t>
      </w:r>
    </w:p>
    <w:p w:rsidR="00551A98" w:rsidRPr="009F5CE0" w:rsidRDefault="00551A98" w:rsidP="0014181E">
      <w:pPr>
        <w:pStyle w:val="ListParagraph"/>
        <w:numPr>
          <w:ilvl w:val="1"/>
          <w:numId w:val="41"/>
        </w:numPr>
        <w:tabs>
          <w:tab w:val="clear" w:pos="1440"/>
          <w:tab w:val="num" w:pos="1980"/>
        </w:tabs>
        <w:ind w:left="1980" w:hanging="720"/>
        <w:rPr>
          <w:rFonts w:ascii="Arial" w:hAnsi="Arial" w:cs="Arial"/>
        </w:rPr>
      </w:pPr>
      <w:r w:rsidRPr="009F5CE0">
        <w:rPr>
          <w:rFonts w:ascii="Arial" w:hAnsi="Arial" w:cs="Arial"/>
        </w:rPr>
        <w:t>Resolution shall be reached and if appropriate, liquidated damage is removed from the spreadsheet or with consent of Purchasing Agency, will be repaid to the file by the Contractor or sub-contractor (if any).  Purchasing Agency reserves the right to determine the reimbursement method.</w:t>
      </w:r>
    </w:p>
    <w:p w:rsidR="00BF55D9" w:rsidRPr="009F5CE0" w:rsidRDefault="00BF55D9" w:rsidP="00BF55D9">
      <w:pPr>
        <w:jc w:val="center"/>
        <w:rPr>
          <w:rFonts w:ascii="Arial" w:hAnsi="Arial" w:cs="Arial"/>
          <w:b/>
        </w:rPr>
      </w:pPr>
      <w:r w:rsidRPr="009F5CE0">
        <w:rPr>
          <w:rFonts w:ascii="Arial" w:hAnsi="Arial" w:cs="Arial"/>
        </w:rPr>
        <w:br w:type="page"/>
      </w:r>
      <w:r w:rsidRPr="009F5CE0">
        <w:rPr>
          <w:rFonts w:ascii="Arial" w:hAnsi="Arial" w:cs="Arial"/>
          <w:b/>
        </w:rPr>
        <w:lastRenderedPageBreak/>
        <w:t>CONTRACT PRICING</w:t>
      </w:r>
    </w:p>
    <w:p w:rsidR="00BF55D9" w:rsidRPr="009F5CE0" w:rsidRDefault="00BF55D9" w:rsidP="00BF55D9">
      <w:pPr>
        <w:rPr>
          <w:rFonts w:ascii="Arial" w:hAnsi="Arial" w:cs="Arial"/>
        </w:rPr>
      </w:pPr>
    </w:p>
    <w:p w:rsidR="00BF55D9" w:rsidRPr="009F5CE0" w:rsidRDefault="00BF55D9" w:rsidP="00BF55D9">
      <w:pPr>
        <w:jc w:val="both"/>
        <w:rPr>
          <w:rFonts w:ascii="Arial" w:hAnsi="Arial" w:cs="Arial"/>
        </w:rPr>
      </w:pPr>
      <w:r w:rsidRPr="009F5CE0">
        <w:rPr>
          <w:rFonts w:ascii="Arial" w:hAnsi="Arial" w:cs="Arial"/>
        </w:rPr>
        <w:t xml:space="preserve">Complete the attached Program Budget Pricing Schedule (you may add/delete categories but may NOT submit a single </w:t>
      </w:r>
      <w:r w:rsidR="006C3B76" w:rsidRPr="009F5CE0">
        <w:rPr>
          <w:rFonts w:ascii="Arial" w:hAnsi="Arial" w:cs="Arial"/>
        </w:rPr>
        <w:t>all-inclusive</w:t>
      </w:r>
      <w:r w:rsidRPr="009F5CE0">
        <w:rPr>
          <w:rFonts w:ascii="Arial" w:hAnsi="Arial" w:cs="Arial"/>
        </w:rPr>
        <w:t xml:space="preserve"> price) for years one, two and three of the contract. In addition, provide any per case charge for specific file based services as stated on the Additional Services Pricing Schedule. You may add additional services as you wish to that schedule.</w:t>
      </w:r>
    </w:p>
    <w:p w:rsidR="00BF55D9" w:rsidRPr="009F5CE0" w:rsidRDefault="00BF55D9" w:rsidP="00BF55D9">
      <w:pPr>
        <w:rPr>
          <w:rFonts w:ascii="Arial" w:hAnsi="Arial" w:cs="Arial"/>
        </w:rPr>
      </w:pPr>
    </w:p>
    <w:p w:rsidR="00BF55D9" w:rsidRPr="009F5CE0" w:rsidRDefault="00BF55D9" w:rsidP="00BF55D9">
      <w:pPr>
        <w:jc w:val="center"/>
        <w:rPr>
          <w:rFonts w:ascii="Arial" w:hAnsi="Arial" w:cs="Arial"/>
        </w:rPr>
      </w:pPr>
      <w:r w:rsidRPr="009F5CE0">
        <w:rPr>
          <w:rFonts w:ascii="Arial" w:hAnsi="Arial" w:cs="Arial"/>
        </w:rPr>
        <w:t>ADDITIONAL SERVICES PRICING SCHEDULE</w:t>
      </w:r>
    </w:p>
    <w:p w:rsidR="00BF55D9" w:rsidRPr="009F5CE0" w:rsidRDefault="00BF55D9" w:rsidP="00BF55D9">
      <w:pPr>
        <w:rPr>
          <w:rFonts w:ascii="Arial" w:hAnsi="Arial" w:cs="Arial"/>
        </w:rPr>
      </w:pPr>
    </w:p>
    <w:tbl>
      <w:tblPr>
        <w:tblW w:w="0" w:type="auto"/>
        <w:tblInd w:w="108" w:type="dxa"/>
        <w:tblLook w:val="0000" w:firstRow="0" w:lastRow="0" w:firstColumn="0" w:lastColumn="0" w:noHBand="0" w:noVBand="0"/>
      </w:tblPr>
      <w:tblGrid>
        <w:gridCol w:w="5760"/>
        <w:gridCol w:w="1620"/>
        <w:gridCol w:w="1800"/>
        <w:gridCol w:w="1728"/>
      </w:tblGrid>
      <w:tr w:rsidR="00BF55D9" w:rsidRPr="009F5CE0" w:rsidTr="00BF55D9">
        <w:trPr>
          <w:trHeight w:val="441"/>
        </w:trPr>
        <w:tc>
          <w:tcPr>
            <w:tcW w:w="5760" w:type="dxa"/>
            <w:tcBorders>
              <w:bottom w:val="single" w:sz="4" w:space="0" w:color="auto"/>
              <w:right w:val="single" w:sz="4" w:space="0" w:color="auto"/>
            </w:tcBorders>
          </w:tcPr>
          <w:p w:rsidR="00BF55D9" w:rsidRPr="009F5CE0" w:rsidRDefault="00BF55D9" w:rsidP="00BF55D9">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vAlign w:val="center"/>
          </w:tcPr>
          <w:p w:rsidR="00BF55D9" w:rsidRPr="009F5CE0" w:rsidRDefault="00BF55D9" w:rsidP="00BF55D9">
            <w:pPr>
              <w:jc w:val="center"/>
              <w:rPr>
                <w:rFonts w:ascii="Arial" w:hAnsi="Arial" w:cs="Arial"/>
              </w:rPr>
            </w:pPr>
            <w:r w:rsidRPr="009F5CE0">
              <w:rPr>
                <w:rFonts w:ascii="Arial" w:hAnsi="Arial" w:cs="Arial"/>
              </w:rPr>
              <w:t>Year 1</w:t>
            </w:r>
          </w:p>
        </w:tc>
        <w:tc>
          <w:tcPr>
            <w:tcW w:w="1800" w:type="dxa"/>
            <w:tcBorders>
              <w:top w:val="single" w:sz="4" w:space="0" w:color="auto"/>
              <w:left w:val="single" w:sz="4" w:space="0" w:color="auto"/>
              <w:bottom w:val="single" w:sz="4" w:space="0" w:color="auto"/>
              <w:right w:val="single" w:sz="4" w:space="0" w:color="auto"/>
            </w:tcBorders>
            <w:vAlign w:val="center"/>
          </w:tcPr>
          <w:p w:rsidR="00BF55D9" w:rsidRPr="009F5CE0" w:rsidRDefault="00BF55D9" w:rsidP="00BF55D9">
            <w:pPr>
              <w:jc w:val="center"/>
              <w:rPr>
                <w:rFonts w:ascii="Arial" w:hAnsi="Arial" w:cs="Arial"/>
              </w:rPr>
            </w:pPr>
            <w:r w:rsidRPr="009F5CE0">
              <w:rPr>
                <w:rFonts w:ascii="Arial" w:hAnsi="Arial" w:cs="Arial"/>
              </w:rPr>
              <w:t>Year 2</w:t>
            </w:r>
          </w:p>
        </w:tc>
        <w:tc>
          <w:tcPr>
            <w:tcW w:w="1728" w:type="dxa"/>
            <w:tcBorders>
              <w:top w:val="single" w:sz="4" w:space="0" w:color="auto"/>
              <w:left w:val="single" w:sz="4" w:space="0" w:color="auto"/>
              <w:bottom w:val="single" w:sz="4" w:space="0" w:color="auto"/>
              <w:right w:val="single" w:sz="4" w:space="0" w:color="auto"/>
            </w:tcBorders>
            <w:vAlign w:val="center"/>
          </w:tcPr>
          <w:p w:rsidR="00BF55D9" w:rsidRPr="009F5CE0" w:rsidRDefault="00BF55D9" w:rsidP="00BF55D9">
            <w:pPr>
              <w:jc w:val="center"/>
              <w:rPr>
                <w:rFonts w:ascii="Arial" w:hAnsi="Arial" w:cs="Arial"/>
              </w:rPr>
            </w:pPr>
            <w:r w:rsidRPr="009F5CE0">
              <w:rPr>
                <w:rFonts w:ascii="Arial" w:hAnsi="Arial" w:cs="Arial"/>
              </w:rPr>
              <w:t>Year 3</w:t>
            </w:r>
          </w:p>
        </w:tc>
      </w:tr>
      <w:tr w:rsidR="00BF55D9" w:rsidRPr="009F5CE0" w:rsidTr="00BF55D9">
        <w:trPr>
          <w:trHeight w:val="560"/>
        </w:trPr>
        <w:tc>
          <w:tcPr>
            <w:tcW w:w="5760" w:type="dxa"/>
            <w:tcBorders>
              <w:top w:val="single" w:sz="4" w:space="0" w:color="auto"/>
              <w:left w:val="single" w:sz="4" w:space="0" w:color="auto"/>
              <w:bottom w:val="single" w:sz="4" w:space="0" w:color="auto"/>
              <w:right w:val="single" w:sz="4" w:space="0" w:color="auto"/>
            </w:tcBorders>
            <w:vAlign w:val="center"/>
          </w:tcPr>
          <w:p w:rsidR="00BF55D9" w:rsidRPr="009F5CE0" w:rsidRDefault="00BF55D9" w:rsidP="00BF55D9">
            <w:pPr>
              <w:rPr>
                <w:rFonts w:ascii="Arial" w:hAnsi="Arial" w:cs="Arial"/>
              </w:rPr>
            </w:pPr>
            <w:r w:rsidRPr="009F5CE0">
              <w:rPr>
                <w:rFonts w:ascii="Arial" w:hAnsi="Arial" w:cs="Arial"/>
              </w:rPr>
              <w:t>Hourly rate for Surveillance services:</w:t>
            </w:r>
          </w:p>
        </w:tc>
        <w:tc>
          <w:tcPr>
            <w:tcW w:w="1620" w:type="dxa"/>
            <w:tcBorders>
              <w:top w:val="single" w:sz="4" w:space="0" w:color="auto"/>
              <w:left w:val="single" w:sz="4" w:space="0" w:color="auto"/>
              <w:bottom w:val="single" w:sz="4" w:space="0" w:color="auto"/>
              <w:right w:val="single" w:sz="4" w:space="0" w:color="auto"/>
            </w:tcBorders>
            <w:vAlign w:val="center"/>
          </w:tcPr>
          <w:p w:rsidR="00BF55D9" w:rsidRPr="009F5CE0" w:rsidRDefault="00BF55D9" w:rsidP="00BF55D9">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vAlign w:val="center"/>
          </w:tcPr>
          <w:p w:rsidR="00BF55D9" w:rsidRPr="009F5CE0" w:rsidRDefault="00BF55D9" w:rsidP="00BF55D9">
            <w:pPr>
              <w:jc w:val="center"/>
              <w:rPr>
                <w:rFonts w:ascii="Arial" w:hAnsi="Arial" w:cs="Arial"/>
              </w:rPr>
            </w:pPr>
          </w:p>
        </w:tc>
        <w:tc>
          <w:tcPr>
            <w:tcW w:w="1728" w:type="dxa"/>
            <w:tcBorders>
              <w:top w:val="single" w:sz="4" w:space="0" w:color="auto"/>
              <w:left w:val="single" w:sz="4" w:space="0" w:color="auto"/>
              <w:bottom w:val="single" w:sz="4" w:space="0" w:color="auto"/>
              <w:right w:val="single" w:sz="4" w:space="0" w:color="auto"/>
            </w:tcBorders>
            <w:vAlign w:val="center"/>
          </w:tcPr>
          <w:p w:rsidR="00BF55D9" w:rsidRPr="009F5CE0" w:rsidRDefault="00BF55D9" w:rsidP="00BF55D9">
            <w:pPr>
              <w:jc w:val="center"/>
              <w:rPr>
                <w:rFonts w:ascii="Arial" w:hAnsi="Arial" w:cs="Arial"/>
              </w:rPr>
            </w:pPr>
          </w:p>
        </w:tc>
      </w:tr>
      <w:tr w:rsidR="00BF55D9" w:rsidRPr="009F5CE0" w:rsidTr="00BF55D9">
        <w:trPr>
          <w:trHeight w:val="560"/>
        </w:trPr>
        <w:tc>
          <w:tcPr>
            <w:tcW w:w="5760" w:type="dxa"/>
            <w:tcBorders>
              <w:top w:val="single" w:sz="4" w:space="0" w:color="auto"/>
              <w:left w:val="single" w:sz="4" w:space="0" w:color="auto"/>
              <w:bottom w:val="single" w:sz="4" w:space="0" w:color="auto"/>
              <w:right w:val="single" w:sz="4" w:space="0" w:color="auto"/>
            </w:tcBorders>
            <w:vAlign w:val="center"/>
          </w:tcPr>
          <w:p w:rsidR="00BF55D9" w:rsidRPr="009F5CE0" w:rsidRDefault="00BF55D9" w:rsidP="00BF55D9">
            <w:pPr>
              <w:rPr>
                <w:rFonts w:ascii="Arial" w:hAnsi="Arial" w:cs="Arial"/>
              </w:rPr>
            </w:pPr>
            <w:r w:rsidRPr="009F5CE0">
              <w:rPr>
                <w:rFonts w:ascii="Arial" w:hAnsi="Arial" w:cs="Arial"/>
              </w:rPr>
              <w:t>Hourly rate for Payroll classification audit</w:t>
            </w:r>
          </w:p>
        </w:tc>
        <w:tc>
          <w:tcPr>
            <w:tcW w:w="1620" w:type="dxa"/>
            <w:tcBorders>
              <w:top w:val="single" w:sz="4" w:space="0" w:color="auto"/>
              <w:left w:val="single" w:sz="4" w:space="0" w:color="auto"/>
              <w:bottom w:val="single" w:sz="4" w:space="0" w:color="auto"/>
              <w:right w:val="single" w:sz="4" w:space="0" w:color="auto"/>
            </w:tcBorders>
            <w:vAlign w:val="center"/>
          </w:tcPr>
          <w:p w:rsidR="00BF55D9" w:rsidRPr="009F5CE0" w:rsidRDefault="00BF55D9" w:rsidP="00BF55D9">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vAlign w:val="center"/>
          </w:tcPr>
          <w:p w:rsidR="00BF55D9" w:rsidRPr="009F5CE0" w:rsidRDefault="00BF55D9" w:rsidP="00BF55D9">
            <w:pPr>
              <w:jc w:val="center"/>
              <w:rPr>
                <w:rFonts w:ascii="Arial" w:hAnsi="Arial" w:cs="Arial"/>
              </w:rPr>
            </w:pPr>
          </w:p>
        </w:tc>
        <w:tc>
          <w:tcPr>
            <w:tcW w:w="1728" w:type="dxa"/>
            <w:tcBorders>
              <w:top w:val="single" w:sz="4" w:space="0" w:color="auto"/>
              <w:left w:val="single" w:sz="4" w:space="0" w:color="auto"/>
              <w:bottom w:val="single" w:sz="4" w:space="0" w:color="auto"/>
              <w:right w:val="single" w:sz="4" w:space="0" w:color="auto"/>
            </w:tcBorders>
            <w:vAlign w:val="center"/>
          </w:tcPr>
          <w:p w:rsidR="00BF55D9" w:rsidRPr="009F5CE0" w:rsidRDefault="00BF55D9" w:rsidP="00BF55D9">
            <w:pPr>
              <w:jc w:val="center"/>
              <w:rPr>
                <w:rFonts w:ascii="Arial" w:hAnsi="Arial" w:cs="Arial"/>
              </w:rPr>
            </w:pPr>
          </w:p>
        </w:tc>
      </w:tr>
      <w:tr w:rsidR="00BF55D9" w:rsidRPr="009F5CE0" w:rsidTr="00BF55D9">
        <w:trPr>
          <w:trHeight w:val="560"/>
        </w:trPr>
        <w:tc>
          <w:tcPr>
            <w:tcW w:w="5760" w:type="dxa"/>
            <w:tcBorders>
              <w:top w:val="single" w:sz="4" w:space="0" w:color="auto"/>
              <w:left w:val="single" w:sz="4" w:space="0" w:color="auto"/>
              <w:bottom w:val="single" w:sz="4" w:space="0" w:color="auto"/>
              <w:right w:val="single" w:sz="4" w:space="0" w:color="auto"/>
            </w:tcBorders>
            <w:vAlign w:val="center"/>
          </w:tcPr>
          <w:p w:rsidR="00BF55D9" w:rsidRPr="009F5CE0" w:rsidRDefault="00BF55D9" w:rsidP="00BF55D9">
            <w:pPr>
              <w:rPr>
                <w:rFonts w:ascii="Arial" w:hAnsi="Arial" w:cs="Arial"/>
              </w:rPr>
            </w:pPr>
            <w:r w:rsidRPr="009F5CE0">
              <w:rPr>
                <w:rFonts w:ascii="Arial" w:hAnsi="Arial" w:cs="Arial"/>
              </w:rPr>
              <w:t>Hourly rate for claim field investigation</w:t>
            </w:r>
          </w:p>
        </w:tc>
        <w:tc>
          <w:tcPr>
            <w:tcW w:w="1620" w:type="dxa"/>
            <w:tcBorders>
              <w:top w:val="single" w:sz="4" w:space="0" w:color="auto"/>
              <w:left w:val="single" w:sz="4" w:space="0" w:color="auto"/>
              <w:bottom w:val="single" w:sz="4" w:space="0" w:color="auto"/>
              <w:right w:val="single" w:sz="4" w:space="0" w:color="auto"/>
            </w:tcBorders>
            <w:vAlign w:val="center"/>
          </w:tcPr>
          <w:p w:rsidR="00BF55D9" w:rsidRPr="009F5CE0" w:rsidRDefault="00BF55D9" w:rsidP="00BF55D9">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vAlign w:val="center"/>
          </w:tcPr>
          <w:p w:rsidR="00BF55D9" w:rsidRPr="009F5CE0" w:rsidRDefault="00BF55D9" w:rsidP="00BF55D9">
            <w:pPr>
              <w:jc w:val="center"/>
              <w:rPr>
                <w:rFonts w:ascii="Arial" w:hAnsi="Arial" w:cs="Arial"/>
              </w:rPr>
            </w:pPr>
          </w:p>
        </w:tc>
        <w:tc>
          <w:tcPr>
            <w:tcW w:w="1728" w:type="dxa"/>
            <w:tcBorders>
              <w:top w:val="single" w:sz="4" w:space="0" w:color="auto"/>
              <w:left w:val="single" w:sz="4" w:space="0" w:color="auto"/>
              <w:bottom w:val="single" w:sz="4" w:space="0" w:color="auto"/>
              <w:right w:val="single" w:sz="4" w:space="0" w:color="auto"/>
            </w:tcBorders>
            <w:vAlign w:val="center"/>
          </w:tcPr>
          <w:p w:rsidR="00BF55D9" w:rsidRPr="009F5CE0" w:rsidRDefault="00BF55D9" w:rsidP="00BF55D9">
            <w:pPr>
              <w:jc w:val="center"/>
              <w:rPr>
                <w:rFonts w:ascii="Arial" w:hAnsi="Arial" w:cs="Arial"/>
              </w:rPr>
            </w:pPr>
          </w:p>
        </w:tc>
      </w:tr>
      <w:tr w:rsidR="00BF55D9" w:rsidRPr="009F5CE0" w:rsidTr="00BF55D9">
        <w:trPr>
          <w:trHeight w:val="560"/>
        </w:trPr>
        <w:tc>
          <w:tcPr>
            <w:tcW w:w="5760" w:type="dxa"/>
            <w:tcBorders>
              <w:top w:val="single" w:sz="4" w:space="0" w:color="auto"/>
              <w:left w:val="single" w:sz="4" w:space="0" w:color="auto"/>
              <w:bottom w:val="single" w:sz="4" w:space="0" w:color="auto"/>
              <w:right w:val="single" w:sz="4" w:space="0" w:color="auto"/>
            </w:tcBorders>
            <w:vAlign w:val="center"/>
          </w:tcPr>
          <w:p w:rsidR="00BF55D9" w:rsidRPr="009F5CE0" w:rsidRDefault="00BF55D9" w:rsidP="00BF55D9">
            <w:pPr>
              <w:rPr>
                <w:rFonts w:ascii="Arial" w:hAnsi="Arial" w:cs="Arial"/>
              </w:rPr>
            </w:pPr>
            <w:r w:rsidRPr="009F5CE0">
              <w:rPr>
                <w:rFonts w:ascii="Arial" w:hAnsi="Arial" w:cs="Arial"/>
              </w:rPr>
              <w:t>Medical Director services fee (define service and associated fee)</w:t>
            </w:r>
          </w:p>
        </w:tc>
        <w:tc>
          <w:tcPr>
            <w:tcW w:w="1620" w:type="dxa"/>
            <w:tcBorders>
              <w:top w:val="single" w:sz="4" w:space="0" w:color="auto"/>
              <w:left w:val="single" w:sz="4" w:space="0" w:color="auto"/>
              <w:bottom w:val="single" w:sz="4" w:space="0" w:color="auto"/>
              <w:right w:val="single" w:sz="4" w:space="0" w:color="auto"/>
            </w:tcBorders>
            <w:vAlign w:val="center"/>
          </w:tcPr>
          <w:p w:rsidR="00BF55D9" w:rsidRPr="009F5CE0" w:rsidRDefault="00BF55D9" w:rsidP="00BF55D9">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vAlign w:val="center"/>
          </w:tcPr>
          <w:p w:rsidR="00BF55D9" w:rsidRPr="009F5CE0" w:rsidRDefault="00BF55D9" w:rsidP="00BF55D9">
            <w:pPr>
              <w:jc w:val="center"/>
              <w:rPr>
                <w:rFonts w:ascii="Arial" w:hAnsi="Arial" w:cs="Arial"/>
              </w:rPr>
            </w:pPr>
          </w:p>
        </w:tc>
        <w:tc>
          <w:tcPr>
            <w:tcW w:w="1728" w:type="dxa"/>
            <w:tcBorders>
              <w:top w:val="single" w:sz="4" w:space="0" w:color="auto"/>
              <w:left w:val="single" w:sz="4" w:space="0" w:color="auto"/>
              <w:bottom w:val="single" w:sz="4" w:space="0" w:color="auto"/>
              <w:right w:val="single" w:sz="4" w:space="0" w:color="auto"/>
            </w:tcBorders>
            <w:vAlign w:val="center"/>
          </w:tcPr>
          <w:p w:rsidR="00BF55D9" w:rsidRPr="009F5CE0" w:rsidRDefault="00BF55D9" w:rsidP="00BF55D9">
            <w:pPr>
              <w:jc w:val="center"/>
              <w:rPr>
                <w:rFonts w:ascii="Arial" w:hAnsi="Arial" w:cs="Arial"/>
              </w:rPr>
            </w:pPr>
          </w:p>
        </w:tc>
      </w:tr>
      <w:tr w:rsidR="00BF55D9" w:rsidRPr="009F5CE0" w:rsidTr="00BF55D9">
        <w:trPr>
          <w:trHeight w:val="560"/>
        </w:trPr>
        <w:tc>
          <w:tcPr>
            <w:tcW w:w="5760" w:type="dxa"/>
            <w:tcBorders>
              <w:top w:val="single" w:sz="4" w:space="0" w:color="auto"/>
              <w:left w:val="single" w:sz="4" w:space="0" w:color="auto"/>
              <w:bottom w:val="single" w:sz="4" w:space="0" w:color="auto"/>
              <w:right w:val="single" w:sz="4" w:space="0" w:color="auto"/>
            </w:tcBorders>
            <w:vAlign w:val="center"/>
          </w:tcPr>
          <w:p w:rsidR="00BF55D9" w:rsidRPr="009F5CE0" w:rsidRDefault="00BF55D9" w:rsidP="00BF55D9">
            <w:pPr>
              <w:rPr>
                <w:rFonts w:ascii="Arial" w:hAnsi="Arial" w:cs="Arial"/>
              </w:rPr>
            </w:pPr>
            <w:r w:rsidRPr="009F5CE0">
              <w:rPr>
                <w:rFonts w:ascii="Arial" w:hAnsi="Arial" w:cs="Arial"/>
              </w:rPr>
              <w:t>IME</w:t>
            </w:r>
          </w:p>
        </w:tc>
        <w:tc>
          <w:tcPr>
            <w:tcW w:w="1620" w:type="dxa"/>
            <w:tcBorders>
              <w:top w:val="single" w:sz="4" w:space="0" w:color="auto"/>
              <w:left w:val="single" w:sz="4" w:space="0" w:color="auto"/>
              <w:bottom w:val="single" w:sz="4" w:space="0" w:color="auto"/>
              <w:right w:val="single" w:sz="4" w:space="0" w:color="auto"/>
            </w:tcBorders>
            <w:vAlign w:val="center"/>
          </w:tcPr>
          <w:p w:rsidR="00BF55D9" w:rsidRPr="009F5CE0" w:rsidRDefault="00BF55D9" w:rsidP="00BF55D9">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vAlign w:val="center"/>
          </w:tcPr>
          <w:p w:rsidR="00BF55D9" w:rsidRPr="009F5CE0" w:rsidRDefault="00BF55D9" w:rsidP="00BF55D9">
            <w:pPr>
              <w:jc w:val="center"/>
              <w:rPr>
                <w:rFonts w:ascii="Arial" w:hAnsi="Arial" w:cs="Arial"/>
              </w:rPr>
            </w:pPr>
          </w:p>
        </w:tc>
        <w:tc>
          <w:tcPr>
            <w:tcW w:w="1728" w:type="dxa"/>
            <w:tcBorders>
              <w:top w:val="single" w:sz="4" w:space="0" w:color="auto"/>
              <w:left w:val="single" w:sz="4" w:space="0" w:color="auto"/>
              <w:bottom w:val="single" w:sz="4" w:space="0" w:color="auto"/>
              <w:right w:val="single" w:sz="4" w:space="0" w:color="auto"/>
            </w:tcBorders>
            <w:vAlign w:val="center"/>
          </w:tcPr>
          <w:p w:rsidR="00BF55D9" w:rsidRPr="009F5CE0" w:rsidRDefault="00BF55D9" w:rsidP="00BF55D9">
            <w:pPr>
              <w:jc w:val="center"/>
              <w:rPr>
                <w:rFonts w:ascii="Arial" w:hAnsi="Arial" w:cs="Arial"/>
              </w:rPr>
            </w:pPr>
          </w:p>
        </w:tc>
      </w:tr>
      <w:tr w:rsidR="00BF55D9" w:rsidRPr="009F5CE0" w:rsidTr="00BF55D9">
        <w:trPr>
          <w:trHeight w:val="560"/>
        </w:trPr>
        <w:tc>
          <w:tcPr>
            <w:tcW w:w="5760" w:type="dxa"/>
            <w:tcBorders>
              <w:top w:val="single" w:sz="4" w:space="0" w:color="auto"/>
              <w:left w:val="single" w:sz="4" w:space="0" w:color="auto"/>
              <w:bottom w:val="single" w:sz="4" w:space="0" w:color="auto"/>
              <w:right w:val="single" w:sz="4" w:space="0" w:color="auto"/>
            </w:tcBorders>
            <w:vAlign w:val="center"/>
          </w:tcPr>
          <w:p w:rsidR="00BF55D9" w:rsidRPr="009F5CE0" w:rsidRDefault="00BF55D9" w:rsidP="00BF55D9">
            <w:pPr>
              <w:rPr>
                <w:rFonts w:ascii="Arial" w:hAnsi="Arial" w:cs="Arial"/>
              </w:rPr>
            </w:pPr>
            <w:r w:rsidRPr="009F5CE0">
              <w:rPr>
                <w:rFonts w:ascii="Arial" w:hAnsi="Arial" w:cs="Arial"/>
              </w:rPr>
              <w:t>OTHER</w:t>
            </w:r>
          </w:p>
        </w:tc>
        <w:tc>
          <w:tcPr>
            <w:tcW w:w="1620" w:type="dxa"/>
            <w:tcBorders>
              <w:top w:val="single" w:sz="4" w:space="0" w:color="auto"/>
              <w:left w:val="single" w:sz="4" w:space="0" w:color="auto"/>
              <w:bottom w:val="single" w:sz="4" w:space="0" w:color="auto"/>
              <w:right w:val="single" w:sz="4" w:space="0" w:color="auto"/>
            </w:tcBorders>
            <w:vAlign w:val="center"/>
          </w:tcPr>
          <w:p w:rsidR="00BF55D9" w:rsidRPr="009F5CE0" w:rsidRDefault="00BF55D9" w:rsidP="00BF55D9">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vAlign w:val="center"/>
          </w:tcPr>
          <w:p w:rsidR="00BF55D9" w:rsidRPr="009F5CE0" w:rsidRDefault="00BF55D9" w:rsidP="00BF55D9">
            <w:pPr>
              <w:jc w:val="center"/>
              <w:rPr>
                <w:rFonts w:ascii="Arial" w:hAnsi="Arial" w:cs="Arial"/>
              </w:rPr>
            </w:pPr>
          </w:p>
        </w:tc>
        <w:tc>
          <w:tcPr>
            <w:tcW w:w="1728" w:type="dxa"/>
            <w:tcBorders>
              <w:top w:val="single" w:sz="4" w:space="0" w:color="auto"/>
              <w:left w:val="single" w:sz="4" w:space="0" w:color="auto"/>
              <w:bottom w:val="single" w:sz="4" w:space="0" w:color="auto"/>
              <w:right w:val="single" w:sz="4" w:space="0" w:color="auto"/>
            </w:tcBorders>
            <w:vAlign w:val="center"/>
          </w:tcPr>
          <w:p w:rsidR="00BF55D9" w:rsidRPr="009F5CE0" w:rsidRDefault="00BF55D9" w:rsidP="00BF55D9">
            <w:pPr>
              <w:jc w:val="center"/>
              <w:rPr>
                <w:rFonts w:ascii="Arial" w:hAnsi="Arial" w:cs="Arial"/>
              </w:rPr>
            </w:pPr>
          </w:p>
        </w:tc>
      </w:tr>
      <w:tr w:rsidR="00BF55D9" w:rsidRPr="009F5CE0" w:rsidTr="00BF55D9">
        <w:trPr>
          <w:trHeight w:val="560"/>
        </w:trPr>
        <w:tc>
          <w:tcPr>
            <w:tcW w:w="5760" w:type="dxa"/>
            <w:tcBorders>
              <w:top w:val="single" w:sz="4" w:space="0" w:color="auto"/>
            </w:tcBorders>
            <w:vAlign w:val="center"/>
          </w:tcPr>
          <w:p w:rsidR="00BF55D9" w:rsidRPr="009F5CE0" w:rsidRDefault="00BF55D9" w:rsidP="00BF55D9">
            <w:pPr>
              <w:rPr>
                <w:rFonts w:ascii="Arial" w:hAnsi="Arial" w:cs="Arial"/>
              </w:rPr>
            </w:pPr>
          </w:p>
        </w:tc>
        <w:tc>
          <w:tcPr>
            <w:tcW w:w="1620" w:type="dxa"/>
            <w:tcBorders>
              <w:top w:val="single" w:sz="4" w:space="0" w:color="auto"/>
              <w:bottom w:val="single" w:sz="4" w:space="0" w:color="auto"/>
            </w:tcBorders>
            <w:vAlign w:val="center"/>
          </w:tcPr>
          <w:p w:rsidR="00BF55D9" w:rsidRPr="009F5CE0" w:rsidRDefault="00BF55D9" w:rsidP="00BF55D9">
            <w:pPr>
              <w:jc w:val="center"/>
              <w:rPr>
                <w:rFonts w:ascii="Arial" w:hAnsi="Arial" w:cs="Arial"/>
              </w:rPr>
            </w:pPr>
          </w:p>
        </w:tc>
        <w:tc>
          <w:tcPr>
            <w:tcW w:w="1800" w:type="dxa"/>
            <w:tcBorders>
              <w:top w:val="single" w:sz="4" w:space="0" w:color="auto"/>
            </w:tcBorders>
            <w:vAlign w:val="center"/>
          </w:tcPr>
          <w:p w:rsidR="00BF55D9" w:rsidRPr="009F5CE0" w:rsidRDefault="00BF55D9" w:rsidP="00BF55D9">
            <w:pPr>
              <w:jc w:val="center"/>
              <w:rPr>
                <w:rFonts w:ascii="Arial" w:hAnsi="Arial" w:cs="Arial"/>
              </w:rPr>
            </w:pPr>
          </w:p>
        </w:tc>
        <w:tc>
          <w:tcPr>
            <w:tcW w:w="1728" w:type="dxa"/>
            <w:tcBorders>
              <w:top w:val="single" w:sz="4" w:space="0" w:color="auto"/>
            </w:tcBorders>
            <w:vAlign w:val="center"/>
          </w:tcPr>
          <w:p w:rsidR="00BF55D9" w:rsidRPr="009F5CE0" w:rsidRDefault="00BF55D9" w:rsidP="00BF55D9">
            <w:pPr>
              <w:jc w:val="center"/>
              <w:rPr>
                <w:rFonts w:ascii="Arial" w:hAnsi="Arial" w:cs="Arial"/>
              </w:rPr>
            </w:pPr>
          </w:p>
        </w:tc>
      </w:tr>
      <w:tr w:rsidR="00BF55D9" w:rsidRPr="009F5CE0" w:rsidTr="00BF55D9">
        <w:trPr>
          <w:trHeight w:val="560"/>
        </w:trPr>
        <w:tc>
          <w:tcPr>
            <w:tcW w:w="5760" w:type="dxa"/>
            <w:tcBorders>
              <w:bottom w:val="single" w:sz="4" w:space="0" w:color="auto"/>
              <w:right w:val="single" w:sz="4" w:space="0" w:color="auto"/>
            </w:tcBorders>
            <w:vAlign w:val="center"/>
          </w:tcPr>
          <w:p w:rsidR="00BF55D9" w:rsidRPr="009F5CE0" w:rsidRDefault="00BF55D9" w:rsidP="00BF55D9">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vAlign w:val="center"/>
          </w:tcPr>
          <w:p w:rsidR="00BF55D9" w:rsidRPr="009F5CE0" w:rsidRDefault="00BF55D9" w:rsidP="00BF55D9">
            <w:pPr>
              <w:jc w:val="center"/>
              <w:rPr>
                <w:rFonts w:ascii="Arial" w:hAnsi="Arial" w:cs="Arial"/>
              </w:rPr>
            </w:pPr>
            <w:r w:rsidRPr="009F5CE0">
              <w:rPr>
                <w:rFonts w:ascii="Arial" w:hAnsi="Arial" w:cs="Arial"/>
              </w:rPr>
              <w:t>1 Year Only</w:t>
            </w:r>
          </w:p>
        </w:tc>
        <w:tc>
          <w:tcPr>
            <w:tcW w:w="1800" w:type="dxa"/>
            <w:tcBorders>
              <w:left w:val="single" w:sz="4" w:space="0" w:color="auto"/>
            </w:tcBorders>
            <w:vAlign w:val="center"/>
          </w:tcPr>
          <w:p w:rsidR="00BF55D9" w:rsidRPr="009F5CE0" w:rsidRDefault="00BF55D9" w:rsidP="00BF55D9">
            <w:pPr>
              <w:jc w:val="center"/>
              <w:rPr>
                <w:rFonts w:ascii="Arial" w:hAnsi="Arial" w:cs="Arial"/>
              </w:rPr>
            </w:pPr>
          </w:p>
        </w:tc>
        <w:tc>
          <w:tcPr>
            <w:tcW w:w="1728" w:type="dxa"/>
            <w:vAlign w:val="center"/>
          </w:tcPr>
          <w:p w:rsidR="00BF55D9" w:rsidRPr="009F5CE0" w:rsidRDefault="00BF55D9" w:rsidP="00BF55D9">
            <w:pPr>
              <w:jc w:val="center"/>
              <w:rPr>
                <w:rFonts w:ascii="Arial" w:hAnsi="Arial" w:cs="Arial"/>
              </w:rPr>
            </w:pPr>
          </w:p>
        </w:tc>
      </w:tr>
      <w:tr w:rsidR="00BF55D9" w:rsidRPr="009F5CE0" w:rsidTr="00BF55D9">
        <w:trPr>
          <w:trHeight w:val="560"/>
        </w:trPr>
        <w:tc>
          <w:tcPr>
            <w:tcW w:w="5760" w:type="dxa"/>
            <w:tcBorders>
              <w:top w:val="single" w:sz="4" w:space="0" w:color="auto"/>
              <w:left w:val="single" w:sz="4" w:space="0" w:color="auto"/>
              <w:bottom w:val="single" w:sz="4" w:space="0" w:color="auto"/>
              <w:right w:val="single" w:sz="4" w:space="0" w:color="auto"/>
            </w:tcBorders>
            <w:vAlign w:val="center"/>
          </w:tcPr>
          <w:p w:rsidR="00BF55D9" w:rsidRPr="009F5CE0" w:rsidRDefault="00BF55D9" w:rsidP="00BF55D9">
            <w:pPr>
              <w:rPr>
                <w:rFonts w:ascii="Arial" w:hAnsi="Arial" w:cs="Arial"/>
              </w:rPr>
            </w:pPr>
            <w:r w:rsidRPr="009F5CE0">
              <w:rPr>
                <w:rFonts w:ascii="Arial" w:hAnsi="Arial" w:cs="Arial"/>
              </w:rPr>
              <w:t xml:space="preserve">Provide </w:t>
            </w:r>
            <w:r w:rsidR="006C3B76" w:rsidRPr="009F5CE0">
              <w:rPr>
                <w:rFonts w:ascii="Arial" w:hAnsi="Arial" w:cs="Arial"/>
              </w:rPr>
              <w:t>startup</w:t>
            </w:r>
            <w:r w:rsidRPr="009F5CE0">
              <w:rPr>
                <w:rFonts w:ascii="Arial" w:hAnsi="Arial" w:cs="Arial"/>
              </w:rPr>
              <w:t xml:space="preserve"> costs for the 1st year of the contract  and provide details of specific costs</w:t>
            </w:r>
          </w:p>
        </w:tc>
        <w:tc>
          <w:tcPr>
            <w:tcW w:w="1620" w:type="dxa"/>
            <w:tcBorders>
              <w:top w:val="single" w:sz="4" w:space="0" w:color="auto"/>
              <w:left w:val="single" w:sz="4" w:space="0" w:color="auto"/>
              <w:bottom w:val="single" w:sz="4" w:space="0" w:color="auto"/>
              <w:right w:val="single" w:sz="4" w:space="0" w:color="auto"/>
            </w:tcBorders>
            <w:vAlign w:val="center"/>
          </w:tcPr>
          <w:p w:rsidR="00BF55D9" w:rsidRPr="009F5CE0" w:rsidRDefault="00BF55D9" w:rsidP="00BF55D9">
            <w:pPr>
              <w:jc w:val="center"/>
              <w:rPr>
                <w:rFonts w:ascii="Arial" w:hAnsi="Arial" w:cs="Arial"/>
              </w:rPr>
            </w:pPr>
          </w:p>
        </w:tc>
        <w:tc>
          <w:tcPr>
            <w:tcW w:w="1800" w:type="dxa"/>
            <w:tcBorders>
              <w:left w:val="single" w:sz="4" w:space="0" w:color="auto"/>
            </w:tcBorders>
            <w:vAlign w:val="center"/>
          </w:tcPr>
          <w:p w:rsidR="00BF55D9" w:rsidRPr="009F5CE0" w:rsidRDefault="00BF55D9" w:rsidP="00BF55D9">
            <w:pPr>
              <w:jc w:val="center"/>
              <w:rPr>
                <w:rFonts w:ascii="Arial" w:hAnsi="Arial" w:cs="Arial"/>
              </w:rPr>
            </w:pPr>
          </w:p>
        </w:tc>
        <w:tc>
          <w:tcPr>
            <w:tcW w:w="1728" w:type="dxa"/>
            <w:vAlign w:val="center"/>
          </w:tcPr>
          <w:p w:rsidR="00BF55D9" w:rsidRPr="009F5CE0" w:rsidRDefault="00BF55D9" w:rsidP="00BF55D9">
            <w:pPr>
              <w:jc w:val="center"/>
              <w:rPr>
                <w:rFonts w:ascii="Arial" w:hAnsi="Arial" w:cs="Arial"/>
              </w:rPr>
            </w:pPr>
          </w:p>
        </w:tc>
      </w:tr>
    </w:tbl>
    <w:p w:rsidR="00BF55D9" w:rsidRPr="009F5CE0" w:rsidRDefault="00BF55D9" w:rsidP="00BF55D9">
      <w:pPr>
        <w:rPr>
          <w:rFonts w:ascii="Arial" w:hAnsi="Arial" w:cs="Arial"/>
        </w:rPr>
      </w:pPr>
    </w:p>
    <w:p w:rsidR="00BF55D9" w:rsidRPr="009F5CE0" w:rsidRDefault="00BF55D9" w:rsidP="00BF55D9">
      <w:pPr>
        <w:rPr>
          <w:rFonts w:ascii="Arial" w:hAnsi="Arial" w:cs="Arial"/>
        </w:rPr>
      </w:pPr>
    </w:p>
    <w:p w:rsidR="00BF55D9" w:rsidRPr="009F5CE0" w:rsidRDefault="00BF55D9" w:rsidP="00BF55D9">
      <w:pPr>
        <w:jc w:val="both"/>
        <w:rPr>
          <w:rFonts w:ascii="Arial" w:hAnsi="Arial" w:cs="Arial"/>
        </w:rPr>
      </w:pPr>
      <w:r w:rsidRPr="009F5CE0">
        <w:rPr>
          <w:rFonts w:ascii="Arial" w:hAnsi="Arial" w:cs="Arial"/>
        </w:rPr>
        <w:t>Attach a schedule of the Effect of Staffing Level Changes on Pricing (by position) or for periods of position vacancy greater than 30 days</w:t>
      </w:r>
      <w:r w:rsidR="007A1199" w:rsidRPr="009F5CE0">
        <w:rPr>
          <w:rFonts w:ascii="Arial" w:hAnsi="Arial" w:cs="Arial"/>
        </w:rPr>
        <w:t xml:space="preserve"> or for periods where the incumbent is unable to perform work for </w:t>
      </w:r>
      <w:r w:rsidR="008351C4" w:rsidRPr="009F5CE0">
        <w:rPr>
          <w:rFonts w:ascii="Arial" w:hAnsi="Arial" w:cs="Arial"/>
        </w:rPr>
        <w:t xml:space="preserve">a period </w:t>
      </w:r>
      <w:r w:rsidR="007A1199" w:rsidRPr="009F5CE0">
        <w:rPr>
          <w:rFonts w:ascii="Arial" w:hAnsi="Arial" w:cs="Arial"/>
        </w:rPr>
        <w:t>greater than 30 days</w:t>
      </w:r>
      <w:r w:rsidRPr="009F5CE0">
        <w:rPr>
          <w:rFonts w:ascii="Arial" w:hAnsi="Arial" w:cs="Arial"/>
        </w:rPr>
        <w:t>. Include Position Title and Monthly Cost per position. (Changes to staffing levels must be pre-approved by purchasing agency in advance.)</w:t>
      </w:r>
    </w:p>
    <w:p w:rsidR="00BF55D9" w:rsidRPr="009F5CE0" w:rsidRDefault="00BF55D9" w:rsidP="00BF55D9">
      <w:pPr>
        <w:rPr>
          <w:rFonts w:ascii="Arial" w:hAnsi="Arial" w:cs="Arial"/>
        </w:rPr>
      </w:pPr>
    </w:p>
    <w:p w:rsidR="00BF55D9" w:rsidRPr="009F5CE0" w:rsidRDefault="00BF55D9" w:rsidP="00BF55D9">
      <w:pPr>
        <w:rPr>
          <w:rFonts w:ascii="Arial" w:hAnsi="Arial" w:cs="Arial"/>
        </w:rPr>
        <w:sectPr w:rsidR="00BF55D9" w:rsidRPr="009F5CE0" w:rsidSect="00BF55D9">
          <w:pgSz w:w="12240" w:h="15840" w:code="1"/>
          <w:pgMar w:top="1440" w:right="720" w:bottom="1440" w:left="720" w:header="720" w:footer="720" w:gutter="0"/>
          <w:cols w:space="720"/>
          <w:noEndnote/>
        </w:sectPr>
      </w:pPr>
    </w:p>
    <w:p w:rsidR="00BF55D9" w:rsidRPr="009F5CE0" w:rsidRDefault="00BF55D9">
      <w:pPr>
        <w:spacing w:line="396" w:lineRule="atLeast"/>
        <w:rPr>
          <w:b/>
          <w:spacing w:val="4"/>
        </w:rPr>
      </w:pPr>
      <w:r w:rsidRPr="009F5CE0">
        <w:rPr>
          <w:b/>
          <w:spacing w:val="4"/>
        </w:rPr>
        <w:lastRenderedPageBreak/>
        <w:t>Contract Year 1</w:t>
      </w:r>
    </w:p>
    <w:p w:rsidR="00BF55D9" w:rsidRPr="009F5CE0" w:rsidRDefault="00BF55D9">
      <w:pPr>
        <w:spacing w:before="144"/>
        <w:ind w:left="3384"/>
        <w:rPr>
          <w:rFonts w:ascii="Arial" w:hAnsi="Arial" w:cs="Arial"/>
          <w:b/>
          <w:bCs/>
          <w:spacing w:val="-2"/>
          <w:sz w:val="16"/>
          <w:szCs w:val="16"/>
        </w:rPr>
      </w:pPr>
      <w:r w:rsidRPr="009F5CE0">
        <w:rPr>
          <w:rFonts w:ascii="Arial" w:hAnsi="Arial" w:cs="Arial"/>
          <w:b/>
          <w:bCs/>
          <w:spacing w:val="-2"/>
          <w:sz w:val="16"/>
          <w:szCs w:val="16"/>
        </w:rPr>
        <w:t>General</w:t>
      </w:r>
    </w:p>
    <w:p w:rsidR="00BF55D9" w:rsidRPr="009F5CE0" w:rsidRDefault="00BF55D9">
      <w:pPr>
        <w:tabs>
          <w:tab w:val="left" w:pos="12348"/>
        </w:tabs>
        <w:ind w:left="3312"/>
        <w:rPr>
          <w:rFonts w:ascii="Arial" w:hAnsi="Arial" w:cs="Arial"/>
          <w:b/>
          <w:bCs/>
          <w:spacing w:val="-2"/>
          <w:sz w:val="16"/>
          <w:szCs w:val="16"/>
        </w:rPr>
      </w:pPr>
      <w:r w:rsidRPr="009F5CE0">
        <w:rPr>
          <w:rFonts w:ascii="Arial" w:hAnsi="Arial" w:cs="Arial"/>
          <w:b/>
          <w:bCs/>
          <w:spacing w:val="-2"/>
          <w:sz w:val="16"/>
          <w:szCs w:val="16"/>
        </w:rPr>
        <w:t xml:space="preserve">Contractor    </w:t>
      </w:r>
      <w:r w:rsidR="004A7902" w:rsidRPr="009F5CE0">
        <w:rPr>
          <w:rFonts w:ascii="Arial" w:hAnsi="Arial" w:cs="Arial"/>
          <w:b/>
          <w:bCs/>
          <w:spacing w:val="-2"/>
          <w:sz w:val="16"/>
          <w:szCs w:val="16"/>
        </w:rPr>
        <w:t>Subcontractor</w:t>
      </w:r>
      <w:r w:rsidRPr="009F5CE0">
        <w:rPr>
          <w:rFonts w:ascii="Arial" w:hAnsi="Arial" w:cs="Arial"/>
          <w:b/>
          <w:bCs/>
          <w:spacing w:val="-2"/>
          <w:sz w:val="16"/>
          <w:szCs w:val="16"/>
        </w:rPr>
        <w:t xml:space="preserve">    </w:t>
      </w:r>
      <w:proofErr w:type="spellStart"/>
      <w:r w:rsidR="004A7902" w:rsidRPr="009F5CE0">
        <w:rPr>
          <w:rFonts w:ascii="Arial" w:hAnsi="Arial" w:cs="Arial"/>
          <w:b/>
          <w:bCs/>
          <w:spacing w:val="-2"/>
          <w:sz w:val="16"/>
          <w:szCs w:val="16"/>
        </w:rPr>
        <w:t>Subcontractor</w:t>
      </w:r>
      <w:proofErr w:type="spellEnd"/>
      <w:r w:rsidRPr="009F5CE0">
        <w:rPr>
          <w:rFonts w:ascii="Arial" w:hAnsi="Arial" w:cs="Arial"/>
          <w:b/>
          <w:bCs/>
          <w:spacing w:val="-2"/>
          <w:sz w:val="16"/>
          <w:szCs w:val="16"/>
        </w:rPr>
        <w:t xml:space="preserve">    </w:t>
      </w:r>
      <w:proofErr w:type="spellStart"/>
      <w:r w:rsidR="004A7902" w:rsidRPr="009F5CE0">
        <w:rPr>
          <w:rFonts w:ascii="Arial" w:hAnsi="Arial" w:cs="Arial"/>
          <w:b/>
          <w:bCs/>
          <w:spacing w:val="-2"/>
          <w:sz w:val="16"/>
          <w:szCs w:val="16"/>
        </w:rPr>
        <w:t>Subcontractor</w:t>
      </w:r>
      <w:proofErr w:type="spellEnd"/>
      <w:r w:rsidRPr="009F5CE0">
        <w:rPr>
          <w:rFonts w:ascii="Arial" w:hAnsi="Arial" w:cs="Arial"/>
          <w:b/>
          <w:bCs/>
          <w:spacing w:val="-2"/>
          <w:sz w:val="16"/>
          <w:szCs w:val="16"/>
        </w:rPr>
        <w:t xml:space="preserve">    </w:t>
      </w:r>
      <w:proofErr w:type="spellStart"/>
      <w:r w:rsidR="004A7902" w:rsidRPr="009F5CE0">
        <w:rPr>
          <w:rFonts w:ascii="Arial" w:hAnsi="Arial" w:cs="Arial"/>
          <w:b/>
          <w:bCs/>
          <w:spacing w:val="-2"/>
          <w:sz w:val="16"/>
          <w:szCs w:val="16"/>
        </w:rPr>
        <w:t>Subcontractor</w:t>
      </w:r>
      <w:proofErr w:type="spellEnd"/>
      <w:r w:rsidRPr="009F5CE0">
        <w:rPr>
          <w:rFonts w:ascii="Arial" w:hAnsi="Arial" w:cs="Arial"/>
          <w:b/>
          <w:bCs/>
          <w:spacing w:val="-2"/>
          <w:sz w:val="16"/>
          <w:szCs w:val="16"/>
        </w:rPr>
        <w:t xml:space="preserve">    </w:t>
      </w:r>
      <w:proofErr w:type="spellStart"/>
      <w:r w:rsidR="004A7902" w:rsidRPr="009F5CE0">
        <w:rPr>
          <w:rFonts w:ascii="Arial" w:hAnsi="Arial" w:cs="Arial"/>
          <w:b/>
          <w:bCs/>
          <w:spacing w:val="-2"/>
          <w:sz w:val="16"/>
          <w:szCs w:val="16"/>
        </w:rPr>
        <w:t>Subcontractor</w:t>
      </w:r>
      <w:proofErr w:type="spellEnd"/>
      <w:r w:rsidRPr="009F5CE0">
        <w:rPr>
          <w:rFonts w:ascii="Arial" w:hAnsi="Arial" w:cs="Arial"/>
          <w:b/>
          <w:bCs/>
          <w:spacing w:val="-2"/>
          <w:sz w:val="16"/>
          <w:szCs w:val="16"/>
        </w:rPr>
        <w:t xml:space="preserve">    </w:t>
      </w:r>
      <w:proofErr w:type="spellStart"/>
      <w:r w:rsidR="004A7902" w:rsidRPr="009F5CE0">
        <w:rPr>
          <w:rFonts w:ascii="Arial" w:hAnsi="Arial" w:cs="Arial"/>
          <w:b/>
          <w:bCs/>
          <w:spacing w:val="-2"/>
          <w:sz w:val="16"/>
          <w:szCs w:val="16"/>
        </w:rPr>
        <w:t>Subcontractor</w:t>
      </w:r>
      <w:proofErr w:type="spellEnd"/>
      <w:r w:rsidRPr="009F5CE0">
        <w:rPr>
          <w:rFonts w:ascii="Arial" w:hAnsi="Arial" w:cs="Arial"/>
          <w:b/>
          <w:bCs/>
          <w:spacing w:val="-2"/>
          <w:sz w:val="16"/>
          <w:szCs w:val="16"/>
        </w:rPr>
        <w:tab/>
        <w:t>Total</w:t>
      </w:r>
    </w:p>
    <w:p w:rsidR="00BF55D9" w:rsidRPr="009F5CE0" w:rsidRDefault="00BF55D9">
      <w:pPr>
        <w:spacing w:before="216"/>
        <w:rPr>
          <w:rFonts w:ascii="Arial" w:hAnsi="Arial" w:cs="Arial"/>
          <w:spacing w:val="-2"/>
          <w:sz w:val="16"/>
          <w:szCs w:val="16"/>
        </w:rPr>
      </w:pPr>
      <w:r w:rsidRPr="009F5CE0">
        <w:rPr>
          <w:rFonts w:ascii="Arial" w:hAnsi="Arial" w:cs="Arial"/>
          <w:spacing w:val="-2"/>
          <w:sz w:val="16"/>
          <w:szCs w:val="16"/>
        </w:rPr>
        <w:t>Salaries, full time employees</w:t>
      </w:r>
    </w:p>
    <w:p w:rsidR="00BF55D9" w:rsidRPr="009F5CE0" w:rsidRDefault="00BF55D9">
      <w:pPr>
        <w:rPr>
          <w:rFonts w:ascii="Arial" w:hAnsi="Arial" w:cs="Arial"/>
          <w:spacing w:val="-2"/>
          <w:sz w:val="16"/>
          <w:szCs w:val="16"/>
        </w:rPr>
      </w:pPr>
      <w:r w:rsidRPr="009F5CE0">
        <w:rPr>
          <w:rFonts w:ascii="Arial" w:hAnsi="Arial" w:cs="Arial"/>
          <w:spacing w:val="-2"/>
          <w:sz w:val="16"/>
          <w:szCs w:val="16"/>
        </w:rPr>
        <w:t>Salaries, part time employees</w:t>
      </w:r>
    </w:p>
    <w:p w:rsidR="00BF55D9" w:rsidRPr="009F5CE0" w:rsidRDefault="0021470A">
      <w:pPr>
        <w:rPr>
          <w:rFonts w:ascii="Arial" w:hAnsi="Arial" w:cs="Arial"/>
          <w:spacing w:val="-2"/>
          <w:sz w:val="16"/>
          <w:szCs w:val="16"/>
        </w:rPr>
      </w:pPr>
      <w:r w:rsidRPr="009F5CE0">
        <w:rPr>
          <w:rFonts w:ascii="Arial" w:hAnsi="Arial" w:cs="Arial"/>
          <w:spacing w:val="-2"/>
          <w:sz w:val="16"/>
          <w:szCs w:val="16"/>
        </w:rPr>
        <w:t>Hospital</w:t>
      </w:r>
      <w:r w:rsidR="00BF55D9" w:rsidRPr="009F5CE0">
        <w:rPr>
          <w:rFonts w:ascii="Arial" w:hAnsi="Arial" w:cs="Arial"/>
          <w:spacing w:val="-2"/>
          <w:sz w:val="16"/>
          <w:szCs w:val="16"/>
        </w:rPr>
        <w:t>ization/Medical Insurance</w:t>
      </w:r>
    </w:p>
    <w:p w:rsidR="00BF55D9" w:rsidRPr="009F5CE0" w:rsidRDefault="00BF55D9">
      <w:pPr>
        <w:rPr>
          <w:rFonts w:ascii="Arial" w:hAnsi="Arial" w:cs="Arial"/>
          <w:spacing w:val="-2"/>
          <w:sz w:val="16"/>
          <w:szCs w:val="16"/>
        </w:rPr>
      </w:pPr>
      <w:r w:rsidRPr="009F5CE0">
        <w:rPr>
          <w:rFonts w:ascii="Arial" w:hAnsi="Arial" w:cs="Arial"/>
          <w:spacing w:val="-2"/>
          <w:sz w:val="16"/>
          <w:szCs w:val="16"/>
        </w:rPr>
        <w:t>Bonuses &amp; Incentives</w:t>
      </w:r>
    </w:p>
    <w:p w:rsidR="00BF55D9" w:rsidRPr="009F5CE0" w:rsidRDefault="00BF55D9">
      <w:pPr>
        <w:rPr>
          <w:rFonts w:ascii="Arial" w:hAnsi="Arial" w:cs="Arial"/>
          <w:spacing w:val="-2"/>
          <w:sz w:val="16"/>
          <w:szCs w:val="16"/>
        </w:rPr>
      </w:pPr>
      <w:r w:rsidRPr="009F5CE0">
        <w:rPr>
          <w:rFonts w:ascii="Arial" w:hAnsi="Arial" w:cs="Arial"/>
          <w:spacing w:val="-2"/>
          <w:sz w:val="16"/>
          <w:szCs w:val="16"/>
        </w:rPr>
        <w:t>Other Insurance (define)</w:t>
      </w:r>
    </w:p>
    <w:p w:rsidR="00DC21AC" w:rsidRPr="009F5CE0" w:rsidRDefault="00BF55D9">
      <w:pPr>
        <w:ind w:right="10296"/>
        <w:rPr>
          <w:rFonts w:ascii="Arial" w:hAnsi="Arial" w:cs="Arial"/>
          <w:spacing w:val="-2"/>
          <w:sz w:val="16"/>
          <w:szCs w:val="16"/>
        </w:rPr>
      </w:pPr>
      <w:r w:rsidRPr="009F5CE0">
        <w:rPr>
          <w:rFonts w:ascii="Arial" w:hAnsi="Arial" w:cs="Arial"/>
          <w:spacing w:val="-4"/>
          <w:sz w:val="16"/>
          <w:szCs w:val="16"/>
        </w:rPr>
        <w:t>Deferred Compensation/Retirement Plan</w:t>
      </w:r>
    </w:p>
    <w:p w:rsidR="00DC21AC" w:rsidRPr="009F5CE0" w:rsidRDefault="00BF55D9">
      <w:pPr>
        <w:ind w:right="10296"/>
        <w:rPr>
          <w:rFonts w:ascii="Arial" w:hAnsi="Arial" w:cs="Arial"/>
          <w:spacing w:val="-2"/>
          <w:sz w:val="16"/>
          <w:szCs w:val="16"/>
        </w:rPr>
      </w:pPr>
      <w:r w:rsidRPr="009F5CE0">
        <w:rPr>
          <w:rFonts w:ascii="Arial" w:hAnsi="Arial" w:cs="Arial"/>
          <w:spacing w:val="-2"/>
          <w:sz w:val="16"/>
          <w:szCs w:val="16"/>
        </w:rPr>
        <w:t>Socia</w:t>
      </w:r>
      <w:r w:rsidR="00DC21AC" w:rsidRPr="009F5CE0">
        <w:rPr>
          <w:rFonts w:ascii="Arial" w:hAnsi="Arial" w:cs="Arial"/>
          <w:spacing w:val="-2"/>
          <w:sz w:val="16"/>
          <w:szCs w:val="16"/>
        </w:rPr>
        <w:t>l Security Employer Contribution</w:t>
      </w:r>
    </w:p>
    <w:p w:rsidR="00BF55D9" w:rsidRPr="009F5CE0" w:rsidRDefault="00BF55D9">
      <w:pPr>
        <w:ind w:right="10296"/>
        <w:rPr>
          <w:rFonts w:ascii="Arial" w:hAnsi="Arial" w:cs="Arial"/>
          <w:spacing w:val="-2"/>
          <w:sz w:val="16"/>
          <w:szCs w:val="16"/>
        </w:rPr>
      </w:pPr>
      <w:r w:rsidRPr="009F5CE0">
        <w:rPr>
          <w:rFonts w:ascii="Arial" w:hAnsi="Arial" w:cs="Arial"/>
          <w:spacing w:val="-2"/>
          <w:sz w:val="16"/>
          <w:szCs w:val="16"/>
        </w:rPr>
        <w:t>Unemployment Tax</w:t>
      </w:r>
    </w:p>
    <w:p w:rsidR="00BF55D9" w:rsidRPr="009F5CE0" w:rsidRDefault="00BF55D9">
      <w:pPr>
        <w:pStyle w:val="Style1"/>
        <w:rPr>
          <w:rFonts w:ascii="Arial" w:hAnsi="Arial" w:cs="Arial"/>
          <w:spacing w:val="-2"/>
          <w:sz w:val="16"/>
          <w:szCs w:val="16"/>
        </w:rPr>
      </w:pPr>
      <w:r w:rsidRPr="009F5CE0">
        <w:rPr>
          <w:rFonts w:ascii="Arial" w:hAnsi="Arial" w:cs="Arial"/>
          <w:spacing w:val="-2"/>
          <w:sz w:val="16"/>
          <w:szCs w:val="16"/>
        </w:rPr>
        <w:t>Recruiting / Advertising</w:t>
      </w:r>
    </w:p>
    <w:p w:rsidR="00BF55D9" w:rsidRPr="009F5CE0" w:rsidRDefault="00BF55D9">
      <w:pPr>
        <w:pStyle w:val="Style1"/>
        <w:rPr>
          <w:rFonts w:ascii="Arial" w:hAnsi="Arial" w:cs="Arial"/>
          <w:spacing w:val="-2"/>
          <w:sz w:val="16"/>
          <w:szCs w:val="16"/>
        </w:rPr>
      </w:pPr>
      <w:r w:rsidRPr="009F5CE0">
        <w:rPr>
          <w:rFonts w:ascii="Arial" w:hAnsi="Arial" w:cs="Arial"/>
          <w:spacing w:val="-2"/>
          <w:sz w:val="16"/>
          <w:szCs w:val="16"/>
        </w:rPr>
        <w:t>Furniture/Fixtures</w:t>
      </w:r>
      <w:r w:rsidRPr="009F5CE0">
        <w:rPr>
          <w:rFonts w:ascii="Arial" w:hAnsi="Arial" w:cs="Arial"/>
          <w:spacing w:val="-2"/>
          <w:sz w:val="16"/>
          <w:szCs w:val="16"/>
        </w:rPr>
        <w:br/>
        <w:t>Travel</w:t>
      </w:r>
    </w:p>
    <w:p w:rsidR="00BF55D9" w:rsidRPr="009F5CE0" w:rsidRDefault="00BF55D9">
      <w:pPr>
        <w:rPr>
          <w:rFonts w:ascii="Arial" w:hAnsi="Arial" w:cs="Arial"/>
          <w:spacing w:val="-2"/>
          <w:sz w:val="16"/>
          <w:szCs w:val="16"/>
        </w:rPr>
      </w:pPr>
      <w:r w:rsidRPr="009F5CE0">
        <w:rPr>
          <w:rFonts w:ascii="Arial" w:hAnsi="Arial" w:cs="Arial"/>
          <w:spacing w:val="-2"/>
          <w:sz w:val="16"/>
          <w:szCs w:val="16"/>
        </w:rPr>
        <w:t>Education and Training</w:t>
      </w:r>
    </w:p>
    <w:p w:rsidR="00BF55D9" w:rsidRPr="009F5CE0" w:rsidRDefault="00BF55D9">
      <w:pPr>
        <w:pStyle w:val="Style1"/>
        <w:rPr>
          <w:rFonts w:ascii="Arial" w:hAnsi="Arial" w:cs="Arial"/>
          <w:spacing w:val="-2"/>
          <w:sz w:val="16"/>
          <w:szCs w:val="16"/>
        </w:rPr>
      </w:pPr>
      <w:r w:rsidRPr="009F5CE0">
        <w:rPr>
          <w:rFonts w:ascii="Arial" w:hAnsi="Arial" w:cs="Arial"/>
          <w:spacing w:val="-2"/>
          <w:sz w:val="16"/>
          <w:szCs w:val="16"/>
        </w:rPr>
        <w:t>Telecommunications Services</w:t>
      </w:r>
    </w:p>
    <w:p w:rsidR="00BF55D9" w:rsidRPr="009F5CE0" w:rsidRDefault="00BF55D9">
      <w:pPr>
        <w:pStyle w:val="Style1"/>
        <w:rPr>
          <w:rFonts w:ascii="Arial" w:hAnsi="Arial" w:cs="Arial"/>
          <w:spacing w:val="-2"/>
          <w:sz w:val="16"/>
          <w:szCs w:val="16"/>
        </w:rPr>
      </w:pPr>
      <w:r w:rsidRPr="009F5CE0">
        <w:rPr>
          <w:rFonts w:ascii="Arial" w:hAnsi="Arial" w:cs="Arial"/>
          <w:spacing w:val="-2"/>
          <w:sz w:val="16"/>
          <w:szCs w:val="16"/>
        </w:rPr>
        <w:t>Rent</w:t>
      </w:r>
    </w:p>
    <w:p w:rsidR="00BF55D9" w:rsidRPr="009F5CE0" w:rsidRDefault="00BF55D9">
      <w:pPr>
        <w:pStyle w:val="Style1"/>
        <w:rPr>
          <w:rFonts w:ascii="Arial" w:hAnsi="Arial" w:cs="Arial"/>
          <w:spacing w:val="-2"/>
          <w:sz w:val="16"/>
          <w:szCs w:val="16"/>
        </w:rPr>
      </w:pPr>
      <w:r w:rsidRPr="009F5CE0">
        <w:rPr>
          <w:rFonts w:ascii="Arial" w:hAnsi="Arial" w:cs="Arial"/>
          <w:spacing w:val="-2"/>
          <w:sz w:val="16"/>
          <w:szCs w:val="16"/>
        </w:rPr>
        <w:t>Contractual Services (define)</w:t>
      </w:r>
    </w:p>
    <w:p w:rsidR="00BF55D9" w:rsidRPr="009F5CE0" w:rsidRDefault="00BF55D9">
      <w:pPr>
        <w:pStyle w:val="Style1"/>
        <w:rPr>
          <w:rFonts w:ascii="Arial" w:hAnsi="Arial" w:cs="Arial"/>
          <w:spacing w:val="-2"/>
          <w:sz w:val="16"/>
          <w:szCs w:val="16"/>
        </w:rPr>
      </w:pPr>
      <w:r w:rsidRPr="009F5CE0">
        <w:rPr>
          <w:rFonts w:ascii="Arial" w:hAnsi="Arial" w:cs="Arial"/>
          <w:spacing w:val="-2"/>
          <w:sz w:val="16"/>
          <w:szCs w:val="16"/>
        </w:rPr>
        <w:t>Express Mail Services</w:t>
      </w:r>
    </w:p>
    <w:p w:rsidR="00BF55D9" w:rsidRPr="009F5CE0" w:rsidRDefault="00BF55D9">
      <w:pPr>
        <w:pStyle w:val="Style1"/>
        <w:rPr>
          <w:rFonts w:ascii="Arial" w:hAnsi="Arial" w:cs="Arial"/>
          <w:spacing w:val="-2"/>
          <w:sz w:val="16"/>
          <w:szCs w:val="16"/>
        </w:rPr>
      </w:pPr>
      <w:r w:rsidRPr="009F5CE0">
        <w:rPr>
          <w:rFonts w:ascii="Arial" w:hAnsi="Arial" w:cs="Arial"/>
          <w:spacing w:val="-2"/>
          <w:sz w:val="16"/>
          <w:szCs w:val="16"/>
        </w:rPr>
        <w:t>Postage</w:t>
      </w:r>
    </w:p>
    <w:p w:rsidR="00BF55D9" w:rsidRPr="009F5CE0" w:rsidRDefault="00BF55D9">
      <w:pPr>
        <w:pStyle w:val="Style1"/>
        <w:rPr>
          <w:rFonts w:ascii="Arial" w:hAnsi="Arial" w:cs="Arial"/>
          <w:spacing w:val="-2"/>
          <w:sz w:val="16"/>
          <w:szCs w:val="16"/>
        </w:rPr>
      </w:pPr>
      <w:r w:rsidRPr="009F5CE0">
        <w:rPr>
          <w:rFonts w:ascii="Arial" w:hAnsi="Arial" w:cs="Arial"/>
          <w:spacing w:val="-2"/>
          <w:sz w:val="16"/>
          <w:szCs w:val="16"/>
        </w:rPr>
        <w:t>Printing</w:t>
      </w:r>
    </w:p>
    <w:p w:rsidR="00BF55D9" w:rsidRPr="009F5CE0" w:rsidRDefault="00BF55D9">
      <w:pPr>
        <w:pStyle w:val="Style1"/>
        <w:rPr>
          <w:rFonts w:ascii="Arial" w:hAnsi="Arial" w:cs="Arial"/>
          <w:spacing w:val="-2"/>
          <w:sz w:val="16"/>
          <w:szCs w:val="16"/>
        </w:rPr>
      </w:pPr>
      <w:r w:rsidRPr="009F5CE0">
        <w:rPr>
          <w:rFonts w:ascii="Arial" w:hAnsi="Arial" w:cs="Arial"/>
          <w:spacing w:val="-2"/>
          <w:sz w:val="16"/>
          <w:szCs w:val="16"/>
        </w:rPr>
        <w:t>Bank fees</w:t>
      </w:r>
    </w:p>
    <w:p w:rsidR="00BF55D9" w:rsidRPr="009F5CE0" w:rsidRDefault="00BF55D9">
      <w:pPr>
        <w:pStyle w:val="Style1"/>
        <w:rPr>
          <w:rFonts w:ascii="Arial" w:hAnsi="Arial" w:cs="Arial"/>
          <w:spacing w:val="-2"/>
          <w:sz w:val="16"/>
          <w:szCs w:val="16"/>
        </w:rPr>
      </w:pPr>
      <w:r w:rsidRPr="009F5CE0">
        <w:rPr>
          <w:rFonts w:ascii="Arial" w:hAnsi="Arial" w:cs="Arial"/>
          <w:spacing w:val="-2"/>
          <w:sz w:val="16"/>
          <w:szCs w:val="16"/>
        </w:rPr>
        <w:t>Reference Equipment (define)</w:t>
      </w:r>
    </w:p>
    <w:p w:rsidR="00BF55D9" w:rsidRPr="009F5CE0" w:rsidRDefault="00BF55D9">
      <w:pPr>
        <w:pStyle w:val="Style1"/>
        <w:rPr>
          <w:rFonts w:ascii="Arial" w:hAnsi="Arial" w:cs="Arial"/>
          <w:spacing w:val="-2"/>
          <w:sz w:val="16"/>
          <w:szCs w:val="16"/>
        </w:rPr>
      </w:pPr>
      <w:r w:rsidRPr="009F5CE0">
        <w:rPr>
          <w:rFonts w:ascii="Arial" w:hAnsi="Arial" w:cs="Arial"/>
          <w:spacing w:val="-2"/>
          <w:sz w:val="16"/>
          <w:szCs w:val="16"/>
        </w:rPr>
        <w:t>Supplies</w:t>
      </w:r>
    </w:p>
    <w:p w:rsidR="00BF55D9" w:rsidRPr="009F5CE0" w:rsidRDefault="00BF55D9">
      <w:pPr>
        <w:pStyle w:val="Style1"/>
        <w:rPr>
          <w:rFonts w:ascii="Arial" w:hAnsi="Arial" w:cs="Arial"/>
          <w:spacing w:val="-2"/>
          <w:sz w:val="16"/>
          <w:szCs w:val="16"/>
        </w:rPr>
      </w:pPr>
      <w:r w:rsidRPr="009F5CE0">
        <w:rPr>
          <w:rFonts w:ascii="Arial" w:hAnsi="Arial" w:cs="Arial"/>
          <w:spacing w:val="-2"/>
          <w:sz w:val="16"/>
          <w:szCs w:val="16"/>
        </w:rPr>
        <w:t>General Maintenance</w:t>
      </w:r>
    </w:p>
    <w:p w:rsidR="00BF55D9" w:rsidRPr="009F5CE0" w:rsidRDefault="00BF55D9">
      <w:pPr>
        <w:pStyle w:val="Style1"/>
        <w:rPr>
          <w:rFonts w:ascii="Arial" w:hAnsi="Arial" w:cs="Arial"/>
          <w:spacing w:val="-2"/>
          <w:sz w:val="16"/>
          <w:szCs w:val="16"/>
        </w:rPr>
      </w:pPr>
      <w:r w:rsidRPr="009F5CE0">
        <w:rPr>
          <w:rFonts w:ascii="Arial" w:hAnsi="Arial" w:cs="Arial"/>
          <w:spacing w:val="-2"/>
          <w:sz w:val="16"/>
          <w:szCs w:val="16"/>
        </w:rPr>
        <w:t>Dues and Subscriptions</w:t>
      </w:r>
    </w:p>
    <w:p w:rsidR="00BF55D9" w:rsidRPr="009F5CE0" w:rsidRDefault="00BF55D9">
      <w:pPr>
        <w:pStyle w:val="Style1"/>
        <w:rPr>
          <w:rFonts w:ascii="Arial" w:hAnsi="Arial" w:cs="Arial"/>
          <w:spacing w:val="-2"/>
          <w:sz w:val="16"/>
          <w:szCs w:val="16"/>
        </w:rPr>
      </w:pPr>
      <w:r w:rsidRPr="009F5CE0">
        <w:rPr>
          <w:rFonts w:ascii="Arial" w:hAnsi="Arial" w:cs="Arial"/>
          <w:spacing w:val="-2"/>
          <w:sz w:val="16"/>
          <w:szCs w:val="16"/>
        </w:rPr>
        <w:t>Stationary and Forms</w:t>
      </w:r>
      <w:r w:rsidRPr="009F5CE0">
        <w:rPr>
          <w:rFonts w:ascii="Arial" w:hAnsi="Arial" w:cs="Arial"/>
          <w:spacing w:val="-2"/>
          <w:sz w:val="16"/>
          <w:szCs w:val="16"/>
        </w:rPr>
        <w:br/>
        <w:t>Information Technology Software</w:t>
      </w:r>
    </w:p>
    <w:p w:rsidR="00BF55D9" w:rsidRPr="009F5CE0" w:rsidRDefault="00BF55D9">
      <w:pPr>
        <w:pStyle w:val="Style1"/>
        <w:rPr>
          <w:rFonts w:ascii="Arial" w:hAnsi="Arial" w:cs="Arial"/>
          <w:spacing w:val="-2"/>
          <w:sz w:val="16"/>
          <w:szCs w:val="16"/>
        </w:rPr>
      </w:pPr>
      <w:r w:rsidRPr="009F5CE0">
        <w:rPr>
          <w:rFonts w:ascii="Arial" w:hAnsi="Arial" w:cs="Arial"/>
          <w:spacing w:val="-2"/>
          <w:sz w:val="16"/>
          <w:szCs w:val="16"/>
        </w:rPr>
        <w:t>Information Technology Hardware</w:t>
      </w:r>
      <w:r w:rsidRPr="009F5CE0">
        <w:rPr>
          <w:rFonts w:ascii="Arial" w:hAnsi="Arial" w:cs="Arial"/>
          <w:spacing w:val="-2"/>
          <w:sz w:val="16"/>
          <w:szCs w:val="16"/>
        </w:rPr>
        <w:br/>
        <w:t>Fax machines</w:t>
      </w:r>
    </w:p>
    <w:p w:rsidR="00BF55D9" w:rsidRPr="009F5CE0" w:rsidRDefault="00BF55D9">
      <w:pPr>
        <w:rPr>
          <w:rFonts w:ascii="Arial" w:hAnsi="Arial" w:cs="Arial"/>
          <w:spacing w:val="-2"/>
          <w:sz w:val="16"/>
          <w:szCs w:val="16"/>
        </w:rPr>
      </w:pPr>
      <w:r w:rsidRPr="009F5CE0">
        <w:rPr>
          <w:rFonts w:ascii="Arial" w:hAnsi="Arial" w:cs="Arial"/>
          <w:spacing w:val="-2"/>
          <w:sz w:val="16"/>
          <w:szCs w:val="16"/>
        </w:rPr>
        <w:t>Telephone system</w:t>
      </w:r>
    </w:p>
    <w:p w:rsidR="00BF55D9" w:rsidRPr="009F5CE0" w:rsidRDefault="00BF55D9">
      <w:pPr>
        <w:pStyle w:val="Style1"/>
        <w:rPr>
          <w:rFonts w:ascii="Arial" w:hAnsi="Arial" w:cs="Arial"/>
          <w:spacing w:val="-2"/>
          <w:sz w:val="16"/>
          <w:szCs w:val="16"/>
        </w:rPr>
      </w:pPr>
      <w:r w:rsidRPr="009F5CE0">
        <w:rPr>
          <w:rFonts w:ascii="Arial" w:hAnsi="Arial" w:cs="Arial"/>
          <w:spacing w:val="-2"/>
          <w:sz w:val="16"/>
          <w:szCs w:val="16"/>
        </w:rPr>
        <w:t>Electrical Modifications and Upgrades</w:t>
      </w:r>
    </w:p>
    <w:p w:rsidR="00BF55D9" w:rsidRPr="009F5CE0" w:rsidRDefault="00BF55D9">
      <w:pPr>
        <w:pStyle w:val="Style1"/>
        <w:rPr>
          <w:rFonts w:ascii="Arial" w:hAnsi="Arial" w:cs="Arial"/>
          <w:spacing w:val="-2"/>
          <w:sz w:val="16"/>
          <w:szCs w:val="16"/>
        </w:rPr>
      </w:pPr>
      <w:r w:rsidRPr="009F5CE0">
        <w:rPr>
          <w:rFonts w:ascii="Arial" w:hAnsi="Arial" w:cs="Arial"/>
          <w:spacing w:val="-2"/>
          <w:sz w:val="16"/>
          <w:szCs w:val="16"/>
        </w:rPr>
        <w:t>Travel, Public Carriers</w:t>
      </w:r>
    </w:p>
    <w:p w:rsidR="00BF55D9" w:rsidRPr="009F5CE0" w:rsidRDefault="00BF55D9">
      <w:pPr>
        <w:pStyle w:val="Style1"/>
        <w:rPr>
          <w:rFonts w:ascii="Arial" w:hAnsi="Arial" w:cs="Arial"/>
          <w:spacing w:val="-2"/>
          <w:sz w:val="16"/>
          <w:szCs w:val="16"/>
        </w:rPr>
      </w:pPr>
      <w:r w:rsidRPr="009F5CE0">
        <w:rPr>
          <w:rFonts w:ascii="Arial" w:hAnsi="Arial" w:cs="Arial"/>
          <w:spacing w:val="-2"/>
          <w:sz w:val="16"/>
          <w:szCs w:val="16"/>
        </w:rPr>
        <w:t>Travel, Personal Vehicle/Rental Car</w:t>
      </w:r>
    </w:p>
    <w:p w:rsidR="00BF55D9" w:rsidRPr="009F5CE0" w:rsidRDefault="00BF55D9">
      <w:pPr>
        <w:pStyle w:val="Style1"/>
        <w:rPr>
          <w:rFonts w:ascii="Arial" w:hAnsi="Arial" w:cs="Arial"/>
          <w:spacing w:val="-2"/>
          <w:sz w:val="16"/>
          <w:szCs w:val="16"/>
        </w:rPr>
      </w:pPr>
      <w:r w:rsidRPr="009F5CE0">
        <w:rPr>
          <w:rFonts w:ascii="Arial" w:hAnsi="Arial" w:cs="Arial"/>
          <w:spacing w:val="-2"/>
          <w:sz w:val="16"/>
          <w:szCs w:val="16"/>
        </w:rPr>
        <w:t>Trav</w:t>
      </w:r>
      <w:r w:rsidR="00DA55A1" w:rsidRPr="009F5CE0">
        <w:rPr>
          <w:rFonts w:ascii="Arial" w:hAnsi="Arial" w:cs="Arial"/>
          <w:spacing w:val="-2"/>
          <w:sz w:val="16"/>
          <w:szCs w:val="16"/>
        </w:rPr>
        <w:t>el, Subsiste</w:t>
      </w:r>
      <w:r w:rsidRPr="009F5CE0">
        <w:rPr>
          <w:rFonts w:ascii="Arial" w:hAnsi="Arial" w:cs="Arial"/>
          <w:spacing w:val="-2"/>
          <w:sz w:val="16"/>
          <w:szCs w:val="16"/>
        </w:rPr>
        <w:t>nce and Lodging</w:t>
      </w:r>
    </w:p>
    <w:p w:rsidR="00BF55D9" w:rsidRPr="009F5CE0" w:rsidRDefault="00BF55D9">
      <w:pPr>
        <w:pStyle w:val="Style1"/>
        <w:rPr>
          <w:rFonts w:ascii="Arial" w:hAnsi="Arial" w:cs="Arial"/>
          <w:spacing w:val="-2"/>
          <w:sz w:val="16"/>
          <w:szCs w:val="16"/>
        </w:rPr>
      </w:pPr>
      <w:r w:rsidRPr="009F5CE0">
        <w:rPr>
          <w:rFonts w:ascii="Arial" w:hAnsi="Arial" w:cs="Arial"/>
          <w:spacing w:val="-2"/>
          <w:sz w:val="16"/>
          <w:szCs w:val="16"/>
        </w:rPr>
        <w:t>Travel Meal Reimbursements Overnight</w:t>
      </w:r>
    </w:p>
    <w:p w:rsidR="00BF55D9" w:rsidRPr="009F5CE0" w:rsidRDefault="00BF55D9">
      <w:pPr>
        <w:pStyle w:val="Style1"/>
        <w:rPr>
          <w:rFonts w:ascii="Arial" w:hAnsi="Arial" w:cs="Arial"/>
          <w:spacing w:val="-2"/>
          <w:sz w:val="16"/>
          <w:szCs w:val="16"/>
        </w:rPr>
      </w:pPr>
      <w:r w:rsidRPr="009F5CE0">
        <w:rPr>
          <w:rFonts w:ascii="Arial" w:hAnsi="Arial" w:cs="Arial"/>
          <w:spacing w:val="-2"/>
          <w:sz w:val="16"/>
          <w:szCs w:val="16"/>
        </w:rPr>
        <w:t>User Licensing Fees (define</w:t>
      </w:r>
      <w:proofErr w:type="gramStart"/>
      <w:r w:rsidRPr="009F5CE0">
        <w:rPr>
          <w:rFonts w:ascii="Arial" w:hAnsi="Arial" w:cs="Arial"/>
          <w:spacing w:val="-2"/>
          <w:sz w:val="16"/>
          <w:szCs w:val="16"/>
        </w:rPr>
        <w:t>)</w:t>
      </w:r>
      <w:proofErr w:type="gramEnd"/>
      <w:r w:rsidRPr="009F5CE0">
        <w:rPr>
          <w:rFonts w:ascii="Arial" w:hAnsi="Arial" w:cs="Arial"/>
          <w:spacing w:val="-2"/>
          <w:sz w:val="16"/>
          <w:szCs w:val="16"/>
        </w:rPr>
        <w:br/>
        <w:t>Insurance</w:t>
      </w:r>
    </w:p>
    <w:p w:rsidR="00BF55D9" w:rsidRPr="009F5CE0" w:rsidRDefault="00BF55D9">
      <w:pPr>
        <w:pStyle w:val="Style1"/>
        <w:rPr>
          <w:rFonts w:ascii="Arial" w:hAnsi="Arial" w:cs="Arial"/>
          <w:spacing w:val="-2"/>
          <w:sz w:val="16"/>
          <w:szCs w:val="16"/>
        </w:rPr>
      </w:pPr>
      <w:r w:rsidRPr="009F5CE0">
        <w:rPr>
          <w:rFonts w:ascii="Arial" w:hAnsi="Arial" w:cs="Arial"/>
          <w:spacing w:val="-2"/>
          <w:sz w:val="16"/>
          <w:szCs w:val="16"/>
        </w:rPr>
        <w:t xml:space="preserve">Margin </w:t>
      </w:r>
      <w:proofErr w:type="gramStart"/>
      <w:r w:rsidRPr="009F5CE0">
        <w:rPr>
          <w:rFonts w:ascii="Arial" w:hAnsi="Arial" w:cs="Arial"/>
          <w:spacing w:val="-2"/>
          <w:sz w:val="16"/>
          <w:szCs w:val="16"/>
        </w:rPr>
        <w:t>Before</w:t>
      </w:r>
      <w:proofErr w:type="gramEnd"/>
      <w:r w:rsidRPr="009F5CE0">
        <w:rPr>
          <w:rFonts w:ascii="Arial" w:hAnsi="Arial" w:cs="Arial"/>
          <w:spacing w:val="-2"/>
          <w:sz w:val="16"/>
          <w:szCs w:val="16"/>
        </w:rPr>
        <w:t xml:space="preserve"> Tax</w:t>
      </w:r>
    </w:p>
    <w:p w:rsidR="00BF55D9" w:rsidRPr="009F5CE0" w:rsidRDefault="00BF55D9">
      <w:pPr>
        <w:pStyle w:val="Style1"/>
        <w:rPr>
          <w:rFonts w:ascii="Arial" w:hAnsi="Arial" w:cs="Arial"/>
          <w:spacing w:val="-2"/>
          <w:sz w:val="16"/>
          <w:szCs w:val="16"/>
        </w:rPr>
      </w:pPr>
      <w:r w:rsidRPr="009F5CE0">
        <w:rPr>
          <w:rFonts w:ascii="Arial" w:hAnsi="Arial" w:cs="Arial"/>
          <w:spacing w:val="-2"/>
          <w:sz w:val="16"/>
          <w:szCs w:val="16"/>
        </w:rPr>
        <w:t>Gross Receipts Tax</w:t>
      </w:r>
    </w:p>
    <w:p w:rsidR="00BF55D9" w:rsidRPr="009F5CE0" w:rsidRDefault="00BF55D9">
      <w:pPr>
        <w:pStyle w:val="Style1"/>
        <w:rPr>
          <w:rFonts w:ascii="Arial" w:hAnsi="Arial" w:cs="Arial"/>
          <w:spacing w:val="-2"/>
          <w:sz w:val="16"/>
          <w:szCs w:val="16"/>
        </w:rPr>
      </w:pPr>
      <w:r w:rsidRPr="009F5CE0">
        <w:rPr>
          <w:rFonts w:ascii="Arial" w:hAnsi="Arial" w:cs="Arial"/>
          <w:spacing w:val="-2"/>
          <w:sz w:val="16"/>
          <w:szCs w:val="16"/>
        </w:rPr>
        <w:t>Federal &amp; State Tax</w:t>
      </w:r>
    </w:p>
    <w:p w:rsidR="00BF55D9" w:rsidRPr="009F5CE0" w:rsidRDefault="00BF55D9">
      <w:pPr>
        <w:pStyle w:val="Style1"/>
        <w:rPr>
          <w:rFonts w:ascii="Arial" w:hAnsi="Arial" w:cs="Arial"/>
          <w:spacing w:val="-2"/>
          <w:sz w:val="16"/>
          <w:szCs w:val="16"/>
        </w:rPr>
      </w:pPr>
      <w:r w:rsidRPr="009F5CE0">
        <w:rPr>
          <w:rFonts w:ascii="Arial" w:hAnsi="Arial" w:cs="Arial"/>
          <w:spacing w:val="-2"/>
          <w:sz w:val="16"/>
          <w:szCs w:val="16"/>
        </w:rPr>
        <w:t xml:space="preserve">Margin </w:t>
      </w:r>
      <w:proofErr w:type="gramStart"/>
      <w:r w:rsidRPr="009F5CE0">
        <w:rPr>
          <w:rFonts w:ascii="Arial" w:hAnsi="Arial" w:cs="Arial"/>
          <w:spacing w:val="-2"/>
          <w:sz w:val="16"/>
          <w:szCs w:val="16"/>
        </w:rPr>
        <w:t>After</w:t>
      </w:r>
      <w:proofErr w:type="gramEnd"/>
      <w:r w:rsidRPr="009F5CE0">
        <w:rPr>
          <w:rFonts w:ascii="Arial" w:hAnsi="Arial" w:cs="Arial"/>
          <w:spacing w:val="-2"/>
          <w:sz w:val="16"/>
          <w:szCs w:val="16"/>
        </w:rPr>
        <w:t xml:space="preserve"> Tax</w:t>
      </w:r>
    </w:p>
    <w:p w:rsidR="00BF55D9" w:rsidRPr="009F5CE0" w:rsidRDefault="00BF55D9">
      <w:pPr>
        <w:pStyle w:val="Style1"/>
        <w:rPr>
          <w:rFonts w:ascii="Arial" w:hAnsi="Arial" w:cs="Arial"/>
          <w:b/>
          <w:bCs/>
          <w:spacing w:val="-2"/>
          <w:sz w:val="16"/>
          <w:szCs w:val="16"/>
        </w:rPr>
      </w:pPr>
      <w:r w:rsidRPr="009F5CE0">
        <w:rPr>
          <w:rFonts w:ascii="Arial" w:hAnsi="Arial" w:cs="Arial"/>
          <w:b/>
          <w:bCs/>
          <w:spacing w:val="-2"/>
          <w:sz w:val="16"/>
          <w:szCs w:val="16"/>
        </w:rPr>
        <w:t>Total Revenue</w:t>
      </w:r>
    </w:p>
    <w:p w:rsidR="00BF55D9" w:rsidRPr="009F5CE0" w:rsidRDefault="00BF55D9">
      <w:pPr>
        <w:pStyle w:val="Style1"/>
        <w:spacing w:after="108"/>
        <w:rPr>
          <w:rFonts w:ascii="Arial" w:hAnsi="Arial" w:cs="Arial"/>
          <w:b/>
          <w:bCs/>
          <w:spacing w:val="-2"/>
          <w:sz w:val="16"/>
          <w:szCs w:val="16"/>
        </w:rPr>
      </w:pPr>
      <w:r w:rsidRPr="009F5CE0">
        <w:rPr>
          <w:rFonts w:ascii="Arial" w:hAnsi="Arial" w:cs="Arial"/>
          <w:b/>
          <w:bCs/>
          <w:spacing w:val="-2"/>
          <w:sz w:val="16"/>
          <w:szCs w:val="16"/>
        </w:rPr>
        <w:t>After Tax Profit#</w:t>
      </w:r>
      <w:r w:rsidRPr="009F5CE0">
        <w:rPr>
          <w:rFonts w:ascii="Arial" w:hAnsi="Arial" w:cs="Arial"/>
          <w:b/>
          <w:bCs/>
          <w:spacing w:val="-2"/>
          <w:sz w:val="16"/>
          <w:szCs w:val="16"/>
        </w:rPr>
        <w:br/>
        <w:t>TOTAL</w:t>
      </w:r>
    </w:p>
    <w:p w:rsidR="00BF55D9" w:rsidRPr="009F5CE0" w:rsidRDefault="00BF55D9">
      <w:pPr>
        <w:pStyle w:val="Style1"/>
        <w:spacing w:after="108"/>
        <w:sectPr w:rsidR="00BF55D9" w:rsidRPr="009F5CE0" w:rsidSect="00BF55D9">
          <w:footerReference w:type="default" r:id="rId19"/>
          <w:pgSz w:w="15840" w:h="12240" w:orient="landscape"/>
          <w:pgMar w:top="720" w:right="720" w:bottom="1440" w:left="720" w:header="720" w:footer="720" w:gutter="0"/>
          <w:cols w:space="720"/>
          <w:docGrid w:linePitch="360"/>
        </w:sectPr>
      </w:pPr>
    </w:p>
    <w:p w:rsidR="00BF55D9" w:rsidRPr="009F5CE0" w:rsidRDefault="00BF55D9">
      <w:pPr>
        <w:pStyle w:val="Style2"/>
        <w:adjustRightInd/>
        <w:spacing w:before="360"/>
        <w:rPr>
          <w:b/>
          <w:spacing w:val="6"/>
        </w:rPr>
      </w:pPr>
      <w:r w:rsidRPr="009F5CE0">
        <w:rPr>
          <w:b/>
          <w:spacing w:val="6"/>
        </w:rPr>
        <w:lastRenderedPageBreak/>
        <w:t>Contract Year 2</w:t>
      </w:r>
    </w:p>
    <w:p w:rsidR="00BF55D9" w:rsidRPr="009F5CE0" w:rsidRDefault="00BF55D9">
      <w:pPr>
        <w:rPr>
          <w:rFonts w:ascii="Arial" w:hAnsi="Arial" w:cs="Arial"/>
          <w:spacing w:val="-2"/>
          <w:sz w:val="16"/>
          <w:szCs w:val="16"/>
        </w:rPr>
      </w:pPr>
    </w:p>
    <w:p w:rsidR="00BF55D9" w:rsidRPr="009F5CE0" w:rsidRDefault="00BF55D9">
      <w:pPr>
        <w:ind w:left="3168"/>
        <w:rPr>
          <w:rFonts w:ascii="Arial" w:hAnsi="Arial" w:cs="Arial"/>
          <w:b/>
          <w:bCs/>
          <w:spacing w:val="-2"/>
          <w:sz w:val="16"/>
          <w:szCs w:val="16"/>
        </w:rPr>
      </w:pPr>
      <w:r w:rsidRPr="009F5CE0">
        <w:rPr>
          <w:rFonts w:ascii="Arial" w:hAnsi="Arial" w:cs="Arial"/>
          <w:b/>
          <w:bCs/>
          <w:spacing w:val="-2"/>
          <w:sz w:val="16"/>
          <w:szCs w:val="16"/>
        </w:rPr>
        <w:t>General</w:t>
      </w:r>
    </w:p>
    <w:p w:rsidR="00BF55D9" w:rsidRPr="009F5CE0" w:rsidRDefault="00BF55D9" w:rsidP="00BF55D9">
      <w:pPr>
        <w:tabs>
          <w:tab w:val="left" w:pos="11970"/>
        </w:tabs>
        <w:spacing w:line="216" w:lineRule="atLeast"/>
        <w:ind w:right="288" w:firstLine="3096"/>
        <w:rPr>
          <w:rFonts w:ascii="Arial" w:hAnsi="Arial" w:cs="Arial"/>
          <w:spacing w:val="-2"/>
          <w:sz w:val="16"/>
          <w:szCs w:val="16"/>
        </w:rPr>
      </w:pPr>
      <w:r w:rsidRPr="009F5CE0">
        <w:rPr>
          <w:rFonts w:ascii="Arial" w:hAnsi="Arial" w:cs="Arial"/>
          <w:b/>
          <w:bCs/>
          <w:spacing w:val="-2"/>
          <w:sz w:val="16"/>
          <w:szCs w:val="16"/>
        </w:rPr>
        <w:t xml:space="preserve">Contractor    </w:t>
      </w:r>
      <w:r w:rsidR="004A7902" w:rsidRPr="009F5CE0">
        <w:rPr>
          <w:rFonts w:ascii="Arial" w:hAnsi="Arial" w:cs="Arial"/>
          <w:b/>
          <w:bCs/>
          <w:spacing w:val="-2"/>
          <w:sz w:val="16"/>
          <w:szCs w:val="16"/>
        </w:rPr>
        <w:t>Subcontractor</w:t>
      </w:r>
      <w:r w:rsidRPr="009F5CE0">
        <w:rPr>
          <w:rFonts w:ascii="Arial" w:hAnsi="Arial" w:cs="Arial"/>
          <w:b/>
          <w:bCs/>
          <w:spacing w:val="-2"/>
          <w:sz w:val="16"/>
          <w:szCs w:val="16"/>
        </w:rPr>
        <w:t xml:space="preserve">    </w:t>
      </w:r>
      <w:proofErr w:type="spellStart"/>
      <w:r w:rsidR="004A7902" w:rsidRPr="009F5CE0">
        <w:rPr>
          <w:rFonts w:ascii="Arial" w:hAnsi="Arial" w:cs="Arial"/>
          <w:b/>
          <w:bCs/>
          <w:spacing w:val="-2"/>
          <w:sz w:val="16"/>
          <w:szCs w:val="16"/>
        </w:rPr>
        <w:t>Subcontractor</w:t>
      </w:r>
      <w:proofErr w:type="spellEnd"/>
      <w:r w:rsidRPr="009F5CE0">
        <w:rPr>
          <w:rFonts w:ascii="Arial" w:hAnsi="Arial" w:cs="Arial"/>
          <w:b/>
          <w:bCs/>
          <w:spacing w:val="-2"/>
          <w:sz w:val="16"/>
          <w:szCs w:val="16"/>
        </w:rPr>
        <w:t xml:space="preserve">    </w:t>
      </w:r>
      <w:proofErr w:type="spellStart"/>
      <w:r w:rsidR="004A7902" w:rsidRPr="009F5CE0">
        <w:rPr>
          <w:rFonts w:ascii="Arial" w:hAnsi="Arial" w:cs="Arial"/>
          <w:b/>
          <w:bCs/>
          <w:spacing w:val="-2"/>
          <w:sz w:val="16"/>
          <w:szCs w:val="16"/>
        </w:rPr>
        <w:t>Subcontractor</w:t>
      </w:r>
      <w:proofErr w:type="spellEnd"/>
      <w:r w:rsidRPr="009F5CE0">
        <w:rPr>
          <w:rFonts w:ascii="Arial" w:hAnsi="Arial" w:cs="Arial"/>
          <w:b/>
          <w:bCs/>
          <w:spacing w:val="-2"/>
          <w:sz w:val="16"/>
          <w:szCs w:val="16"/>
        </w:rPr>
        <w:t xml:space="preserve">    </w:t>
      </w:r>
      <w:proofErr w:type="spellStart"/>
      <w:r w:rsidR="004A7902" w:rsidRPr="009F5CE0">
        <w:rPr>
          <w:rFonts w:ascii="Arial" w:hAnsi="Arial" w:cs="Arial"/>
          <w:b/>
          <w:bCs/>
          <w:spacing w:val="-2"/>
          <w:sz w:val="16"/>
          <w:szCs w:val="16"/>
        </w:rPr>
        <w:t>Subcontractor</w:t>
      </w:r>
      <w:proofErr w:type="spellEnd"/>
      <w:r w:rsidRPr="009F5CE0">
        <w:rPr>
          <w:rFonts w:ascii="Arial" w:hAnsi="Arial" w:cs="Arial"/>
          <w:b/>
          <w:bCs/>
          <w:spacing w:val="-2"/>
          <w:sz w:val="16"/>
          <w:szCs w:val="16"/>
        </w:rPr>
        <w:t xml:space="preserve">    </w:t>
      </w:r>
      <w:proofErr w:type="spellStart"/>
      <w:r w:rsidR="004A7902" w:rsidRPr="009F5CE0">
        <w:rPr>
          <w:rFonts w:ascii="Arial" w:hAnsi="Arial" w:cs="Arial"/>
          <w:b/>
          <w:bCs/>
          <w:spacing w:val="-2"/>
          <w:sz w:val="16"/>
          <w:szCs w:val="16"/>
        </w:rPr>
        <w:t>Subcontractor</w:t>
      </w:r>
      <w:proofErr w:type="spellEnd"/>
      <w:r w:rsidRPr="009F5CE0">
        <w:rPr>
          <w:rFonts w:ascii="Arial" w:hAnsi="Arial" w:cs="Arial"/>
          <w:b/>
          <w:bCs/>
          <w:spacing w:val="-2"/>
          <w:sz w:val="16"/>
          <w:szCs w:val="16"/>
        </w:rPr>
        <w:t xml:space="preserve">    </w:t>
      </w:r>
      <w:proofErr w:type="spellStart"/>
      <w:r w:rsidR="004A7902" w:rsidRPr="009F5CE0">
        <w:rPr>
          <w:rFonts w:ascii="Arial" w:hAnsi="Arial" w:cs="Arial"/>
          <w:b/>
          <w:bCs/>
          <w:spacing w:val="-2"/>
          <w:sz w:val="16"/>
          <w:szCs w:val="16"/>
        </w:rPr>
        <w:t>Subcontractor</w:t>
      </w:r>
      <w:proofErr w:type="spellEnd"/>
      <w:r w:rsidRPr="009F5CE0">
        <w:rPr>
          <w:rFonts w:ascii="Arial" w:hAnsi="Arial" w:cs="Arial"/>
          <w:b/>
          <w:bCs/>
          <w:spacing w:val="-2"/>
          <w:sz w:val="16"/>
          <w:szCs w:val="16"/>
        </w:rPr>
        <w:tab/>
        <w:t xml:space="preserve">Total </w:t>
      </w:r>
      <w:r w:rsidRPr="009F5CE0">
        <w:rPr>
          <w:rFonts w:ascii="Arial" w:hAnsi="Arial" w:cs="Arial"/>
          <w:spacing w:val="-2"/>
          <w:sz w:val="16"/>
          <w:szCs w:val="16"/>
        </w:rPr>
        <w:t>Salaries, full time employees</w:t>
      </w:r>
    </w:p>
    <w:p w:rsidR="00BF55D9" w:rsidRPr="009F5CE0" w:rsidRDefault="00BF55D9">
      <w:pPr>
        <w:pStyle w:val="Style2"/>
        <w:adjustRightInd/>
        <w:rPr>
          <w:rFonts w:ascii="Arial" w:hAnsi="Arial" w:cs="Arial"/>
          <w:spacing w:val="-2"/>
          <w:sz w:val="16"/>
          <w:szCs w:val="16"/>
        </w:rPr>
      </w:pPr>
      <w:r w:rsidRPr="009F5CE0">
        <w:rPr>
          <w:rFonts w:ascii="Arial" w:hAnsi="Arial" w:cs="Arial"/>
          <w:spacing w:val="-2"/>
          <w:sz w:val="16"/>
          <w:szCs w:val="16"/>
        </w:rPr>
        <w:t>Salaries, part time employees</w:t>
      </w:r>
    </w:p>
    <w:p w:rsidR="00BF55D9" w:rsidRPr="009F5CE0" w:rsidRDefault="00BF55D9">
      <w:pPr>
        <w:pStyle w:val="Style2"/>
        <w:adjustRightInd/>
        <w:rPr>
          <w:rFonts w:ascii="Arial" w:hAnsi="Arial" w:cs="Arial"/>
          <w:spacing w:val="-2"/>
          <w:sz w:val="16"/>
          <w:szCs w:val="16"/>
        </w:rPr>
      </w:pPr>
      <w:r w:rsidRPr="009F5CE0">
        <w:rPr>
          <w:rFonts w:ascii="Arial" w:hAnsi="Arial" w:cs="Arial"/>
          <w:spacing w:val="-2"/>
          <w:sz w:val="16"/>
          <w:szCs w:val="16"/>
        </w:rPr>
        <w:t>Hospit</w:t>
      </w:r>
      <w:r w:rsidR="009A5B3A" w:rsidRPr="009F5CE0">
        <w:rPr>
          <w:rFonts w:ascii="Arial" w:hAnsi="Arial" w:cs="Arial"/>
          <w:spacing w:val="-2"/>
          <w:sz w:val="16"/>
          <w:szCs w:val="16"/>
        </w:rPr>
        <w:t>a</w:t>
      </w:r>
      <w:r w:rsidRPr="009F5CE0">
        <w:rPr>
          <w:rFonts w:ascii="Arial" w:hAnsi="Arial" w:cs="Arial"/>
          <w:spacing w:val="-2"/>
          <w:sz w:val="16"/>
          <w:szCs w:val="16"/>
        </w:rPr>
        <w:t>lization/Medical Insurance</w:t>
      </w:r>
    </w:p>
    <w:p w:rsidR="00BF55D9" w:rsidRPr="009F5CE0" w:rsidRDefault="00BF55D9">
      <w:pPr>
        <w:pStyle w:val="Style2"/>
        <w:adjustRightInd/>
        <w:rPr>
          <w:rFonts w:ascii="Arial" w:hAnsi="Arial" w:cs="Arial"/>
          <w:spacing w:val="-2"/>
          <w:sz w:val="16"/>
          <w:szCs w:val="16"/>
        </w:rPr>
      </w:pPr>
      <w:r w:rsidRPr="009F5CE0">
        <w:rPr>
          <w:rFonts w:ascii="Arial" w:hAnsi="Arial" w:cs="Arial"/>
          <w:spacing w:val="-2"/>
          <w:sz w:val="16"/>
          <w:szCs w:val="16"/>
        </w:rPr>
        <w:t>Bonuses &amp; Incentives</w:t>
      </w:r>
    </w:p>
    <w:p w:rsidR="00BF55D9" w:rsidRPr="009F5CE0" w:rsidRDefault="00BF55D9">
      <w:pPr>
        <w:pStyle w:val="Style2"/>
        <w:adjustRightInd/>
        <w:rPr>
          <w:rFonts w:ascii="Arial" w:hAnsi="Arial" w:cs="Arial"/>
          <w:spacing w:val="-2"/>
          <w:sz w:val="16"/>
          <w:szCs w:val="16"/>
        </w:rPr>
      </w:pPr>
      <w:r w:rsidRPr="009F5CE0">
        <w:rPr>
          <w:rFonts w:ascii="Arial" w:hAnsi="Arial" w:cs="Arial"/>
          <w:spacing w:val="-2"/>
          <w:sz w:val="16"/>
          <w:szCs w:val="16"/>
        </w:rPr>
        <w:t>Other Insurance (define)</w:t>
      </w:r>
    </w:p>
    <w:p w:rsidR="00BF55D9" w:rsidRPr="009F5CE0" w:rsidRDefault="00BF55D9">
      <w:pPr>
        <w:pStyle w:val="Style2"/>
        <w:adjustRightInd/>
        <w:rPr>
          <w:rFonts w:ascii="Arial" w:hAnsi="Arial" w:cs="Arial"/>
          <w:spacing w:val="-2"/>
          <w:sz w:val="16"/>
          <w:szCs w:val="16"/>
        </w:rPr>
      </w:pPr>
      <w:r w:rsidRPr="009F5CE0">
        <w:rPr>
          <w:rFonts w:ascii="Arial" w:hAnsi="Arial" w:cs="Arial"/>
          <w:spacing w:val="-2"/>
          <w:sz w:val="16"/>
          <w:szCs w:val="16"/>
        </w:rPr>
        <w:t>Deferred Compensation/Retirement Plan</w:t>
      </w:r>
    </w:p>
    <w:p w:rsidR="00BF55D9" w:rsidRPr="009F5CE0" w:rsidRDefault="00BF55D9">
      <w:pPr>
        <w:pStyle w:val="Style2"/>
        <w:adjustRightInd/>
        <w:rPr>
          <w:rFonts w:ascii="Arial" w:hAnsi="Arial" w:cs="Arial"/>
          <w:spacing w:val="-2"/>
          <w:sz w:val="16"/>
          <w:szCs w:val="16"/>
        </w:rPr>
      </w:pPr>
      <w:r w:rsidRPr="009F5CE0">
        <w:rPr>
          <w:rFonts w:ascii="Arial" w:hAnsi="Arial" w:cs="Arial"/>
          <w:spacing w:val="-2"/>
          <w:sz w:val="16"/>
          <w:szCs w:val="16"/>
        </w:rPr>
        <w:t>Social Security Employer Contribution</w:t>
      </w:r>
    </w:p>
    <w:p w:rsidR="00BF55D9" w:rsidRPr="009F5CE0" w:rsidRDefault="00BF55D9">
      <w:pPr>
        <w:pStyle w:val="Style2"/>
        <w:adjustRightInd/>
        <w:rPr>
          <w:rFonts w:ascii="Arial" w:hAnsi="Arial" w:cs="Arial"/>
          <w:spacing w:val="-2"/>
          <w:sz w:val="16"/>
          <w:szCs w:val="16"/>
        </w:rPr>
      </w:pPr>
      <w:r w:rsidRPr="009F5CE0">
        <w:rPr>
          <w:rFonts w:ascii="Arial" w:hAnsi="Arial" w:cs="Arial"/>
          <w:spacing w:val="-2"/>
          <w:sz w:val="16"/>
          <w:szCs w:val="16"/>
        </w:rPr>
        <w:t>Unemployment Tax</w:t>
      </w:r>
    </w:p>
    <w:p w:rsidR="00BF55D9" w:rsidRPr="009F5CE0" w:rsidRDefault="00BF55D9">
      <w:pPr>
        <w:pStyle w:val="Style3"/>
        <w:rPr>
          <w:rFonts w:ascii="Arial" w:hAnsi="Arial" w:cs="Arial"/>
          <w:spacing w:val="-2"/>
          <w:sz w:val="16"/>
          <w:szCs w:val="16"/>
        </w:rPr>
      </w:pPr>
      <w:r w:rsidRPr="009F5CE0">
        <w:rPr>
          <w:rFonts w:ascii="Arial" w:hAnsi="Arial" w:cs="Arial"/>
          <w:spacing w:val="-2"/>
          <w:sz w:val="16"/>
          <w:szCs w:val="16"/>
        </w:rPr>
        <w:t>Recruiting / Advertising</w:t>
      </w:r>
    </w:p>
    <w:p w:rsidR="00BF55D9" w:rsidRPr="009F5CE0" w:rsidRDefault="00BF55D9">
      <w:pPr>
        <w:pStyle w:val="Style3"/>
        <w:rPr>
          <w:rFonts w:ascii="Arial" w:hAnsi="Arial" w:cs="Arial"/>
          <w:spacing w:val="-2"/>
          <w:sz w:val="16"/>
          <w:szCs w:val="16"/>
        </w:rPr>
      </w:pPr>
      <w:r w:rsidRPr="009F5CE0">
        <w:rPr>
          <w:rFonts w:ascii="Arial" w:hAnsi="Arial" w:cs="Arial"/>
          <w:spacing w:val="-2"/>
          <w:sz w:val="16"/>
          <w:szCs w:val="16"/>
        </w:rPr>
        <w:t>Furniture/Fixtures</w:t>
      </w:r>
      <w:r w:rsidRPr="009F5CE0">
        <w:rPr>
          <w:rFonts w:ascii="Arial" w:hAnsi="Arial" w:cs="Arial"/>
          <w:spacing w:val="-2"/>
          <w:sz w:val="16"/>
          <w:szCs w:val="16"/>
        </w:rPr>
        <w:br/>
        <w:t>Travel</w:t>
      </w:r>
    </w:p>
    <w:p w:rsidR="00BF55D9" w:rsidRPr="009F5CE0" w:rsidRDefault="00BF55D9">
      <w:pPr>
        <w:pStyle w:val="Style2"/>
        <w:adjustRightInd/>
        <w:rPr>
          <w:rFonts w:ascii="Arial" w:hAnsi="Arial" w:cs="Arial"/>
          <w:spacing w:val="-2"/>
          <w:sz w:val="16"/>
          <w:szCs w:val="16"/>
        </w:rPr>
      </w:pPr>
      <w:r w:rsidRPr="009F5CE0">
        <w:rPr>
          <w:rFonts w:ascii="Arial" w:hAnsi="Arial" w:cs="Arial"/>
          <w:spacing w:val="-2"/>
          <w:sz w:val="16"/>
          <w:szCs w:val="16"/>
        </w:rPr>
        <w:t>Education and Training</w:t>
      </w:r>
    </w:p>
    <w:p w:rsidR="00BF55D9" w:rsidRPr="009F5CE0" w:rsidRDefault="00BF55D9">
      <w:pPr>
        <w:pStyle w:val="Style3"/>
        <w:rPr>
          <w:rFonts w:ascii="Arial" w:hAnsi="Arial" w:cs="Arial"/>
          <w:spacing w:val="-2"/>
          <w:sz w:val="16"/>
          <w:szCs w:val="16"/>
        </w:rPr>
      </w:pPr>
      <w:r w:rsidRPr="009F5CE0">
        <w:rPr>
          <w:rFonts w:ascii="Arial" w:hAnsi="Arial" w:cs="Arial"/>
          <w:spacing w:val="-2"/>
          <w:sz w:val="16"/>
          <w:szCs w:val="16"/>
        </w:rPr>
        <w:t>Telecommunications Services</w:t>
      </w:r>
    </w:p>
    <w:p w:rsidR="00BF55D9" w:rsidRPr="009F5CE0" w:rsidRDefault="00BF55D9">
      <w:pPr>
        <w:pStyle w:val="Style3"/>
        <w:rPr>
          <w:rFonts w:ascii="Arial" w:hAnsi="Arial" w:cs="Arial"/>
          <w:spacing w:val="-2"/>
          <w:sz w:val="16"/>
          <w:szCs w:val="16"/>
        </w:rPr>
      </w:pPr>
      <w:r w:rsidRPr="009F5CE0">
        <w:rPr>
          <w:rFonts w:ascii="Arial" w:hAnsi="Arial" w:cs="Arial"/>
          <w:spacing w:val="-2"/>
          <w:sz w:val="16"/>
          <w:szCs w:val="16"/>
        </w:rPr>
        <w:t>Rent</w:t>
      </w:r>
    </w:p>
    <w:p w:rsidR="00BF55D9" w:rsidRPr="009F5CE0" w:rsidRDefault="00BF55D9">
      <w:pPr>
        <w:pStyle w:val="Style3"/>
        <w:rPr>
          <w:rFonts w:ascii="Arial" w:hAnsi="Arial" w:cs="Arial"/>
          <w:spacing w:val="-2"/>
          <w:sz w:val="16"/>
          <w:szCs w:val="16"/>
        </w:rPr>
      </w:pPr>
      <w:r w:rsidRPr="009F5CE0">
        <w:rPr>
          <w:rFonts w:ascii="Arial" w:hAnsi="Arial" w:cs="Arial"/>
          <w:spacing w:val="-2"/>
          <w:sz w:val="16"/>
          <w:szCs w:val="16"/>
        </w:rPr>
        <w:t>Contractual Services (define)</w:t>
      </w:r>
    </w:p>
    <w:p w:rsidR="00BF55D9" w:rsidRPr="009F5CE0" w:rsidRDefault="00BF55D9">
      <w:pPr>
        <w:pStyle w:val="Style3"/>
        <w:rPr>
          <w:rFonts w:ascii="Arial" w:hAnsi="Arial" w:cs="Arial"/>
          <w:spacing w:val="-2"/>
          <w:sz w:val="16"/>
          <w:szCs w:val="16"/>
        </w:rPr>
      </w:pPr>
      <w:r w:rsidRPr="009F5CE0">
        <w:rPr>
          <w:rFonts w:ascii="Arial" w:hAnsi="Arial" w:cs="Arial"/>
          <w:spacing w:val="-2"/>
          <w:sz w:val="16"/>
          <w:szCs w:val="16"/>
        </w:rPr>
        <w:t>Express Mail Services</w:t>
      </w:r>
    </w:p>
    <w:p w:rsidR="00BF55D9" w:rsidRPr="009F5CE0" w:rsidRDefault="00BF55D9">
      <w:pPr>
        <w:pStyle w:val="Style3"/>
        <w:rPr>
          <w:rFonts w:ascii="Arial" w:hAnsi="Arial" w:cs="Arial"/>
          <w:spacing w:val="-2"/>
          <w:sz w:val="16"/>
          <w:szCs w:val="16"/>
        </w:rPr>
      </w:pPr>
      <w:r w:rsidRPr="009F5CE0">
        <w:rPr>
          <w:rFonts w:ascii="Arial" w:hAnsi="Arial" w:cs="Arial"/>
          <w:spacing w:val="-2"/>
          <w:sz w:val="16"/>
          <w:szCs w:val="16"/>
        </w:rPr>
        <w:t>Postage</w:t>
      </w:r>
    </w:p>
    <w:p w:rsidR="00BF55D9" w:rsidRPr="009F5CE0" w:rsidRDefault="00BF55D9">
      <w:pPr>
        <w:pStyle w:val="Style3"/>
        <w:rPr>
          <w:rFonts w:ascii="Arial" w:hAnsi="Arial" w:cs="Arial"/>
          <w:spacing w:val="-2"/>
          <w:sz w:val="16"/>
          <w:szCs w:val="16"/>
        </w:rPr>
      </w:pPr>
      <w:r w:rsidRPr="009F5CE0">
        <w:rPr>
          <w:rFonts w:ascii="Arial" w:hAnsi="Arial" w:cs="Arial"/>
          <w:spacing w:val="-2"/>
          <w:sz w:val="16"/>
          <w:szCs w:val="16"/>
        </w:rPr>
        <w:t>Printing</w:t>
      </w:r>
    </w:p>
    <w:p w:rsidR="00BF55D9" w:rsidRPr="009F5CE0" w:rsidRDefault="00BF55D9">
      <w:pPr>
        <w:pStyle w:val="Style3"/>
        <w:rPr>
          <w:rFonts w:ascii="Arial" w:hAnsi="Arial" w:cs="Arial"/>
          <w:spacing w:val="-2"/>
          <w:sz w:val="16"/>
          <w:szCs w:val="16"/>
        </w:rPr>
      </w:pPr>
      <w:r w:rsidRPr="009F5CE0">
        <w:rPr>
          <w:rFonts w:ascii="Arial" w:hAnsi="Arial" w:cs="Arial"/>
          <w:spacing w:val="-2"/>
          <w:sz w:val="16"/>
          <w:szCs w:val="16"/>
        </w:rPr>
        <w:t>Bank fees</w:t>
      </w:r>
    </w:p>
    <w:p w:rsidR="00BF55D9" w:rsidRPr="009F5CE0" w:rsidRDefault="00BF55D9">
      <w:pPr>
        <w:pStyle w:val="Style3"/>
        <w:rPr>
          <w:rFonts w:ascii="Arial" w:hAnsi="Arial" w:cs="Arial"/>
          <w:spacing w:val="-2"/>
          <w:sz w:val="16"/>
          <w:szCs w:val="16"/>
        </w:rPr>
      </w:pPr>
      <w:r w:rsidRPr="009F5CE0">
        <w:rPr>
          <w:rFonts w:ascii="Arial" w:hAnsi="Arial" w:cs="Arial"/>
          <w:spacing w:val="-2"/>
          <w:sz w:val="16"/>
          <w:szCs w:val="16"/>
        </w:rPr>
        <w:t>Reference Equipment (define)</w:t>
      </w:r>
    </w:p>
    <w:p w:rsidR="00BF55D9" w:rsidRPr="009F5CE0" w:rsidRDefault="00BF55D9">
      <w:pPr>
        <w:pStyle w:val="Style3"/>
        <w:rPr>
          <w:rFonts w:ascii="Arial" w:hAnsi="Arial" w:cs="Arial"/>
          <w:spacing w:val="-2"/>
          <w:sz w:val="16"/>
          <w:szCs w:val="16"/>
        </w:rPr>
      </w:pPr>
      <w:r w:rsidRPr="009F5CE0">
        <w:rPr>
          <w:rFonts w:ascii="Arial" w:hAnsi="Arial" w:cs="Arial"/>
          <w:spacing w:val="-2"/>
          <w:sz w:val="16"/>
          <w:szCs w:val="16"/>
        </w:rPr>
        <w:t>Supplies</w:t>
      </w:r>
    </w:p>
    <w:p w:rsidR="00BF55D9" w:rsidRPr="009F5CE0" w:rsidRDefault="00BF55D9">
      <w:pPr>
        <w:pStyle w:val="Style3"/>
        <w:rPr>
          <w:rFonts w:ascii="Arial" w:hAnsi="Arial" w:cs="Arial"/>
          <w:spacing w:val="-2"/>
          <w:sz w:val="16"/>
          <w:szCs w:val="16"/>
        </w:rPr>
      </w:pPr>
      <w:r w:rsidRPr="009F5CE0">
        <w:rPr>
          <w:rFonts w:ascii="Arial" w:hAnsi="Arial" w:cs="Arial"/>
          <w:spacing w:val="-2"/>
          <w:sz w:val="16"/>
          <w:szCs w:val="16"/>
        </w:rPr>
        <w:t>General Maintenance</w:t>
      </w:r>
    </w:p>
    <w:p w:rsidR="00BF55D9" w:rsidRPr="009F5CE0" w:rsidRDefault="00BF55D9">
      <w:pPr>
        <w:pStyle w:val="Style3"/>
        <w:rPr>
          <w:rFonts w:ascii="Arial" w:hAnsi="Arial" w:cs="Arial"/>
          <w:spacing w:val="-2"/>
          <w:sz w:val="16"/>
          <w:szCs w:val="16"/>
        </w:rPr>
      </w:pPr>
      <w:r w:rsidRPr="009F5CE0">
        <w:rPr>
          <w:rFonts w:ascii="Arial" w:hAnsi="Arial" w:cs="Arial"/>
          <w:spacing w:val="-2"/>
          <w:sz w:val="16"/>
          <w:szCs w:val="16"/>
        </w:rPr>
        <w:t>Dues and Subscriptions</w:t>
      </w:r>
    </w:p>
    <w:p w:rsidR="00BF55D9" w:rsidRPr="009F5CE0" w:rsidRDefault="00BF55D9">
      <w:pPr>
        <w:pStyle w:val="Style3"/>
        <w:rPr>
          <w:rFonts w:ascii="Arial" w:hAnsi="Arial" w:cs="Arial"/>
          <w:spacing w:val="-2"/>
          <w:sz w:val="16"/>
          <w:szCs w:val="16"/>
        </w:rPr>
      </w:pPr>
      <w:r w:rsidRPr="009F5CE0">
        <w:rPr>
          <w:rFonts w:ascii="Arial" w:hAnsi="Arial" w:cs="Arial"/>
          <w:spacing w:val="-2"/>
          <w:sz w:val="16"/>
          <w:szCs w:val="16"/>
        </w:rPr>
        <w:t>Stationary and Forms</w:t>
      </w:r>
      <w:r w:rsidRPr="009F5CE0">
        <w:rPr>
          <w:rFonts w:ascii="Arial" w:hAnsi="Arial" w:cs="Arial"/>
          <w:spacing w:val="-2"/>
          <w:sz w:val="16"/>
          <w:szCs w:val="16"/>
        </w:rPr>
        <w:br/>
        <w:t>Information Technology Software</w:t>
      </w:r>
    </w:p>
    <w:p w:rsidR="00BF55D9" w:rsidRPr="009F5CE0" w:rsidRDefault="00BF55D9">
      <w:pPr>
        <w:pStyle w:val="Style3"/>
        <w:rPr>
          <w:rFonts w:ascii="Arial" w:hAnsi="Arial" w:cs="Arial"/>
          <w:spacing w:val="-2"/>
          <w:sz w:val="16"/>
          <w:szCs w:val="16"/>
        </w:rPr>
      </w:pPr>
      <w:r w:rsidRPr="009F5CE0">
        <w:rPr>
          <w:rFonts w:ascii="Arial" w:hAnsi="Arial" w:cs="Arial"/>
          <w:spacing w:val="-2"/>
          <w:sz w:val="16"/>
          <w:szCs w:val="16"/>
        </w:rPr>
        <w:t>Information Technology Hardware</w:t>
      </w:r>
      <w:r w:rsidRPr="009F5CE0">
        <w:rPr>
          <w:rFonts w:ascii="Arial" w:hAnsi="Arial" w:cs="Arial"/>
          <w:spacing w:val="-2"/>
          <w:sz w:val="16"/>
          <w:szCs w:val="16"/>
        </w:rPr>
        <w:br/>
        <w:t>Fax machines</w:t>
      </w:r>
    </w:p>
    <w:p w:rsidR="00BF55D9" w:rsidRPr="009F5CE0" w:rsidRDefault="00BF55D9">
      <w:pPr>
        <w:pStyle w:val="Style2"/>
        <w:adjustRightInd/>
        <w:rPr>
          <w:rFonts w:ascii="Arial" w:hAnsi="Arial" w:cs="Arial"/>
          <w:spacing w:val="-2"/>
          <w:sz w:val="16"/>
          <w:szCs w:val="16"/>
        </w:rPr>
      </w:pPr>
      <w:r w:rsidRPr="009F5CE0">
        <w:rPr>
          <w:rFonts w:ascii="Arial" w:hAnsi="Arial" w:cs="Arial"/>
          <w:spacing w:val="-2"/>
          <w:sz w:val="16"/>
          <w:szCs w:val="16"/>
        </w:rPr>
        <w:t>Telephone system</w:t>
      </w:r>
    </w:p>
    <w:p w:rsidR="00BF55D9" w:rsidRPr="009F5CE0" w:rsidRDefault="00BF55D9">
      <w:pPr>
        <w:pStyle w:val="Style3"/>
        <w:rPr>
          <w:rFonts w:ascii="Arial" w:hAnsi="Arial" w:cs="Arial"/>
          <w:spacing w:val="-2"/>
          <w:sz w:val="16"/>
          <w:szCs w:val="16"/>
        </w:rPr>
      </w:pPr>
      <w:r w:rsidRPr="009F5CE0">
        <w:rPr>
          <w:rFonts w:ascii="Arial" w:hAnsi="Arial" w:cs="Arial"/>
          <w:spacing w:val="-2"/>
          <w:sz w:val="16"/>
          <w:szCs w:val="16"/>
        </w:rPr>
        <w:t>Electrical Modifications and Upgrades</w:t>
      </w:r>
    </w:p>
    <w:p w:rsidR="00BF55D9" w:rsidRPr="009F5CE0" w:rsidRDefault="00BF55D9">
      <w:pPr>
        <w:pStyle w:val="Style3"/>
        <w:rPr>
          <w:rFonts w:ascii="Arial" w:hAnsi="Arial" w:cs="Arial"/>
          <w:spacing w:val="-2"/>
          <w:sz w:val="16"/>
          <w:szCs w:val="16"/>
        </w:rPr>
      </w:pPr>
      <w:r w:rsidRPr="009F5CE0">
        <w:rPr>
          <w:rFonts w:ascii="Arial" w:hAnsi="Arial" w:cs="Arial"/>
          <w:spacing w:val="-2"/>
          <w:sz w:val="16"/>
          <w:szCs w:val="16"/>
        </w:rPr>
        <w:t>Travel, Public Carriers</w:t>
      </w:r>
    </w:p>
    <w:p w:rsidR="00BF55D9" w:rsidRPr="009F5CE0" w:rsidRDefault="00BF55D9">
      <w:pPr>
        <w:pStyle w:val="Style3"/>
        <w:rPr>
          <w:rFonts w:ascii="Arial" w:hAnsi="Arial" w:cs="Arial"/>
          <w:spacing w:val="-2"/>
          <w:sz w:val="16"/>
          <w:szCs w:val="16"/>
        </w:rPr>
      </w:pPr>
      <w:r w:rsidRPr="009F5CE0">
        <w:rPr>
          <w:rFonts w:ascii="Arial" w:hAnsi="Arial" w:cs="Arial"/>
          <w:spacing w:val="-2"/>
          <w:sz w:val="16"/>
          <w:szCs w:val="16"/>
        </w:rPr>
        <w:t>Travel, Personal Vehicle/Rental Car</w:t>
      </w:r>
    </w:p>
    <w:p w:rsidR="00BF55D9" w:rsidRPr="009F5CE0" w:rsidRDefault="00DA55A1">
      <w:pPr>
        <w:pStyle w:val="Style3"/>
        <w:rPr>
          <w:rFonts w:ascii="Arial" w:hAnsi="Arial" w:cs="Arial"/>
          <w:spacing w:val="-2"/>
          <w:sz w:val="16"/>
          <w:szCs w:val="16"/>
        </w:rPr>
      </w:pPr>
      <w:r w:rsidRPr="009F5CE0">
        <w:rPr>
          <w:rFonts w:ascii="Arial" w:hAnsi="Arial" w:cs="Arial"/>
          <w:spacing w:val="-2"/>
          <w:sz w:val="16"/>
          <w:szCs w:val="16"/>
        </w:rPr>
        <w:t>Travel, Subsisten</w:t>
      </w:r>
      <w:r w:rsidR="00BF55D9" w:rsidRPr="009F5CE0">
        <w:rPr>
          <w:rFonts w:ascii="Arial" w:hAnsi="Arial" w:cs="Arial"/>
          <w:spacing w:val="-2"/>
          <w:sz w:val="16"/>
          <w:szCs w:val="16"/>
        </w:rPr>
        <w:t>ce and Lodging</w:t>
      </w:r>
    </w:p>
    <w:p w:rsidR="00BF55D9" w:rsidRPr="009F5CE0" w:rsidRDefault="00BF55D9">
      <w:pPr>
        <w:pStyle w:val="Style3"/>
        <w:rPr>
          <w:rFonts w:ascii="Arial" w:hAnsi="Arial" w:cs="Arial"/>
          <w:spacing w:val="-2"/>
          <w:sz w:val="16"/>
          <w:szCs w:val="16"/>
        </w:rPr>
      </w:pPr>
      <w:r w:rsidRPr="009F5CE0">
        <w:rPr>
          <w:rFonts w:ascii="Arial" w:hAnsi="Arial" w:cs="Arial"/>
          <w:spacing w:val="-2"/>
          <w:sz w:val="16"/>
          <w:szCs w:val="16"/>
        </w:rPr>
        <w:t>Travel Meal Reimbursements Overnight</w:t>
      </w:r>
    </w:p>
    <w:p w:rsidR="00BF55D9" w:rsidRPr="009F5CE0" w:rsidRDefault="00BF55D9">
      <w:pPr>
        <w:pStyle w:val="Style3"/>
        <w:rPr>
          <w:rFonts w:ascii="Arial" w:hAnsi="Arial" w:cs="Arial"/>
          <w:spacing w:val="-2"/>
          <w:sz w:val="16"/>
          <w:szCs w:val="16"/>
        </w:rPr>
      </w:pPr>
      <w:r w:rsidRPr="009F5CE0">
        <w:rPr>
          <w:rFonts w:ascii="Arial" w:hAnsi="Arial" w:cs="Arial"/>
          <w:spacing w:val="-2"/>
          <w:sz w:val="16"/>
          <w:szCs w:val="16"/>
        </w:rPr>
        <w:t>User Licensing Fees (define</w:t>
      </w:r>
      <w:proofErr w:type="gramStart"/>
      <w:r w:rsidRPr="009F5CE0">
        <w:rPr>
          <w:rFonts w:ascii="Arial" w:hAnsi="Arial" w:cs="Arial"/>
          <w:spacing w:val="-2"/>
          <w:sz w:val="16"/>
          <w:szCs w:val="16"/>
        </w:rPr>
        <w:t>)</w:t>
      </w:r>
      <w:proofErr w:type="gramEnd"/>
      <w:r w:rsidRPr="009F5CE0">
        <w:rPr>
          <w:rFonts w:ascii="Arial" w:hAnsi="Arial" w:cs="Arial"/>
          <w:spacing w:val="-2"/>
          <w:sz w:val="16"/>
          <w:szCs w:val="16"/>
        </w:rPr>
        <w:br/>
        <w:t>Insurance</w:t>
      </w:r>
    </w:p>
    <w:p w:rsidR="00BF55D9" w:rsidRPr="009F5CE0" w:rsidRDefault="00BF55D9">
      <w:pPr>
        <w:pStyle w:val="Style3"/>
        <w:rPr>
          <w:rFonts w:ascii="Arial" w:hAnsi="Arial" w:cs="Arial"/>
          <w:spacing w:val="-2"/>
          <w:sz w:val="16"/>
          <w:szCs w:val="16"/>
        </w:rPr>
      </w:pPr>
      <w:r w:rsidRPr="009F5CE0">
        <w:rPr>
          <w:rFonts w:ascii="Arial" w:hAnsi="Arial" w:cs="Arial"/>
          <w:spacing w:val="-2"/>
          <w:sz w:val="16"/>
          <w:szCs w:val="16"/>
        </w:rPr>
        <w:t xml:space="preserve">Margin </w:t>
      </w:r>
      <w:proofErr w:type="gramStart"/>
      <w:r w:rsidRPr="009F5CE0">
        <w:rPr>
          <w:rFonts w:ascii="Arial" w:hAnsi="Arial" w:cs="Arial"/>
          <w:spacing w:val="-2"/>
          <w:sz w:val="16"/>
          <w:szCs w:val="16"/>
        </w:rPr>
        <w:t>Before</w:t>
      </w:r>
      <w:proofErr w:type="gramEnd"/>
      <w:r w:rsidRPr="009F5CE0">
        <w:rPr>
          <w:rFonts w:ascii="Arial" w:hAnsi="Arial" w:cs="Arial"/>
          <w:spacing w:val="-2"/>
          <w:sz w:val="16"/>
          <w:szCs w:val="16"/>
        </w:rPr>
        <w:t xml:space="preserve"> Tax</w:t>
      </w:r>
    </w:p>
    <w:p w:rsidR="00BF55D9" w:rsidRPr="009F5CE0" w:rsidRDefault="00BF55D9">
      <w:pPr>
        <w:pStyle w:val="Style3"/>
        <w:rPr>
          <w:rFonts w:ascii="Arial" w:hAnsi="Arial" w:cs="Arial"/>
          <w:spacing w:val="-2"/>
          <w:sz w:val="16"/>
          <w:szCs w:val="16"/>
        </w:rPr>
      </w:pPr>
      <w:r w:rsidRPr="009F5CE0">
        <w:rPr>
          <w:rFonts w:ascii="Arial" w:hAnsi="Arial" w:cs="Arial"/>
          <w:spacing w:val="-2"/>
          <w:sz w:val="16"/>
          <w:szCs w:val="16"/>
        </w:rPr>
        <w:t>Gross Receipts Tax</w:t>
      </w:r>
    </w:p>
    <w:p w:rsidR="00BF55D9" w:rsidRPr="009F5CE0" w:rsidRDefault="00BF55D9">
      <w:pPr>
        <w:pStyle w:val="Style3"/>
        <w:rPr>
          <w:rFonts w:ascii="Arial" w:hAnsi="Arial" w:cs="Arial"/>
          <w:spacing w:val="-2"/>
          <w:sz w:val="16"/>
          <w:szCs w:val="16"/>
        </w:rPr>
      </w:pPr>
      <w:r w:rsidRPr="009F5CE0">
        <w:rPr>
          <w:rFonts w:ascii="Arial" w:hAnsi="Arial" w:cs="Arial"/>
          <w:spacing w:val="-2"/>
          <w:sz w:val="16"/>
          <w:szCs w:val="16"/>
        </w:rPr>
        <w:t>Federal &amp; State Tax</w:t>
      </w:r>
    </w:p>
    <w:p w:rsidR="00BF55D9" w:rsidRPr="009F5CE0" w:rsidRDefault="00BF55D9">
      <w:pPr>
        <w:pStyle w:val="Style3"/>
        <w:rPr>
          <w:rFonts w:ascii="Arial" w:hAnsi="Arial" w:cs="Arial"/>
          <w:spacing w:val="-2"/>
          <w:sz w:val="16"/>
          <w:szCs w:val="16"/>
        </w:rPr>
      </w:pPr>
      <w:r w:rsidRPr="009F5CE0">
        <w:rPr>
          <w:rFonts w:ascii="Arial" w:hAnsi="Arial" w:cs="Arial"/>
          <w:spacing w:val="-2"/>
          <w:sz w:val="16"/>
          <w:szCs w:val="16"/>
        </w:rPr>
        <w:t xml:space="preserve">Margin </w:t>
      </w:r>
      <w:proofErr w:type="gramStart"/>
      <w:r w:rsidRPr="009F5CE0">
        <w:rPr>
          <w:rFonts w:ascii="Arial" w:hAnsi="Arial" w:cs="Arial"/>
          <w:spacing w:val="-2"/>
          <w:sz w:val="16"/>
          <w:szCs w:val="16"/>
        </w:rPr>
        <w:t>After</w:t>
      </w:r>
      <w:proofErr w:type="gramEnd"/>
      <w:r w:rsidRPr="009F5CE0">
        <w:rPr>
          <w:rFonts w:ascii="Arial" w:hAnsi="Arial" w:cs="Arial"/>
          <w:spacing w:val="-2"/>
          <w:sz w:val="16"/>
          <w:szCs w:val="16"/>
        </w:rPr>
        <w:t xml:space="preserve"> Tax</w:t>
      </w:r>
    </w:p>
    <w:p w:rsidR="00BF55D9" w:rsidRPr="009F5CE0" w:rsidRDefault="00BF55D9">
      <w:pPr>
        <w:pStyle w:val="Style3"/>
        <w:rPr>
          <w:rFonts w:ascii="Arial" w:hAnsi="Arial" w:cs="Arial"/>
          <w:b/>
          <w:bCs/>
          <w:spacing w:val="-2"/>
          <w:sz w:val="16"/>
          <w:szCs w:val="16"/>
        </w:rPr>
      </w:pPr>
      <w:r w:rsidRPr="009F5CE0">
        <w:rPr>
          <w:rFonts w:ascii="Arial" w:hAnsi="Arial" w:cs="Arial"/>
          <w:b/>
          <w:bCs/>
          <w:spacing w:val="-2"/>
          <w:sz w:val="16"/>
          <w:szCs w:val="16"/>
        </w:rPr>
        <w:t>Total Revenue</w:t>
      </w:r>
    </w:p>
    <w:p w:rsidR="00BF55D9" w:rsidRPr="009F5CE0" w:rsidRDefault="00BF55D9">
      <w:pPr>
        <w:pStyle w:val="Style3"/>
        <w:spacing w:after="216"/>
        <w:rPr>
          <w:rFonts w:ascii="Arial" w:hAnsi="Arial" w:cs="Arial"/>
          <w:b/>
          <w:bCs/>
          <w:spacing w:val="-2"/>
          <w:sz w:val="16"/>
          <w:szCs w:val="16"/>
        </w:rPr>
      </w:pPr>
      <w:r w:rsidRPr="009F5CE0">
        <w:rPr>
          <w:rFonts w:ascii="Arial" w:hAnsi="Arial" w:cs="Arial"/>
          <w:b/>
          <w:bCs/>
          <w:spacing w:val="-2"/>
          <w:sz w:val="16"/>
          <w:szCs w:val="16"/>
        </w:rPr>
        <w:t xml:space="preserve">After Tax </w:t>
      </w:r>
      <w:proofErr w:type="spellStart"/>
      <w:r w:rsidRPr="009F5CE0">
        <w:rPr>
          <w:rFonts w:ascii="Arial" w:hAnsi="Arial" w:cs="Arial"/>
          <w:b/>
          <w:bCs/>
          <w:spacing w:val="-2"/>
          <w:sz w:val="16"/>
          <w:szCs w:val="16"/>
        </w:rPr>
        <w:t>Profit#DIV</w:t>
      </w:r>
      <w:proofErr w:type="spellEnd"/>
      <w:r w:rsidRPr="009F5CE0">
        <w:rPr>
          <w:rFonts w:ascii="Arial" w:hAnsi="Arial" w:cs="Arial"/>
          <w:b/>
          <w:bCs/>
          <w:spacing w:val="-2"/>
          <w:sz w:val="16"/>
          <w:szCs w:val="16"/>
        </w:rPr>
        <w:t>/0!</w:t>
      </w:r>
      <w:r w:rsidRPr="009F5CE0">
        <w:rPr>
          <w:rFonts w:ascii="Arial" w:hAnsi="Arial" w:cs="Arial"/>
          <w:b/>
          <w:bCs/>
          <w:spacing w:val="-2"/>
          <w:sz w:val="16"/>
          <w:szCs w:val="16"/>
        </w:rPr>
        <w:br/>
        <w:t>TOTAL</w:t>
      </w:r>
    </w:p>
    <w:p w:rsidR="00BF55D9" w:rsidRPr="009F5CE0" w:rsidRDefault="00BF55D9">
      <w:pPr>
        <w:pStyle w:val="Style3"/>
        <w:spacing w:after="216"/>
        <w:sectPr w:rsidR="00BF55D9" w:rsidRPr="009F5CE0" w:rsidSect="00DC21AC">
          <w:pgSz w:w="15840" w:h="12211" w:orient="landscape"/>
          <w:pgMar w:top="720" w:right="1181" w:bottom="1109" w:left="720" w:header="720" w:footer="720" w:gutter="0"/>
          <w:cols w:space="720"/>
          <w:noEndnote/>
        </w:sectPr>
      </w:pPr>
    </w:p>
    <w:p w:rsidR="00BF55D9" w:rsidRPr="009F5CE0" w:rsidRDefault="00BF55D9">
      <w:pPr>
        <w:tabs>
          <w:tab w:val="left" w:pos="3420"/>
        </w:tabs>
        <w:spacing w:line="396" w:lineRule="atLeast"/>
        <w:ind w:left="144"/>
        <w:rPr>
          <w:spacing w:val="6"/>
        </w:rPr>
      </w:pPr>
      <w:r w:rsidRPr="009F5CE0">
        <w:rPr>
          <w:b/>
          <w:bCs/>
          <w:spacing w:val="8"/>
        </w:rPr>
        <w:lastRenderedPageBreak/>
        <w:t xml:space="preserve">Contract </w:t>
      </w:r>
      <w:r w:rsidRPr="009F5CE0">
        <w:rPr>
          <w:b/>
          <w:spacing w:val="6"/>
        </w:rPr>
        <w:t>Year 3</w:t>
      </w:r>
    </w:p>
    <w:p w:rsidR="00BF55D9" w:rsidRPr="009F5CE0" w:rsidRDefault="00BF55D9">
      <w:pPr>
        <w:spacing w:before="144"/>
        <w:ind w:left="3384"/>
        <w:rPr>
          <w:rFonts w:ascii="Arial" w:hAnsi="Arial" w:cs="Arial"/>
          <w:b/>
          <w:bCs/>
          <w:spacing w:val="-2"/>
          <w:sz w:val="16"/>
          <w:szCs w:val="16"/>
        </w:rPr>
      </w:pPr>
      <w:r w:rsidRPr="009F5CE0">
        <w:rPr>
          <w:rFonts w:ascii="Arial" w:hAnsi="Arial" w:cs="Arial"/>
          <w:b/>
          <w:bCs/>
          <w:spacing w:val="-2"/>
          <w:sz w:val="16"/>
          <w:szCs w:val="16"/>
        </w:rPr>
        <w:t>General</w:t>
      </w:r>
    </w:p>
    <w:p w:rsidR="00BF55D9" w:rsidRPr="009F5CE0" w:rsidRDefault="00BF55D9">
      <w:pPr>
        <w:tabs>
          <w:tab w:val="left" w:pos="12348"/>
        </w:tabs>
        <w:ind w:left="3312"/>
        <w:rPr>
          <w:rFonts w:ascii="Arial" w:hAnsi="Arial" w:cs="Arial"/>
          <w:b/>
          <w:bCs/>
          <w:spacing w:val="-2"/>
          <w:sz w:val="16"/>
          <w:szCs w:val="16"/>
        </w:rPr>
      </w:pPr>
      <w:r w:rsidRPr="009F5CE0">
        <w:rPr>
          <w:rFonts w:ascii="Arial" w:hAnsi="Arial" w:cs="Arial"/>
          <w:b/>
          <w:bCs/>
          <w:spacing w:val="-2"/>
          <w:sz w:val="16"/>
          <w:szCs w:val="16"/>
        </w:rPr>
        <w:t xml:space="preserve">Contractor    </w:t>
      </w:r>
      <w:r w:rsidR="004A7902" w:rsidRPr="009F5CE0">
        <w:rPr>
          <w:rFonts w:ascii="Arial" w:hAnsi="Arial" w:cs="Arial"/>
          <w:b/>
          <w:bCs/>
          <w:spacing w:val="-2"/>
          <w:sz w:val="16"/>
          <w:szCs w:val="16"/>
        </w:rPr>
        <w:t>Subcontractor</w:t>
      </w:r>
      <w:r w:rsidRPr="009F5CE0">
        <w:rPr>
          <w:rFonts w:ascii="Arial" w:hAnsi="Arial" w:cs="Arial"/>
          <w:b/>
          <w:bCs/>
          <w:spacing w:val="-2"/>
          <w:sz w:val="16"/>
          <w:szCs w:val="16"/>
        </w:rPr>
        <w:t xml:space="preserve">    </w:t>
      </w:r>
      <w:proofErr w:type="spellStart"/>
      <w:r w:rsidR="004A7902" w:rsidRPr="009F5CE0">
        <w:rPr>
          <w:rFonts w:ascii="Arial" w:hAnsi="Arial" w:cs="Arial"/>
          <w:b/>
          <w:bCs/>
          <w:spacing w:val="-2"/>
          <w:sz w:val="16"/>
          <w:szCs w:val="16"/>
        </w:rPr>
        <w:t>Subcontractor</w:t>
      </w:r>
      <w:proofErr w:type="spellEnd"/>
      <w:r w:rsidRPr="009F5CE0">
        <w:rPr>
          <w:rFonts w:ascii="Arial" w:hAnsi="Arial" w:cs="Arial"/>
          <w:b/>
          <w:bCs/>
          <w:spacing w:val="-2"/>
          <w:sz w:val="16"/>
          <w:szCs w:val="16"/>
        </w:rPr>
        <w:t xml:space="preserve">    </w:t>
      </w:r>
      <w:proofErr w:type="spellStart"/>
      <w:r w:rsidR="004A7902" w:rsidRPr="009F5CE0">
        <w:rPr>
          <w:rFonts w:ascii="Arial" w:hAnsi="Arial" w:cs="Arial"/>
          <w:b/>
          <w:bCs/>
          <w:spacing w:val="-2"/>
          <w:sz w:val="16"/>
          <w:szCs w:val="16"/>
        </w:rPr>
        <w:t>Subcontractor</w:t>
      </w:r>
      <w:proofErr w:type="spellEnd"/>
      <w:r w:rsidRPr="009F5CE0">
        <w:rPr>
          <w:rFonts w:ascii="Arial" w:hAnsi="Arial" w:cs="Arial"/>
          <w:b/>
          <w:bCs/>
          <w:spacing w:val="-2"/>
          <w:sz w:val="16"/>
          <w:szCs w:val="16"/>
        </w:rPr>
        <w:t xml:space="preserve">    </w:t>
      </w:r>
      <w:proofErr w:type="spellStart"/>
      <w:r w:rsidR="004A7902" w:rsidRPr="009F5CE0">
        <w:rPr>
          <w:rFonts w:ascii="Arial" w:hAnsi="Arial" w:cs="Arial"/>
          <w:b/>
          <w:bCs/>
          <w:spacing w:val="-2"/>
          <w:sz w:val="16"/>
          <w:szCs w:val="16"/>
        </w:rPr>
        <w:t>Subcontractor</w:t>
      </w:r>
      <w:proofErr w:type="spellEnd"/>
      <w:r w:rsidRPr="009F5CE0">
        <w:rPr>
          <w:rFonts w:ascii="Arial" w:hAnsi="Arial" w:cs="Arial"/>
          <w:b/>
          <w:bCs/>
          <w:spacing w:val="-2"/>
          <w:sz w:val="16"/>
          <w:szCs w:val="16"/>
        </w:rPr>
        <w:t xml:space="preserve">    </w:t>
      </w:r>
      <w:proofErr w:type="spellStart"/>
      <w:r w:rsidR="004A7902" w:rsidRPr="009F5CE0">
        <w:rPr>
          <w:rFonts w:ascii="Arial" w:hAnsi="Arial" w:cs="Arial"/>
          <w:b/>
          <w:bCs/>
          <w:spacing w:val="-2"/>
          <w:sz w:val="16"/>
          <w:szCs w:val="16"/>
        </w:rPr>
        <w:t>Subcontractor</w:t>
      </w:r>
      <w:proofErr w:type="spellEnd"/>
      <w:r w:rsidRPr="009F5CE0">
        <w:rPr>
          <w:rFonts w:ascii="Arial" w:hAnsi="Arial" w:cs="Arial"/>
          <w:b/>
          <w:bCs/>
          <w:spacing w:val="-2"/>
          <w:sz w:val="16"/>
          <w:szCs w:val="16"/>
        </w:rPr>
        <w:t xml:space="preserve">    </w:t>
      </w:r>
      <w:proofErr w:type="spellStart"/>
      <w:r w:rsidR="004A7902" w:rsidRPr="009F5CE0">
        <w:rPr>
          <w:rFonts w:ascii="Arial" w:hAnsi="Arial" w:cs="Arial"/>
          <w:b/>
          <w:bCs/>
          <w:spacing w:val="-2"/>
          <w:sz w:val="16"/>
          <w:szCs w:val="16"/>
        </w:rPr>
        <w:t>Subcontractor</w:t>
      </w:r>
      <w:proofErr w:type="spellEnd"/>
      <w:r w:rsidRPr="009F5CE0">
        <w:rPr>
          <w:rFonts w:ascii="Arial" w:hAnsi="Arial" w:cs="Arial"/>
          <w:b/>
          <w:bCs/>
          <w:spacing w:val="-2"/>
          <w:sz w:val="16"/>
          <w:szCs w:val="16"/>
        </w:rPr>
        <w:tab/>
        <w:t>Total</w:t>
      </w:r>
    </w:p>
    <w:p w:rsidR="00BF55D9" w:rsidRPr="009F5CE0" w:rsidRDefault="00BF55D9">
      <w:pPr>
        <w:spacing w:before="180"/>
        <w:rPr>
          <w:rFonts w:ascii="Arial" w:hAnsi="Arial" w:cs="Arial"/>
          <w:spacing w:val="-2"/>
          <w:sz w:val="16"/>
          <w:szCs w:val="16"/>
        </w:rPr>
      </w:pPr>
      <w:r w:rsidRPr="009F5CE0">
        <w:rPr>
          <w:rFonts w:ascii="Arial" w:hAnsi="Arial" w:cs="Arial"/>
          <w:spacing w:val="-2"/>
          <w:sz w:val="16"/>
          <w:szCs w:val="16"/>
        </w:rPr>
        <w:t>Salaries, full time employees</w:t>
      </w:r>
    </w:p>
    <w:p w:rsidR="00BF55D9" w:rsidRPr="009F5CE0" w:rsidRDefault="00BF55D9">
      <w:pPr>
        <w:rPr>
          <w:rFonts w:ascii="Arial" w:hAnsi="Arial" w:cs="Arial"/>
          <w:spacing w:val="-2"/>
          <w:sz w:val="16"/>
          <w:szCs w:val="16"/>
        </w:rPr>
      </w:pPr>
      <w:r w:rsidRPr="009F5CE0">
        <w:rPr>
          <w:rFonts w:ascii="Arial" w:hAnsi="Arial" w:cs="Arial"/>
          <w:spacing w:val="-2"/>
          <w:sz w:val="16"/>
          <w:szCs w:val="16"/>
        </w:rPr>
        <w:t>Salaries, part time employees</w:t>
      </w:r>
    </w:p>
    <w:p w:rsidR="00BF55D9" w:rsidRPr="009F5CE0" w:rsidRDefault="0035694C">
      <w:pPr>
        <w:rPr>
          <w:rFonts w:ascii="Arial" w:hAnsi="Arial" w:cs="Arial"/>
          <w:spacing w:val="-2"/>
          <w:sz w:val="16"/>
          <w:szCs w:val="16"/>
        </w:rPr>
      </w:pPr>
      <w:r w:rsidRPr="009F5CE0">
        <w:rPr>
          <w:rFonts w:ascii="Arial" w:hAnsi="Arial" w:cs="Arial"/>
          <w:spacing w:val="-2"/>
          <w:sz w:val="16"/>
          <w:szCs w:val="16"/>
        </w:rPr>
        <w:t>Hospita</w:t>
      </w:r>
      <w:r w:rsidR="00BF55D9" w:rsidRPr="009F5CE0">
        <w:rPr>
          <w:rFonts w:ascii="Arial" w:hAnsi="Arial" w:cs="Arial"/>
          <w:spacing w:val="-2"/>
          <w:sz w:val="16"/>
          <w:szCs w:val="16"/>
        </w:rPr>
        <w:t>lization/Medical Insurance</w:t>
      </w:r>
    </w:p>
    <w:p w:rsidR="00BF55D9" w:rsidRPr="009F5CE0" w:rsidRDefault="00BF55D9">
      <w:pPr>
        <w:rPr>
          <w:rFonts w:ascii="Arial" w:hAnsi="Arial" w:cs="Arial"/>
          <w:spacing w:val="-2"/>
          <w:sz w:val="16"/>
          <w:szCs w:val="16"/>
        </w:rPr>
      </w:pPr>
      <w:r w:rsidRPr="009F5CE0">
        <w:rPr>
          <w:rFonts w:ascii="Arial" w:hAnsi="Arial" w:cs="Arial"/>
          <w:spacing w:val="-2"/>
          <w:sz w:val="16"/>
          <w:szCs w:val="16"/>
        </w:rPr>
        <w:t>Bonuses &amp; Incentives</w:t>
      </w:r>
    </w:p>
    <w:p w:rsidR="00BF55D9" w:rsidRPr="009F5CE0" w:rsidRDefault="00BF55D9">
      <w:pPr>
        <w:rPr>
          <w:rFonts w:ascii="Arial" w:hAnsi="Arial" w:cs="Arial"/>
          <w:spacing w:val="-2"/>
          <w:sz w:val="16"/>
          <w:szCs w:val="16"/>
        </w:rPr>
      </w:pPr>
      <w:r w:rsidRPr="009F5CE0">
        <w:rPr>
          <w:rFonts w:ascii="Arial" w:hAnsi="Arial" w:cs="Arial"/>
          <w:spacing w:val="-2"/>
          <w:sz w:val="16"/>
          <w:szCs w:val="16"/>
        </w:rPr>
        <w:t>Other Insurance (define)</w:t>
      </w:r>
    </w:p>
    <w:p w:rsidR="00DC21AC" w:rsidRPr="009F5CE0" w:rsidRDefault="00BF55D9">
      <w:pPr>
        <w:ind w:right="10296"/>
        <w:rPr>
          <w:rFonts w:ascii="Arial" w:hAnsi="Arial" w:cs="Arial"/>
          <w:spacing w:val="-4"/>
          <w:sz w:val="16"/>
          <w:szCs w:val="16"/>
        </w:rPr>
      </w:pPr>
      <w:r w:rsidRPr="009F5CE0">
        <w:rPr>
          <w:rFonts w:ascii="Arial" w:hAnsi="Arial" w:cs="Arial"/>
          <w:spacing w:val="-4"/>
          <w:sz w:val="16"/>
          <w:szCs w:val="16"/>
        </w:rPr>
        <w:t>Deferred Compensation/Retirement Plan</w:t>
      </w:r>
    </w:p>
    <w:p w:rsidR="00DC21AC" w:rsidRPr="009F5CE0" w:rsidRDefault="00BF55D9">
      <w:pPr>
        <w:ind w:right="10296"/>
        <w:rPr>
          <w:rFonts w:ascii="Arial" w:hAnsi="Arial" w:cs="Arial"/>
          <w:spacing w:val="-2"/>
          <w:sz w:val="16"/>
          <w:szCs w:val="16"/>
        </w:rPr>
      </w:pPr>
      <w:r w:rsidRPr="009F5CE0">
        <w:rPr>
          <w:rFonts w:ascii="Arial" w:hAnsi="Arial" w:cs="Arial"/>
          <w:spacing w:val="-2"/>
          <w:sz w:val="16"/>
          <w:szCs w:val="16"/>
        </w:rPr>
        <w:t>Social</w:t>
      </w:r>
      <w:r w:rsidR="00DC21AC" w:rsidRPr="009F5CE0">
        <w:rPr>
          <w:rFonts w:ascii="Arial" w:hAnsi="Arial" w:cs="Arial"/>
          <w:spacing w:val="-2"/>
          <w:sz w:val="16"/>
          <w:szCs w:val="16"/>
        </w:rPr>
        <w:t xml:space="preserve"> Security Employer Contribution</w:t>
      </w:r>
    </w:p>
    <w:p w:rsidR="00BF55D9" w:rsidRPr="009F5CE0" w:rsidRDefault="00BF55D9">
      <w:pPr>
        <w:ind w:right="10296"/>
        <w:rPr>
          <w:rFonts w:ascii="Arial" w:hAnsi="Arial" w:cs="Arial"/>
          <w:spacing w:val="-2"/>
          <w:sz w:val="16"/>
          <w:szCs w:val="16"/>
        </w:rPr>
      </w:pPr>
      <w:r w:rsidRPr="009F5CE0">
        <w:rPr>
          <w:rFonts w:ascii="Arial" w:hAnsi="Arial" w:cs="Arial"/>
          <w:spacing w:val="-2"/>
          <w:sz w:val="16"/>
          <w:szCs w:val="16"/>
        </w:rPr>
        <w:t>Unemployment Tax</w:t>
      </w:r>
    </w:p>
    <w:p w:rsidR="00BF55D9" w:rsidRPr="009F5CE0" w:rsidRDefault="0035694C">
      <w:pPr>
        <w:pStyle w:val="Style1"/>
        <w:rPr>
          <w:rFonts w:ascii="Arial" w:hAnsi="Arial" w:cs="Arial"/>
          <w:spacing w:val="-2"/>
          <w:sz w:val="16"/>
          <w:szCs w:val="16"/>
        </w:rPr>
      </w:pPr>
      <w:r w:rsidRPr="009F5CE0">
        <w:rPr>
          <w:rFonts w:ascii="Arial" w:hAnsi="Arial" w:cs="Arial"/>
          <w:spacing w:val="-2"/>
          <w:sz w:val="16"/>
          <w:szCs w:val="16"/>
        </w:rPr>
        <w:t>Recruiting / Advertising</w:t>
      </w:r>
    </w:p>
    <w:p w:rsidR="00BF55D9" w:rsidRPr="009F5CE0" w:rsidRDefault="0035694C">
      <w:pPr>
        <w:pStyle w:val="Style1"/>
        <w:rPr>
          <w:rFonts w:ascii="Arial" w:hAnsi="Arial" w:cs="Arial"/>
          <w:spacing w:val="-2"/>
          <w:sz w:val="16"/>
          <w:szCs w:val="16"/>
        </w:rPr>
      </w:pPr>
      <w:r w:rsidRPr="009F5CE0">
        <w:rPr>
          <w:rFonts w:ascii="Arial" w:hAnsi="Arial" w:cs="Arial"/>
          <w:spacing w:val="-2"/>
          <w:sz w:val="16"/>
          <w:szCs w:val="16"/>
        </w:rPr>
        <w:t>Furniture/Fixtures</w:t>
      </w:r>
      <w:r w:rsidR="00BF55D9" w:rsidRPr="009F5CE0">
        <w:rPr>
          <w:rFonts w:ascii="Arial" w:hAnsi="Arial" w:cs="Arial"/>
          <w:spacing w:val="-2"/>
          <w:sz w:val="16"/>
          <w:szCs w:val="16"/>
        </w:rPr>
        <w:br/>
        <w:t>Travel</w:t>
      </w:r>
    </w:p>
    <w:p w:rsidR="00BF55D9" w:rsidRPr="009F5CE0" w:rsidRDefault="00BF55D9">
      <w:pPr>
        <w:rPr>
          <w:rFonts w:ascii="Arial" w:hAnsi="Arial" w:cs="Arial"/>
          <w:spacing w:val="-2"/>
          <w:sz w:val="16"/>
          <w:szCs w:val="16"/>
        </w:rPr>
      </w:pPr>
      <w:r w:rsidRPr="009F5CE0">
        <w:rPr>
          <w:rFonts w:ascii="Arial" w:hAnsi="Arial" w:cs="Arial"/>
          <w:spacing w:val="-2"/>
          <w:sz w:val="16"/>
          <w:szCs w:val="16"/>
        </w:rPr>
        <w:t>Education and Training</w:t>
      </w:r>
    </w:p>
    <w:p w:rsidR="00BF55D9" w:rsidRPr="009F5CE0" w:rsidRDefault="0035694C">
      <w:pPr>
        <w:pStyle w:val="Style1"/>
        <w:rPr>
          <w:rFonts w:ascii="Arial" w:hAnsi="Arial" w:cs="Arial"/>
          <w:spacing w:val="-2"/>
          <w:sz w:val="16"/>
          <w:szCs w:val="16"/>
        </w:rPr>
      </w:pPr>
      <w:r w:rsidRPr="009F5CE0">
        <w:rPr>
          <w:rFonts w:ascii="Arial" w:hAnsi="Arial" w:cs="Arial"/>
          <w:spacing w:val="-2"/>
          <w:sz w:val="16"/>
          <w:szCs w:val="16"/>
        </w:rPr>
        <w:t>Telecommunications Services</w:t>
      </w:r>
    </w:p>
    <w:p w:rsidR="00BF55D9" w:rsidRPr="009F5CE0" w:rsidRDefault="00BF55D9">
      <w:pPr>
        <w:pStyle w:val="Style1"/>
        <w:rPr>
          <w:rFonts w:ascii="Arial" w:hAnsi="Arial" w:cs="Arial"/>
          <w:spacing w:val="-2"/>
          <w:sz w:val="16"/>
          <w:szCs w:val="16"/>
        </w:rPr>
      </w:pPr>
      <w:r w:rsidRPr="009F5CE0">
        <w:rPr>
          <w:rFonts w:ascii="Arial" w:hAnsi="Arial" w:cs="Arial"/>
          <w:spacing w:val="-2"/>
          <w:sz w:val="16"/>
          <w:szCs w:val="16"/>
        </w:rPr>
        <w:t>Rent</w:t>
      </w:r>
    </w:p>
    <w:p w:rsidR="00BF55D9" w:rsidRPr="009F5CE0" w:rsidRDefault="00BF55D9">
      <w:pPr>
        <w:pStyle w:val="Style1"/>
        <w:rPr>
          <w:rFonts w:ascii="Arial" w:hAnsi="Arial" w:cs="Arial"/>
          <w:spacing w:val="-2"/>
          <w:sz w:val="16"/>
          <w:szCs w:val="16"/>
        </w:rPr>
      </w:pPr>
      <w:r w:rsidRPr="009F5CE0">
        <w:rPr>
          <w:rFonts w:ascii="Arial" w:hAnsi="Arial" w:cs="Arial"/>
          <w:spacing w:val="-2"/>
          <w:sz w:val="16"/>
          <w:szCs w:val="16"/>
        </w:rPr>
        <w:t>Contractual Services (define)</w:t>
      </w:r>
    </w:p>
    <w:p w:rsidR="00BF55D9" w:rsidRPr="009F5CE0" w:rsidRDefault="00BF55D9">
      <w:pPr>
        <w:pStyle w:val="Style1"/>
        <w:rPr>
          <w:rFonts w:ascii="Arial" w:hAnsi="Arial" w:cs="Arial"/>
          <w:spacing w:val="-2"/>
          <w:sz w:val="16"/>
          <w:szCs w:val="16"/>
        </w:rPr>
      </w:pPr>
      <w:r w:rsidRPr="009F5CE0">
        <w:rPr>
          <w:rFonts w:ascii="Arial" w:hAnsi="Arial" w:cs="Arial"/>
          <w:spacing w:val="-2"/>
          <w:sz w:val="16"/>
          <w:szCs w:val="16"/>
        </w:rPr>
        <w:t>Express Mail Services</w:t>
      </w:r>
    </w:p>
    <w:p w:rsidR="00BF55D9" w:rsidRPr="009F5CE0" w:rsidRDefault="00BF55D9">
      <w:pPr>
        <w:pStyle w:val="Style1"/>
        <w:rPr>
          <w:rFonts w:ascii="Arial" w:hAnsi="Arial" w:cs="Arial"/>
          <w:spacing w:val="-2"/>
          <w:sz w:val="16"/>
          <w:szCs w:val="16"/>
        </w:rPr>
      </w:pPr>
      <w:r w:rsidRPr="009F5CE0">
        <w:rPr>
          <w:rFonts w:ascii="Arial" w:hAnsi="Arial" w:cs="Arial"/>
          <w:spacing w:val="-2"/>
          <w:sz w:val="16"/>
          <w:szCs w:val="16"/>
        </w:rPr>
        <w:t>Postage</w:t>
      </w:r>
    </w:p>
    <w:p w:rsidR="00BF55D9" w:rsidRPr="009F5CE0" w:rsidRDefault="00BF55D9">
      <w:pPr>
        <w:pStyle w:val="Style1"/>
        <w:rPr>
          <w:rFonts w:ascii="Arial" w:hAnsi="Arial" w:cs="Arial"/>
          <w:spacing w:val="-2"/>
          <w:sz w:val="16"/>
          <w:szCs w:val="16"/>
        </w:rPr>
      </w:pPr>
      <w:r w:rsidRPr="009F5CE0">
        <w:rPr>
          <w:rFonts w:ascii="Arial" w:hAnsi="Arial" w:cs="Arial"/>
          <w:spacing w:val="-2"/>
          <w:sz w:val="16"/>
          <w:szCs w:val="16"/>
        </w:rPr>
        <w:t>Printing</w:t>
      </w:r>
    </w:p>
    <w:p w:rsidR="00BF55D9" w:rsidRPr="009F5CE0" w:rsidRDefault="00BF55D9">
      <w:pPr>
        <w:pStyle w:val="Style1"/>
        <w:rPr>
          <w:rFonts w:ascii="Arial" w:hAnsi="Arial" w:cs="Arial"/>
          <w:spacing w:val="-2"/>
          <w:sz w:val="16"/>
          <w:szCs w:val="16"/>
        </w:rPr>
      </w:pPr>
      <w:r w:rsidRPr="009F5CE0">
        <w:rPr>
          <w:rFonts w:ascii="Arial" w:hAnsi="Arial" w:cs="Arial"/>
          <w:spacing w:val="-2"/>
          <w:sz w:val="16"/>
          <w:szCs w:val="16"/>
        </w:rPr>
        <w:t>Bank fees</w:t>
      </w:r>
    </w:p>
    <w:p w:rsidR="00BF55D9" w:rsidRPr="009F5CE0" w:rsidRDefault="00BF55D9">
      <w:pPr>
        <w:pStyle w:val="Style1"/>
        <w:rPr>
          <w:rFonts w:ascii="Arial" w:hAnsi="Arial" w:cs="Arial"/>
          <w:spacing w:val="-2"/>
          <w:sz w:val="16"/>
          <w:szCs w:val="16"/>
        </w:rPr>
      </w:pPr>
      <w:r w:rsidRPr="009F5CE0">
        <w:rPr>
          <w:rFonts w:ascii="Arial" w:hAnsi="Arial" w:cs="Arial"/>
          <w:spacing w:val="-2"/>
          <w:sz w:val="16"/>
          <w:szCs w:val="16"/>
        </w:rPr>
        <w:t>Reference Equipment (define)</w:t>
      </w:r>
    </w:p>
    <w:p w:rsidR="00BF55D9" w:rsidRPr="009F5CE0" w:rsidRDefault="00BF55D9">
      <w:pPr>
        <w:pStyle w:val="Style1"/>
        <w:rPr>
          <w:rFonts w:ascii="Arial" w:hAnsi="Arial" w:cs="Arial"/>
          <w:spacing w:val="-2"/>
          <w:sz w:val="16"/>
          <w:szCs w:val="16"/>
        </w:rPr>
      </w:pPr>
      <w:r w:rsidRPr="009F5CE0">
        <w:rPr>
          <w:rFonts w:ascii="Arial" w:hAnsi="Arial" w:cs="Arial"/>
          <w:spacing w:val="-2"/>
          <w:sz w:val="16"/>
          <w:szCs w:val="16"/>
        </w:rPr>
        <w:t>Supplies</w:t>
      </w:r>
    </w:p>
    <w:p w:rsidR="00BF55D9" w:rsidRPr="009F5CE0" w:rsidRDefault="00BF55D9">
      <w:pPr>
        <w:pStyle w:val="Style1"/>
        <w:rPr>
          <w:rFonts w:ascii="Arial" w:hAnsi="Arial" w:cs="Arial"/>
          <w:spacing w:val="-2"/>
          <w:sz w:val="16"/>
          <w:szCs w:val="16"/>
        </w:rPr>
      </w:pPr>
      <w:r w:rsidRPr="009F5CE0">
        <w:rPr>
          <w:rFonts w:ascii="Arial" w:hAnsi="Arial" w:cs="Arial"/>
          <w:spacing w:val="-2"/>
          <w:sz w:val="16"/>
          <w:szCs w:val="16"/>
        </w:rPr>
        <w:t>General Maintenance</w:t>
      </w:r>
    </w:p>
    <w:p w:rsidR="00BF55D9" w:rsidRPr="009F5CE0" w:rsidRDefault="00BF55D9">
      <w:pPr>
        <w:pStyle w:val="Style1"/>
        <w:rPr>
          <w:rFonts w:ascii="Arial" w:hAnsi="Arial" w:cs="Arial"/>
          <w:spacing w:val="-2"/>
          <w:sz w:val="16"/>
          <w:szCs w:val="16"/>
        </w:rPr>
      </w:pPr>
      <w:r w:rsidRPr="009F5CE0">
        <w:rPr>
          <w:rFonts w:ascii="Arial" w:hAnsi="Arial" w:cs="Arial"/>
          <w:spacing w:val="-2"/>
          <w:sz w:val="16"/>
          <w:szCs w:val="16"/>
        </w:rPr>
        <w:t>Dues and Subscriptions</w:t>
      </w:r>
    </w:p>
    <w:p w:rsidR="00BF55D9" w:rsidRPr="009F5CE0" w:rsidRDefault="00BF55D9">
      <w:pPr>
        <w:pStyle w:val="Style1"/>
        <w:rPr>
          <w:rFonts w:ascii="Arial" w:hAnsi="Arial" w:cs="Arial"/>
          <w:spacing w:val="-2"/>
          <w:sz w:val="16"/>
          <w:szCs w:val="16"/>
        </w:rPr>
      </w:pPr>
      <w:r w:rsidRPr="009F5CE0">
        <w:rPr>
          <w:rFonts w:ascii="Arial" w:hAnsi="Arial" w:cs="Arial"/>
          <w:spacing w:val="-2"/>
          <w:sz w:val="16"/>
          <w:szCs w:val="16"/>
        </w:rPr>
        <w:t>Stationary and Forms</w:t>
      </w:r>
      <w:r w:rsidRPr="009F5CE0">
        <w:rPr>
          <w:rFonts w:ascii="Arial" w:hAnsi="Arial" w:cs="Arial"/>
          <w:spacing w:val="-2"/>
          <w:sz w:val="16"/>
          <w:szCs w:val="16"/>
        </w:rPr>
        <w:br/>
        <w:t>Information Technology Software</w:t>
      </w:r>
    </w:p>
    <w:p w:rsidR="00BF55D9" w:rsidRPr="009F5CE0" w:rsidRDefault="00BF55D9">
      <w:pPr>
        <w:pStyle w:val="Style1"/>
        <w:rPr>
          <w:rFonts w:ascii="Arial" w:hAnsi="Arial" w:cs="Arial"/>
          <w:spacing w:val="-2"/>
          <w:sz w:val="16"/>
          <w:szCs w:val="16"/>
        </w:rPr>
      </w:pPr>
      <w:r w:rsidRPr="009F5CE0">
        <w:rPr>
          <w:rFonts w:ascii="Arial" w:hAnsi="Arial" w:cs="Arial"/>
          <w:spacing w:val="-2"/>
          <w:sz w:val="16"/>
          <w:szCs w:val="16"/>
        </w:rPr>
        <w:t>Information Technology Hardware</w:t>
      </w:r>
      <w:r w:rsidRPr="009F5CE0">
        <w:rPr>
          <w:rFonts w:ascii="Arial" w:hAnsi="Arial" w:cs="Arial"/>
          <w:spacing w:val="-2"/>
          <w:sz w:val="16"/>
          <w:szCs w:val="16"/>
        </w:rPr>
        <w:br/>
        <w:t>Fax machines</w:t>
      </w:r>
    </w:p>
    <w:p w:rsidR="00BF55D9" w:rsidRPr="009F5CE0" w:rsidRDefault="00BF55D9">
      <w:pPr>
        <w:rPr>
          <w:rFonts w:ascii="Arial" w:hAnsi="Arial" w:cs="Arial"/>
          <w:spacing w:val="-2"/>
          <w:sz w:val="16"/>
          <w:szCs w:val="16"/>
        </w:rPr>
      </w:pPr>
      <w:r w:rsidRPr="009F5CE0">
        <w:rPr>
          <w:rFonts w:ascii="Arial" w:hAnsi="Arial" w:cs="Arial"/>
          <w:spacing w:val="-2"/>
          <w:sz w:val="16"/>
          <w:szCs w:val="16"/>
        </w:rPr>
        <w:t>Telephone system</w:t>
      </w:r>
    </w:p>
    <w:p w:rsidR="00BF55D9" w:rsidRPr="009F5CE0" w:rsidRDefault="00BF55D9">
      <w:pPr>
        <w:pStyle w:val="Style1"/>
        <w:rPr>
          <w:rFonts w:ascii="Arial" w:hAnsi="Arial" w:cs="Arial"/>
          <w:spacing w:val="-2"/>
          <w:sz w:val="16"/>
          <w:szCs w:val="16"/>
        </w:rPr>
      </w:pPr>
      <w:r w:rsidRPr="009F5CE0">
        <w:rPr>
          <w:rFonts w:ascii="Arial" w:hAnsi="Arial" w:cs="Arial"/>
          <w:spacing w:val="-2"/>
          <w:sz w:val="16"/>
          <w:szCs w:val="16"/>
        </w:rPr>
        <w:t>Electrical Modifications and Upgrades</w:t>
      </w:r>
    </w:p>
    <w:p w:rsidR="00BF55D9" w:rsidRPr="009F5CE0" w:rsidRDefault="00BF55D9">
      <w:pPr>
        <w:pStyle w:val="Style1"/>
        <w:rPr>
          <w:rFonts w:ascii="Arial" w:hAnsi="Arial" w:cs="Arial"/>
          <w:spacing w:val="-2"/>
          <w:sz w:val="16"/>
          <w:szCs w:val="16"/>
        </w:rPr>
      </w:pPr>
      <w:r w:rsidRPr="009F5CE0">
        <w:rPr>
          <w:rFonts w:ascii="Arial" w:hAnsi="Arial" w:cs="Arial"/>
          <w:spacing w:val="-2"/>
          <w:sz w:val="16"/>
          <w:szCs w:val="16"/>
        </w:rPr>
        <w:t>Travel, Public Carriers</w:t>
      </w:r>
    </w:p>
    <w:p w:rsidR="00BF55D9" w:rsidRPr="009F5CE0" w:rsidRDefault="00BF55D9">
      <w:pPr>
        <w:pStyle w:val="Style1"/>
        <w:rPr>
          <w:rFonts w:ascii="Arial" w:hAnsi="Arial" w:cs="Arial"/>
          <w:spacing w:val="-2"/>
          <w:sz w:val="16"/>
          <w:szCs w:val="16"/>
        </w:rPr>
      </w:pPr>
      <w:r w:rsidRPr="009F5CE0">
        <w:rPr>
          <w:rFonts w:ascii="Arial" w:hAnsi="Arial" w:cs="Arial"/>
          <w:spacing w:val="-2"/>
          <w:sz w:val="16"/>
          <w:szCs w:val="16"/>
        </w:rPr>
        <w:t>Travel, Personal Vehicle/Rental Car</w:t>
      </w:r>
    </w:p>
    <w:p w:rsidR="00BF55D9" w:rsidRPr="009F5CE0" w:rsidRDefault="00DA55A1">
      <w:pPr>
        <w:pStyle w:val="Style1"/>
        <w:rPr>
          <w:rFonts w:ascii="Arial" w:hAnsi="Arial" w:cs="Arial"/>
          <w:spacing w:val="-2"/>
          <w:sz w:val="16"/>
          <w:szCs w:val="16"/>
        </w:rPr>
      </w:pPr>
      <w:r w:rsidRPr="009F5CE0">
        <w:rPr>
          <w:rFonts w:ascii="Arial" w:hAnsi="Arial" w:cs="Arial"/>
          <w:spacing w:val="-2"/>
          <w:sz w:val="16"/>
          <w:szCs w:val="16"/>
        </w:rPr>
        <w:t>Travel, Subsisten</w:t>
      </w:r>
      <w:r w:rsidR="00BF55D9" w:rsidRPr="009F5CE0">
        <w:rPr>
          <w:rFonts w:ascii="Arial" w:hAnsi="Arial" w:cs="Arial"/>
          <w:spacing w:val="-2"/>
          <w:sz w:val="16"/>
          <w:szCs w:val="16"/>
        </w:rPr>
        <w:t>ce and Lodging</w:t>
      </w:r>
    </w:p>
    <w:p w:rsidR="00BF55D9" w:rsidRPr="009F5CE0" w:rsidRDefault="00BF55D9">
      <w:pPr>
        <w:pStyle w:val="Style1"/>
        <w:rPr>
          <w:rFonts w:ascii="Arial" w:hAnsi="Arial" w:cs="Arial"/>
          <w:spacing w:val="-2"/>
          <w:sz w:val="16"/>
          <w:szCs w:val="16"/>
        </w:rPr>
      </w:pPr>
      <w:r w:rsidRPr="009F5CE0">
        <w:rPr>
          <w:rFonts w:ascii="Arial" w:hAnsi="Arial" w:cs="Arial"/>
          <w:spacing w:val="-2"/>
          <w:sz w:val="16"/>
          <w:szCs w:val="16"/>
        </w:rPr>
        <w:t>Travel Meal Reimbursements Overnight</w:t>
      </w:r>
    </w:p>
    <w:p w:rsidR="00BF55D9" w:rsidRPr="009F5CE0" w:rsidRDefault="00BF55D9">
      <w:pPr>
        <w:pStyle w:val="Style1"/>
        <w:rPr>
          <w:rFonts w:ascii="Arial" w:hAnsi="Arial" w:cs="Arial"/>
          <w:spacing w:val="-2"/>
          <w:sz w:val="16"/>
          <w:szCs w:val="16"/>
        </w:rPr>
      </w:pPr>
      <w:r w:rsidRPr="009F5CE0">
        <w:rPr>
          <w:rFonts w:ascii="Arial" w:hAnsi="Arial" w:cs="Arial"/>
          <w:spacing w:val="-2"/>
          <w:sz w:val="16"/>
          <w:szCs w:val="16"/>
        </w:rPr>
        <w:t>User Licensing Fees (define</w:t>
      </w:r>
      <w:proofErr w:type="gramStart"/>
      <w:r w:rsidRPr="009F5CE0">
        <w:rPr>
          <w:rFonts w:ascii="Arial" w:hAnsi="Arial" w:cs="Arial"/>
          <w:spacing w:val="-2"/>
          <w:sz w:val="16"/>
          <w:szCs w:val="16"/>
        </w:rPr>
        <w:t>)</w:t>
      </w:r>
      <w:proofErr w:type="gramEnd"/>
      <w:r w:rsidRPr="009F5CE0">
        <w:rPr>
          <w:rFonts w:ascii="Arial" w:hAnsi="Arial" w:cs="Arial"/>
          <w:spacing w:val="-2"/>
          <w:sz w:val="16"/>
          <w:szCs w:val="16"/>
        </w:rPr>
        <w:br/>
        <w:t>Insurance</w:t>
      </w:r>
    </w:p>
    <w:p w:rsidR="00BF55D9" w:rsidRPr="009F5CE0" w:rsidRDefault="00BF55D9">
      <w:pPr>
        <w:pStyle w:val="Style1"/>
        <w:rPr>
          <w:rFonts w:ascii="Arial" w:hAnsi="Arial" w:cs="Arial"/>
          <w:spacing w:val="-2"/>
          <w:sz w:val="16"/>
          <w:szCs w:val="16"/>
        </w:rPr>
      </w:pPr>
      <w:r w:rsidRPr="009F5CE0">
        <w:rPr>
          <w:rFonts w:ascii="Arial" w:hAnsi="Arial" w:cs="Arial"/>
          <w:spacing w:val="-2"/>
          <w:sz w:val="16"/>
          <w:szCs w:val="16"/>
        </w:rPr>
        <w:t xml:space="preserve">Margin </w:t>
      </w:r>
      <w:proofErr w:type="gramStart"/>
      <w:r w:rsidRPr="009F5CE0">
        <w:rPr>
          <w:rFonts w:ascii="Arial" w:hAnsi="Arial" w:cs="Arial"/>
          <w:spacing w:val="-2"/>
          <w:sz w:val="16"/>
          <w:szCs w:val="16"/>
        </w:rPr>
        <w:t>Before</w:t>
      </w:r>
      <w:proofErr w:type="gramEnd"/>
      <w:r w:rsidRPr="009F5CE0">
        <w:rPr>
          <w:rFonts w:ascii="Arial" w:hAnsi="Arial" w:cs="Arial"/>
          <w:spacing w:val="-2"/>
          <w:sz w:val="16"/>
          <w:szCs w:val="16"/>
        </w:rPr>
        <w:t xml:space="preserve"> Tax</w:t>
      </w:r>
    </w:p>
    <w:p w:rsidR="00BF55D9" w:rsidRPr="009F5CE0" w:rsidRDefault="00BF55D9">
      <w:pPr>
        <w:pStyle w:val="Style1"/>
        <w:rPr>
          <w:rFonts w:ascii="Arial" w:hAnsi="Arial" w:cs="Arial"/>
          <w:spacing w:val="-2"/>
          <w:sz w:val="16"/>
          <w:szCs w:val="16"/>
        </w:rPr>
      </w:pPr>
      <w:r w:rsidRPr="009F5CE0">
        <w:rPr>
          <w:rFonts w:ascii="Arial" w:hAnsi="Arial" w:cs="Arial"/>
          <w:spacing w:val="-2"/>
          <w:sz w:val="16"/>
          <w:szCs w:val="16"/>
        </w:rPr>
        <w:t>Gross Receipts Tax</w:t>
      </w:r>
    </w:p>
    <w:p w:rsidR="00BF55D9" w:rsidRPr="009F5CE0" w:rsidRDefault="00BF55D9">
      <w:pPr>
        <w:pStyle w:val="Style1"/>
        <w:rPr>
          <w:rFonts w:ascii="Arial" w:hAnsi="Arial" w:cs="Arial"/>
          <w:spacing w:val="-2"/>
          <w:sz w:val="16"/>
          <w:szCs w:val="16"/>
        </w:rPr>
      </w:pPr>
      <w:r w:rsidRPr="009F5CE0">
        <w:rPr>
          <w:rFonts w:ascii="Arial" w:hAnsi="Arial" w:cs="Arial"/>
          <w:spacing w:val="-2"/>
          <w:sz w:val="16"/>
          <w:szCs w:val="16"/>
        </w:rPr>
        <w:t>Federal &amp; State Tax</w:t>
      </w:r>
    </w:p>
    <w:p w:rsidR="00BF55D9" w:rsidRPr="009F5CE0" w:rsidRDefault="00BF55D9">
      <w:pPr>
        <w:pStyle w:val="Style1"/>
        <w:rPr>
          <w:rFonts w:ascii="Arial" w:hAnsi="Arial" w:cs="Arial"/>
          <w:spacing w:val="-2"/>
          <w:sz w:val="16"/>
          <w:szCs w:val="16"/>
        </w:rPr>
      </w:pPr>
      <w:r w:rsidRPr="009F5CE0">
        <w:rPr>
          <w:rFonts w:ascii="Arial" w:hAnsi="Arial" w:cs="Arial"/>
          <w:spacing w:val="-2"/>
          <w:sz w:val="16"/>
          <w:szCs w:val="16"/>
        </w:rPr>
        <w:t xml:space="preserve">Margin </w:t>
      </w:r>
      <w:proofErr w:type="gramStart"/>
      <w:r w:rsidRPr="009F5CE0">
        <w:rPr>
          <w:rFonts w:ascii="Arial" w:hAnsi="Arial" w:cs="Arial"/>
          <w:spacing w:val="-2"/>
          <w:sz w:val="16"/>
          <w:szCs w:val="16"/>
        </w:rPr>
        <w:t>After</w:t>
      </w:r>
      <w:proofErr w:type="gramEnd"/>
      <w:r w:rsidRPr="009F5CE0">
        <w:rPr>
          <w:rFonts w:ascii="Arial" w:hAnsi="Arial" w:cs="Arial"/>
          <w:spacing w:val="-2"/>
          <w:sz w:val="16"/>
          <w:szCs w:val="16"/>
        </w:rPr>
        <w:t xml:space="preserve"> Tax</w:t>
      </w:r>
    </w:p>
    <w:p w:rsidR="00BF55D9" w:rsidRPr="009F5CE0" w:rsidRDefault="00BF55D9">
      <w:pPr>
        <w:pStyle w:val="Style1"/>
        <w:rPr>
          <w:rFonts w:ascii="Arial" w:hAnsi="Arial" w:cs="Arial"/>
          <w:b/>
          <w:bCs/>
          <w:spacing w:val="-2"/>
          <w:sz w:val="16"/>
          <w:szCs w:val="16"/>
        </w:rPr>
      </w:pPr>
      <w:r w:rsidRPr="009F5CE0">
        <w:rPr>
          <w:rFonts w:ascii="Arial" w:hAnsi="Arial" w:cs="Arial"/>
          <w:b/>
          <w:bCs/>
          <w:spacing w:val="-2"/>
          <w:sz w:val="16"/>
          <w:szCs w:val="16"/>
        </w:rPr>
        <w:t>Total Revenue</w:t>
      </w:r>
    </w:p>
    <w:p w:rsidR="00BF55D9" w:rsidRPr="009F5CE0" w:rsidRDefault="00BF55D9">
      <w:pPr>
        <w:pStyle w:val="Style1"/>
        <w:spacing w:after="108"/>
        <w:rPr>
          <w:rFonts w:ascii="Arial" w:hAnsi="Arial" w:cs="Arial"/>
          <w:b/>
          <w:bCs/>
          <w:spacing w:val="-2"/>
          <w:sz w:val="16"/>
          <w:szCs w:val="16"/>
        </w:rPr>
      </w:pPr>
      <w:r w:rsidRPr="009F5CE0">
        <w:rPr>
          <w:rFonts w:ascii="Arial" w:hAnsi="Arial" w:cs="Arial"/>
          <w:b/>
          <w:bCs/>
          <w:spacing w:val="-2"/>
          <w:sz w:val="16"/>
          <w:szCs w:val="16"/>
        </w:rPr>
        <w:t>After Tax Profit1I!</w:t>
      </w:r>
      <w:r w:rsidRPr="009F5CE0">
        <w:rPr>
          <w:rFonts w:ascii="Arial" w:hAnsi="Arial" w:cs="Arial"/>
          <w:b/>
          <w:bCs/>
          <w:spacing w:val="-2"/>
          <w:sz w:val="16"/>
          <w:szCs w:val="16"/>
        </w:rPr>
        <w:br/>
        <w:t>TOTAL</w:t>
      </w:r>
    </w:p>
    <w:p w:rsidR="00BF55D9" w:rsidRPr="009F5CE0" w:rsidRDefault="00BF55D9" w:rsidP="00BF55D9">
      <w:pPr>
        <w:rPr>
          <w:rFonts w:ascii="Arial" w:hAnsi="Arial" w:cs="Arial"/>
        </w:rPr>
        <w:sectPr w:rsidR="00BF55D9" w:rsidRPr="009F5CE0" w:rsidSect="00DC21AC">
          <w:pgSz w:w="15840" w:h="12240" w:orient="landscape"/>
          <w:pgMar w:top="720" w:right="720" w:bottom="1440" w:left="720" w:header="720" w:footer="720" w:gutter="0"/>
          <w:cols w:space="720"/>
          <w:docGrid w:linePitch="360"/>
        </w:sectPr>
      </w:pPr>
    </w:p>
    <w:p w:rsidR="00437D00" w:rsidRPr="009F5CE0" w:rsidRDefault="00437D00" w:rsidP="00437D00">
      <w:pPr>
        <w:tabs>
          <w:tab w:val="left" w:pos="7515"/>
          <w:tab w:val="left" w:pos="11175"/>
          <w:tab w:val="left" w:pos="15135"/>
          <w:tab w:val="left" w:pos="19515"/>
          <w:tab w:val="left" w:pos="23335"/>
        </w:tabs>
        <w:ind w:left="95"/>
        <w:jc w:val="center"/>
        <w:rPr>
          <w:rFonts w:ascii="Arial" w:hAnsi="Arial" w:cs="Arial"/>
          <w:b/>
          <w:bCs/>
          <w:sz w:val="22"/>
          <w:szCs w:val="22"/>
        </w:rPr>
      </w:pPr>
      <w:r w:rsidRPr="009F5CE0">
        <w:rPr>
          <w:rFonts w:ascii="Arial" w:hAnsi="Arial" w:cs="Arial"/>
          <w:b/>
          <w:bCs/>
          <w:sz w:val="22"/>
          <w:szCs w:val="22"/>
        </w:rPr>
        <w:lastRenderedPageBreak/>
        <w:t>Attachment Two</w:t>
      </w:r>
    </w:p>
    <w:p w:rsidR="00437D00" w:rsidRPr="009F5CE0" w:rsidRDefault="00437D00" w:rsidP="00437D00">
      <w:pPr>
        <w:tabs>
          <w:tab w:val="left" w:pos="7515"/>
          <w:tab w:val="left" w:pos="11175"/>
          <w:tab w:val="left" w:pos="15135"/>
          <w:tab w:val="left" w:pos="19515"/>
          <w:tab w:val="left" w:pos="23335"/>
        </w:tabs>
        <w:ind w:left="95"/>
        <w:jc w:val="center"/>
        <w:rPr>
          <w:rFonts w:ascii="Arial" w:hAnsi="Arial" w:cs="Arial"/>
          <w:b/>
          <w:bCs/>
          <w:sz w:val="22"/>
          <w:szCs w:val="22"/>
        </w:rPr>
      </w:pPr>
    </w:p>
    <w:p w:rsidR="00437D00" w:rsidRPr="009F5CE0" w:rsidRDefault="00437D00" w:rsidP="00437D00">
      <w:pPr>
        <w:tabs>
          <w:tab w:val="left" w:pos="7515"/>
          <w:tab w:val="left" w:pos="11175"/>
          <w:tab w:val="left" w:pos="15135"/>
          <w:tab w:val="left" w:pos="19515"/>
          <w:tab w:val="left" w:pos="23335"/>
        </w:tabs>
        <w:ind w:left="95"/>
        <w:jc w:val="center"/>
        <w:rPr>
          <w:rFonts w:ascii="Arial" w:hAnsi="Arial" w:cs="Arial"/>
          <w:sz w:val="22"/>
          <w:szCs w:val="22"/>
        </w:rPr>
      </w:pPr>
      <w:r w:rsidRPr="009F5CE0">
        <w:rPr>
          <w:rFonts w:ascii="Arial" w:hAnsi="Arial" w:cs="Arial"/>
          <w:b/>
          <w:bCs/>
          <w:sz w:val="22"/>
          <w:szCs w:val="22"/>
        </w:rPr>
        <w:t>State Corporation Commission Form</w:t>
      </w:r>
    </w:p>
    <w:p w:rsidR="00437D00" w:rsidRPr="009F5CE0" w:rsidRDefault="00437D00" w:rsidP="00437D00">
      <w:pPr>
        <w:tabs>
          <w:tab w:val="left" w:pos="360"/>
          <w:tab w:val="left" w:pos="7515"/>
          <w:tab w:val="left" w:pos="11175"/>
          <w:tab w:val="left" w:pos="15135"/>
          <w:tab w:val="left" w:pos="19515"/>
          <w:tab w:val="left" w:pos="23335"/>
        </w:tabs>
        <w:ind w:left="360" w:hanging="360"/>
        <w:rPr>
          <w:rFonts w:ascii="Arial" w:hAnsi="Arial" w:cs="Arial"/>
          <w:b/>
          <w:color w:val="FF0000"/>
          <w:sz w:val="22"/>
          <w:szCs w:val="22"/>
        </w:rPr>
      </w:pPr>
    </w:p>
    <w:p w:rsidR="00437D00" w:rsidRPr="009F5CE0" w:rsidRDefault="00437D00" w:rsidP="00437D00">
      <w:pPr>
        <w:autoSpaceDE w:val="0"/>
        <w:autoSpaceDN w:val="0"/>
        <w:adjustRightInd w:val="0"/>
        <w:spacing w:before="100" w:after="100"/>
        <w:rPr>
          <w:rFonts w:ascii="Arial" w:hAnsi="Arial" w:cs="Arial"/>
          <w:b/>
          <w:bCs/>
          <w:sz w:val="22"/>
          <w:szCs w:val="22"/>
        </w:rPr>
      </w:pPr>
      <w:proofErr w:type="gramStart"/>
      <w:r w:rsidRPr="009F5CE0">
        <w:rPr>
          <w:rFonts w:ascii="Arial" w:hAnsi="Arial" w:cs="Arial"/>
          <w:b/>
          <w:bCs/>
          <w:sz w:val="22"/>
          <w:szCs w:val="22"/>
          <w:u w:val="single"/>
        </w:rPr>
        <w:t>Virginia State Corporation Commission (SCC) registration information</w:t>
      </w:r>
      <w:r w:rsidRPr="009F5CE0">
        <w:rPr>
          <w:rFonts w:ascii="Arial" w:hAnsi="Arial" w:cs="Arial"/>
          <w:sz w:val="22"/>
          <w:szCs w:val="22"/>
        </w:rPr>
        <w:t>.</w:t>
      </w:r>
      <w:proofErr w:type="gramEnd"/>
      <w:r w:rsidRPr="009F5CE0">
        <w:rPr>
          <w:rFonts w:ascii="Arial" w:hAnsi="Arial" w:cs="Arial"/>
          <w:sz w:val="22"/>
          <w:szCs w:val="22"/>
        </w:rPr>
        <w:t xml:space="preserve"> </w:t>
      </w:r>
      <w:r w:rsidRPr="009F5CE0">
        <w:rPr>
          <w:rFonts w:ascii="Arial" w:hAnsi="Arial" w:cs="Arial"/>
          <w:b/>
          <w:bCs/>
          <w:sz w:val="22"/>
          <w:szCs w:val="22"/>
        </w:rPr>
        <w:t xml:space="preserve">The offeror: </w:t>
      </w:r>
    </w:p>
    <w:p w:rsidR="00437D00" w:rsidRPr="009F5CE0" w:rsidRDefault="00437D00" w:rsidP="00437D00">
      <w:pPr>
        <w:autoSpaceDE w:val="0"/>
        <w:autoSpaceDN w:val="0"/>
        <w:adjustRightInd w:val="0"/>
        <w:spacing w:before="100" w:after="100"/>
        <w:jc w:val="both"/>
        <w:rPr>
          <w:rFonts w:ascii="Arial" w:hAnsi="Arial" w:cs="Arial"/>
          <w:sz w:val="22"/>
          <w:szCs w:val="22"/>
        </w:rPr>
      </w:pPr>
      <w:r w:rsidRPr="009F5CE0">
        <w:rPr>
          <w:rFonts w:ascii="Arial" w:hAnsi="Arial" w:cs="Arial"/>
          <w:sz w:val="22"/>
          <w:szCs w:val="22"/>
        </w:rPr>
        <w:t xml:space="preserve"> is a corporation or other business entity with the following SCC identification number: ____________ </w:t>
      </w:r>
      <w:r w:rsidRPr="009F5CE0">
        <w:rPr>
          <w:rFonts w:ascii="Arial" w:hAnsi="Arial" w:cs="Arial"/>
          <w:b/>
          <w:bCs/>
          <w:sz w:val="22"/>
          <w:szCs w:val="22"/>
        </w:rPr>
        <w:t>-OR-</w:t>
      </w:r>
    </w:p>
    <w:p w:rsidR="00437D00" w:rsidRPr="009F5CE0" w:rsidRDefault="00437D00" w:rsidP="00437D00">
      <w:pPr>
        <w:autoSpaceDE w:val="0"/>
        <w:autoSpaceDN w:val="0"/>
        <w:adjustRightInd w:val="0"/>
        <w:spacing w:before="100" w:after="100"/>
        <w:jc w:val="both"/>
        <w:rPr>
          <w:rFonts w:ascii="Arial" w:hAnsi="Arial" w:cs="Arial"/>
          <w:sz w:val="22"/>
          <w:szCs w:val="22"/>
        </w:rPr>
      </w:pPr>
      <w:r w:rsidRPr="009F5CE0">
        <w:rPr>
          <w:rFonts w:ascii="Arial" w:hAnsi="Arial" w:cs="Arial"/>
          <w:sz w:val="22"/>
          <w:szCs w:val="22"/>
        </w:rPr>
        <w:t xml:space="preserve"> is not a corporation, limited liability company, limited partnership, registered limited liability partnership, or business trust </w:t>
      </w:r>
      <w:r w:rsidRPr="009F5CE0">
        <w:rPr>
          <w:rFonts w:ascii="Arial" w:hAnsi="Arial" w:cs="Arial"/>
          <w:b/>
          <w:bCs/>
          <w:sz w:val="22"/>
          <w:szCs w:val="22"/>
        </w:rPr>
        <w:t>-OR-</w:t>
      </w:r>
    </w:p>
    <w:p w:rsidR="00437D00" w:rsidRPr="009F5CE0" w:rsidRDefault="00437D00" w:rsidP="00437D00">
      <w:pPr>
        <w:autoSpaceDE w:val="0"/>
        <w:autoSpaceDN w:val="0"/>
        <w:adjustRightInd w:val="0"/>
        <w:spacing w:before="100" w:after="100"/>
        <w:jc w:val="both"/>
        <w:rPr>
          <w:sz w:val="22"/>
          <w:szCs w:val="22"/>
        </w:rPr>
      </w:pPr>
      <w:r w:rsidRPr="009F5CE0">
        <w:rPr>
          <w:rFonts w:ascii="Arial" w:hAnsi="Arial" w:cs="Arial"/>
          <w:sz w:val="22"/>
          <w:szCs w:val="22"/>
        </w:rPr>
        <w:t> is an out-of-state business entity that does not regularly and continuously maintain as part of its ordinary and customary business any employees, agents, offices, facilities, or inventories in Virginia (not counting any employees or agents in Virginia who merely solicit orders that require acceptance outside Virginia before they become contracts, and not counting any incidental presence of the offeror in Virginia that is needed in order to assemble, maintain, and repair</w:t>
      </w:r>
      <w:r w:rsidRPr="009F5CE0">
        <w:rPr>
          <w:sz w:val="22"/>
          <w:szCs w:val="22"/>
        </w:rPr>
        <w:t xml:space="preserve"> goods in accordance with the contracts by which such goods were sold and shipped into Virginia from offeror’s out-of-state location) </w:t>
      </w:r>
      <w:r w:rsidRPr="009F5CE0">
        <w:rPr>
          <w:b/>
          <w:bCs/>
          <w:sz w:val="22"/>
          <w:szCs w:val="22"/>
        </w:rPr>
        <w:t>-OR-</w:t>
      </w:r>
    </w:p>
    <w:p w:rsidR="00437D00" w:rsidRPr="009F5CE0" w:rsidRDefault="00437D00" w:rsidP="00437D00">
      <w:pPr>
        <w:autoSpaceDE w:val="0"/>
        <w:autoSpaceDN w:val="0"/>
        <w:adjustRightInd w:val="0"/>
        <w:spacing w:before="100" w:after="100"/>
        <w:jc w:val="both"/>
        <w:rPr>
          <w:rFonts w:ascii="Arial" w:hAnsi="Arial" w:cs="Arial"/>
          <w:sz w:val="22"/>
          <w:szCs w:val="22"/>
        </w:rPr>
      </w:pPr>
      <w:r w:rsidRPr="009F5CE0">
        <w:rPr>
          <w:rFonts w:ascii="Arial" w:hAnsi="Arial" w:cs="Arial"/>
          <w:sz w:val="22"/>
          <w:szCs w:val="22"/>
        </w:rPr>
        <w:t> is an out-of-state business entity that is including with this proposal an opinion of legal counsel which accurately and completely discloses the undersigned offeror’s current contacts with Virginia and describes why those contacts do not constitute the transaction of business in Virginia within the meaning of § 13.1-757 or other similar provisions in Titles 13.1 or 50 of the Code of Virginia.</w:t>
      </w:r>
    </w:p>
    <w:p w:rsidR="00437D00" w:rsidRPr="009F5CE0" w:rsidRDefault="00437D00" w:rsidP="00437D00">
      <w:pPr>
        <w:jc w:val="center"/>
        <w:rPr>
          <w:rFonts w:ascii="Arial" w:hAnsi="Arial" w:cs="Arial"/>
          <w:sz w:val="22"/>
          <w:szCs w:val="22"/>
        </w:rPr>
      </w:pPr>
      <w:r w:rsidRPr="009F5CE0">
        <w:rPr>
          <w:rFonts w:ascii="Arial" w:hAnsi="Arial" w:cs="Arial"/>
          <w:b/>
          <w:bCs/>
          <w:sz w:val="22"/>
          <w:szCs w:val="22"/>
        </w:rPr>
        <w:t>**NOTE** &gt;&gt;</w:t>
      </w:r>
      <w:r w:rsidRPr="009F5CE0">
        <w:rPr>
          <w:rFonts w:ascii="Arial" w:hAnsi="Arial" w:cs="Arial"/>
          <w:sz w:val="22"/>
          <w:szCs w:val="22"/>
        </w:rPr>
        <w:t xml:space="preserve"> Check the following box if you have not completed any of the foregoing options but currently have pending before the SCC an application for authority to transact business in the Commonwealth of Virginia and wish to be considered for a waiver to allow you to submit the SCC identification number after the due date for proposals (the Commonwealth reserves the right to determine in its sole discretion whether to allow such waiver): </w:t>
      </w:r>
      <w:r w:rsidRPr="009F5CE0">
        <w:rPr>
          <w:rFonts w:ascii="Arial" w:hAnsi="Arial" w:cs="Arial"/>
          <w:sz w:val="22"/>
          <w:szCs w:val="22"/>
        </w:rPr>
        <w:t></w:t>
      </w:r>
    </w:p>
    <w:p w:rsidR="00437D00" w:rsidRPr="009F5CE0" w:rsidRDefault="00437D00" w:rsidP="00437D00">
      <w:pPr>
        <w:jc w:val="center"/>
        <w:rPr>
          <w:rFonts w:ascii="Wingdings" w:hAnsi="Wingdings" w:cs="Wingdings"/>
          <w:sz w:val="22"/>
          <w:szCs w:val="22"/>
        </w:rPr>
      </w:pPr>
    </w:p>
    <w:p w:rsidR="00437D00" w:rsidRPr="009F5CE0" w:rsidRDefault="00437D00" w:rsidP="00437D00">
      <w:pPr>
        <w:jc w:val="center"/>
        <w:rPr>
          <w:sz w:val="22"/>
          <w:szCs w:val="22"/>
        </w:rPr>
      </w:pPr>
    </w:p>
    <w:p w:rsidR="00437D00" w:rsidRPr="009F5CE0" w:rsidRDefault="00437D00">
      <w:pPr>
        <w:rPr>
          <w:rFonts w:ascii="Arial" w:hAnsi="Arial" w:cs="Arial"/>
          <w:sz w:val="22"/>
          <w:szCs w:val="22"/>
        </w:rPr>
      </w:pPr>
      <w:r w:rsidRPr="009F5CE0">
        <w:rPr>
          <w:sz w:val="22"/>
          <w:szCs w:val="22"/>
        </w:rPr>
        <w:br w:type="page"/>
      </w:r>
    </w:p>
    <w:p w:rsidR="00437D00" w:rsidRPr="009F5CE0" w:rsidRDefault="00437D00" w:rsidP="00437D00">
      <w:pPr>
        <w:tabs>
          <w:tab w:val="left" w:pos="7515"/>
          <w:tab w:val="left" w:pos="11175"/>
          <w:tab w:val="left" w:pos="15135"/>
          <w:tab w:val="left" w:pos="19515"/>
          <w:tab w:val="left" w:pos="23335"/>
        </w:tabs>
        <w:ind w:left="95"/>
        <w:jc w:val="center"/>
        <w:rPr>
          <w:rFonts w:ascii="Arial" w:hAnsi="Arial" w:cs="Arial"/>
          <w:b/>
          <w:bCs/>
        </w:rPr>
      </w:pPr>
      <w:r w:rsidRPr="009F5CE0">
        <w:rPr>
          <w:rFonts w:ascii="Arial" w:hAnsi="Arial" w:cs="Arial"/>
          <w:b/>
          <w:bCs/>
        </w:rPr>
        <w:lastRenderedPageBreak/>
        <w:t>Attachment Three</w:t>
      </w:r>
    </w:p>
    <w:p w:rsidR="00437D00" w:rsidRPr="009F5CE0" w:rsidRDefault="00437D00" w:rsidP="00437D00">
      <w:pPr>
        <w:tabs>
          <w:tab w:val="left" w:pos="360"/>
          <w:tab w:val="left" w:pos="7515"/>
          <w:tab w:val="left" w:pos="11175"/>
          <w:tab w:val="left" w:pos="15135"/>
          <w:tab w:val="left" w:pos="19515"/>
          <w:tab w:val="left" w:pos="23335"/>
        </w:tabs>
        <w:ind w:left="360" w:hanging="360"/>
        <w:rPr>
          <w:rFonts w:ascii="Arial" w:hAnsi="Arial" w:cs="Arial"/>
        </w:rPr>
      </w:pPr>
    </w:p>
    <w:p w:rsidR="00960A3C" w:rsidRPr="009F5CE0" w:rsidRDefault="00960A3C" w:rsidP="00960A3C">
      <w:pPr>
        <w:tabs>
          <w:tab w:val="left" w:pos="7515"/>
          <w:tab w:val="left" w:pos="11175"/>
          <w:tab w:val="left" w:pos="15135"/>
          <w:tab w:val="left" w:pos="19515"/>
          <w:tab w:val="left" w:pos="23335"/>
        </w:tabs>
        <w:ind w:left="95"/>
        <w:jc w:val="center"/>
        <w:rPr>
          <w:rFonts w:ascii="Arial" w:hAnsi="Arial" w:cs="Arial"/>
          <w:b/>
          <w:bCs/>
        </w:rPr>
      </w:pPr>
      <w:r w:rsidRPr="009F5CE0">
        <w:rPr>
          <w:rFonts w:ascii="Arial" w:hAnsi="Arial" w:cs="Arial"/>
          <w:b/>
          <w:bCs/>
        </w:rPr>
        <w:t>Small Business Subcontracting Plan</w:t>
      </w:r>
    </w:p>
    <w:p w:rsidR="00960A3C" w:rsidRPr="009F5CE0" w:rsidRDefault="00960A3C" w:rsidP="00960A3C">
      <w:pPr>
        <w:tabs>
          <w:tab w:val="left" w:pos="7515"/>
          <w:tab w:val="left" w:pos="11175"/>
          <w:tab w:val="left" w:pos="15135"/>
          <w:tab w:val="left" w:pos="19515"/>
          <w:tab w:val="left" w:pos="23335"/>
        </w:tabs>
        <w:ind w:left="95"/>
        <w:jc w:val="center"/>
        <w:rPr>
          <w:rFonts w:ascii="Arial" w:hAnsi="Arial" w:cs="Arial"/>
          <w:b/>
          <w:bCs/>
        </w:rPr>
      </w:pPr>
    </w:p>
    <w:p w:rsidR="00960A3C" w:rsidRPr="009F5CE0" w:rsidRDefault="00960A3C" w:rsidP="00960A3C">
      <w:pPr>
        <w:jc w:val="both"/>
        <w:rPr>
          <w:rFonts w:ascii="Arial" w:hAnsi="Arial" w:cs="Arial"/>
          <w:b/>
          <w:bCs/>
          <w:u w:val="single"/>
        </w:rPr>
      </w:pPr>
      <w:r w:rsidRPr="009F5CE0">
        <w:rPr>
          <w:rFonts w:ascii="Arial" w:hAnsi="Arial" w:cs="Arial"/>
        </w:rPr>
        <w:t xml:space="preserve">It is the goal of the Commonwealth that over 42% of its purchases be made from small businesses.  All potential </w:t>
      </w:r>
      <w:r w:rsidR="00A634E1" w:rsidRPr="009F5CE0">
        <w:rPr>
          <w:rFonts w:ascii="Arial" w:hAnsi="Arial" w:cs="Arial"/>
        </w:rPr>
        <w:t>offeror</w:t>
      </w:r>
      <w:r w:rsidRPr="009F5CE0">
        <w:rPr>
          <w:rFonts w:ascii="Arial" w:hAnsi="Arial" w:cs="Arial"/>
        </w:rPr>
        <w:t xml:space="preserve">s are required to submit a Small Business Subcontracting Plan.  </w:t>
      </w:r>
    </w:p>
    <w:p w:rsidR="00960A3C" w:rsidRPr="009F5CE0" w:rsidRDefault="00960A3C" w:rsidP="00960A3C">
      <w:pPr>
        <w:jc w:val="both"/>
        <w:rPr>
          <w:rFonts w:ascii="Arial" w:hAnsi="Arial" w:cs="Arial"/>
          <w:b/>
          <w:bCs/>
          <w:u w:val="single"/>
        </w:rPr>
      </w:pPr>
    </w:p>
    <w:p w:rsidR="00960A3C" w:rsidRPr="009F5CE0" w:rsidRDefault="00960A3C" w:rsidP="00960A3C">
      <w:pPr>
        <w:jc w:val="both"/>
        <w:rPr>
          <w:rFonts w:ascii="Arial" w:hAnsi="Arial" w:cs="Arial"/>
          <w:b/>
          <w:bCs/>
          <w:u w:val="single"/>
        </w:rPr>
      </w:pPr>
      <w:r w:rsidRPr="009F5CE0">
        <w:rPr>
          <w:rFonts w:ascii="Arial" w:hAnsi="Arial" w:cs="Arial"/>
          <w:b/>
          <w:bCs/>
          <w:u w:val="single"/>
        </w:rPr>
        <w:t>Small Business:</w:t>
      </w:r>
      <w:r w:rsidRPr="009F5CE0">
        <w:rPr>
          <w:rFonts w:ascii="Arial" w:hAnsi="Arial" w:cs="Arial"/>
          <w:bCs/>
          <w:u w:val="single"/>
        </w:rPr>
        <w:t xml:space="preserve">  "Small business (including micro)” means a business which holds a certification as such by the Virginia Department of Small Business and Supplier Diversity </w:t>
      </w:r>
      <w:r w:rsidR="007314D0" w:rsidRPr="009F5CE0">
        <w:rPr>
          <w:rFonts w:ascii="Arial" w:hAnsi="Arial" w:cs="Arial"/>
          <w:bCs/>
          <w:u w:val="single"/>
        </w:rPr>
        <w:t>(DSBSD) on the due date for proposals</w:t>
      </w:r>
      <w:r w:rsidRPr="009F5CE0">
        <w:rPr>
          <w:rFonts w:ascii="Arial" w:hAnsi="Arial" w:cs="Arial"/>
          <w:bCs/>
          <w:u w:val="single"/>
        </w:rPr>
        <w:t xml:space="preserve">.    This shall also include DSBSD-certified women- and minority-owned businesses when they also hold a DSBSD certification as a small business on the </w:t>
      </w:r>
      <w:r w:rsidR="007314D0" w:rsidRPr="009F5CE0">
        <w:rPr>
          <w:rFonts w:ascii="Arial" w:hAnsi="Arial" w:cs="Arial"/>
          <w:bCs/>
          <w:u w:val="single"/>
        </w:rPr>
        <w:t>proposal</w:t>
      </w:r>
      <w:r w:rsidRPr="009F5CE0">
        <w:rPr>
          <w:rFonts w:ascii="Arial" w:hAnsi="Arial" w:cs="Arial"/>
          <w:bCs/>
          <w:u w:val="single"/>
        </w:rPr>
        <w:t xml:space="preserve"> due date.  Currently, DSBSD offers small business certification and micro business designation to firms that qualify. </w:t>
      </w:r>
    </w:p>
    <w:p w:rsidR="00960A3C" w:rsidRPr="009F5CE0" w:rsidRDefault="00960A3C" w:rsidP="00960A3C">
      <w:pPr>
        <w:jc w:val="both"/>
        <w:rPr>
          <w:rFonts w:ascii="Arial" w:hAnsi="Arial" w:cs="Arial"/>
          <w:b/>
          <w:bCs/>
        </w:rPr>
      </w:pPr>
    </w:p>
    <w:p w:rsidR="00960A3C" w:rsidRPr="009F5CE0" w:rsidRDefault="00960A3C" w:rsidP="00960A3C">
      <w:pPr>
        <w:jc w:val="both"/>
        <w:rPr>
          <w:rFonts w:ascii="Arial" w:hAnsi="Arial" w:cs="Arial"/>
          <w:bCs/>
        </w:rPr>
      </w:pPr>
      <w:r w:rsidRPr="009F5CE0">
        <w:rPr>
          <w:rFonts w:ascii="Arial" w:hAnsi="Arial" w:cs="Arial"/>
          <w:bCs/>
        </w:rPr>
        <w:t>Certification applications are available through DSBSD online at www.DSBSD.virginia.gov (Customer Service).</w:t>
      </w:r>
    </w:p>
    <w:p w:rsidR="00960A3C" w:rsidRPr="009F5CE0" w:rsidRDefault="00960A3C" w:rsidP="00960A3C">
      <w:pPr>
        <w:tabs>
          <w:tab w:val="left" w:pos="360"/>
          <w:tab w:val="left" w:pos="7515"/>
          <w:tab w:val="left" w:pos="11175"/>
          <w:tab w:val="left" w:pos="15135"/>
          <w:tab w:val="left" w:pos="19515"/>
          <w:tab w:val="left" w:pos="23335"/>
        </w:tabs>
        <w:ind w:left="360" w:hanging="360"/>
        <w:rPr>
          <w:rFonts w:ascii="Arial" w:hAnsi="Arial" w:cs="Arial"/>
        </w:rPr>
      </w:pPr>
    </w:p>
    <w:p w:rsidR="00960A3C" w:rsidRPr="009F5CE0" w:rsidRDefault="00960A3C" w:rsidP="00960A3C">
      <w:pPr>
        <w:jc w:val="both"/>
        <w:rPr>
          <w:rFonts w:ascii="Arial" w:hAnsi="Arial" w:cs="Arial"/>
          <w:b/>
          <w:bCs/>
          <w:u w:val="single"/>
        </w:rPr>
      </w:pPr>
    </w:p>
    <w:p w:rsidR="00960A3C" w:rsidRPr="009F5CE0" w:rsidRDefault="00A634E1" w:rsidP="00960A3C">
      <w:pPr>
        <w:jc w:val="both"/>
        <w:rPr>
          <w:rFonts w:ascii="Arial" w:hAnsi="Arial" w:cs="Arial"/>
          <w:b/>
          <w:bCs/>
        </w:rPr>
      </w:pPr>
      <w:r w:rsidRPr="009F5CE0">
        <w:rPr>
          <w:rFonts w:ascii="Arial" w:hAnsi="Arial" w:cs="Arial"/>
          <w:b/>
          <w:bCs/>
        </w:rPr>
        <w:t>Offeror</w:t>
      </w:r>
      <w:r w:rsidR="00960A3C" w:rsidRPr="009F5CE0">
        <w:rPr>
          <w:rFonts w:ascii="Arial" w:hAnsi="Arial" w:cs="Arial"/>
          <w:b/>
          <w:bCs/>
        </w:rPr>
        <w:t xml:space="preserve"> Name: _____________________________________________  </w:t>
      </w:r>
    </w:p>
    <w:p w:rsidR="00960A3C" w:rsidRPr="009F5CE0" w:rsidRDefault="00960A3C" w:rsidP="00960A3C">
      <w:pPr>
        <w:jc w:val="both"/>
        <w:rPr>
          <w:rFonts w:ascii="Arial" w:hAnsi="Arial" w:cs="Arial"/>
          <w:b/>
          <w:bCs/>
        </w:rPr>
      </w:pPr>
    </w:p>
    <w:p w:rsidR="00960A3C" w:rsidRPr="009F5CE0" w:rsidRDefault="00960A3C" w:rsidP="00960A3C">
      <w:pPr>
        <w:jc w:val="both"/>
        <w:rPr>
          <w:rFonts w:ascii="Arial" w:hAnsi="Arial" w:cs="Arial"/>
          <w:b/>
          <w:bCs/>
          <w:u w:val="single"/>
        </w:rPr>
      </w:pPr>
      <w:r w:rsidRPr="009F5CE0">
        <w:rPr>
          <w:rFonts w:ascii="Arial" w:hAnsi="Arial" w:cs="Arial"/>
          <w:b/>
          <w:bCs/>
        </w:rPr>
        <w:t>Preparer Name: _________</w:t>
      </w:r>
      <w:r w:rsidR="00052D94">
        <w:rPr>
          <w:rFonts w:ascii="Arial" w:hAnsi="Arial" w:cs="Arial"/>
          <w:b/>
          <w:bCs/>
        </w:rPr>
        <w:t>___________________</w:t>
      </w:r>
      <w:r w:rsidRPr="009F5CE0">
        <w:rPr>
          <w:rFonts w:ascii="Arial" w:hAnsi="Arial" w:cs="Arial"/>
          <w:b/>
          <w:bCs/>
        </w:rPr>
        <w:t xml:space="preserve">__  </w:t>
      </w:r>
      <w:r w:rsidRPr="009F5CE0">
        <w:rPr>
          <w:rFonts w:ascii="Arial" w:hAnsi="Arial" w:cs="Arial"/>
          <w:b/>
          <w:bCs/>
        </w:rPr>
        <w:tab/>
        <w:t>Date: _________________</w:t>
      </w:r>
    </w:p>
    <w:p w:rsidR="00960A3C" w:rsidRPr="009F5CE0" w:rsidRDefault="00960A3C" w:rsidP="00960A3C">
      <w:pPr>
        <w:tabs>
          <w:tab w:val="left" w:pos="360"/>
          <w:tab w:val="left" w:pos="7515"/>
          <w:tab w:val="left" w:pos="11175"/>
          <w:tab w:val="left" w:pos="15135"/>
          <w:tab w:val="left" w:pos="19515"/>
          <w:tab w:val="left" w:pos="23335"/>
        </w:tabs>
        <w:ind w:left="360" w:hanging="360"/>
        <w:jc w:val="both"/>
        <w:rPr>
          <w:rFonts w:ascii="Arial" w:hAnsi="Arial" w:cs="Arial"/>
          <w:b/>
        </w:rPr>
      </w:pPr>
    </w:p>
    <w:p w:rsidR="00960A3C" w:rsidRPr="009F5CE0" w:rsidRDefault="00960A3C" w:rsidP="00960A3C">
      <w:pPr>
        <w:tabs>
          <w:tab w:val="left" w:pos="360"/>
          <w:tab w:val="left" w:pos="7515"/>
          <w:tab w:val="left" w:pos="11175"/>
          <w:tab w:val="left" w:pos="15135"/>
          <w:tab w:val="left" w:pos="19515"/>
          <w:tab w:val="left" w:pos="23335"/>
        </w:tabs>
        <w:ind w:left="360" w:hanging="360"/>
        <w:jc w:val="both"/>
        <w:rPr>
          <w:rFonts w:ascii="Arial" w:hAnsi="Arial" w:cs="Arial"/>
          <w:b/>
        </w:rPr>
      </w:pPr>
      <w:r w:rsidRPr="009F5CE0">
        <w:rPr>
          <w:rFonts w:ascii="Arial" w:hAnsi="Arial" w:cs="Arial"/>
          <w:b/>
        </w:rPr>
        <w:t>Instructions</w:t>
      </w:r>
    </w:p>
    <w:p w:rsidR="00960A3C" w:rsidRPr="009F5CE0" w:rsidRDefault="00960A3C" w:rsidP="00960A3C">
      <w:pPr>
        <w:tabs>
          <w:tab w:val="left" w:pos="360"/>
          <w:tab w:val="left" w:pos="7515"/>
          <w:tab w:val="left" w:pos="11175"/>
          <w:tab w:val="left" w:pos="15135"/>
          <w:tab w:val="left" w:pos="19515"/>
          <w:tab w:val="left" w:pos="23335"/>
        </w:tabs>
        <w:ind w:left="360" w:hanging="360"/>
        <w:jc w:val="both"/>
        <w:rPr>
          <w:rFonts w:ascii="Arial" w:hAnsi="Arial" w:cs="Arial"/>
        </w:rPr>
      </w:pPr>
    </w:p>
    <w:p w:rsidR="00960A3C" w:rsidRPr="009F5CE0" w:rsidRDefault="00960A3C" w:rsidP="00960A3C">
      <w:pPr>
        <w:tabs>
          <w:tab w:val="left" w:pos="360"/>
          <w:tab w:val="left" w:pos="15135"/>
          <w:tab w:val="left" w:pos="19515"/>
          <w:tab w:val="left" w:pos="23335"/>
        </w:tabs>
        <w:ind w:left="360" w:hanging="360"/>
        <w:jc w:val="both"/>
        <w:rPr>
          <w:rFonts w:ascii="Arial" w:hAnsi="Arial" w:cs="Arial"/>
          <w:bCs/>
        </w:rPr>
      </w:pPr>
      <w:r w:rsidRPr="009F5CE0">
        <w:rPr>
          <w:rFonts w:ascii="Arial" w:hAnsi="Arial" w:cs="Arial"/>
          <w:bCs/>
        </w:rPr>
        <w:t>A.</w:t>
      </w:r>
      <w:r w:rsidRPr="009F5CE0">
        <w:rPr>
          <w:rFonts w:ascii="Arial" w:hAnsi="Arial" w:cs="Arial"/>
          <w:bCs/>
        </w:rPr>
        <w:tab/>
        <w:t>If you are certified by the DSBSD as a micro/small business, complete only Section A of this form.  This includes DSBSD-certified women-owned and minority-owned businesses when they have also received DSBSD small business certification.</w:t>
      </w:r>
    </w:p>
    <w:p w:rsidR="00960A3C" w:rsidRPr="009F5CE0" w:rsidRDefault="00960A3C" w:rsidP="00960A3C">
      <w:pPr>
        <w:tabs>
          <w:tab w:val="left" w:pos="360"/>
          <w:tab w:val="left" w:pos="15135"/>
          <w:tab w:val="left" w:pos="19515"/>
          <w:tab w:val="left" w:pos="23335"/>
        </w:tabs>
        <w:ind w:left="360" w:hanging="360"/>
        <w:jc w:val="both"/>
        <w:rPr>
          <w:rFonts w:ascii="Arial" w:hAnsi="Arial" w:cs="Arial"/>
          <w:bCs/>
        </w:rPr>
      </w:pPr>
    </w:p>
    <w:p w:rsidR="00960A3C" w:rsidRPr="009F5CE0" w:rsidRDefault="00960A3C" w:rsidP="00960A3C">
      <w:pPr>
        <w:ind w:left="360" w:hanging="360"/>
        <w:jc w:val="both"/>
        <w:rPr>
          <w:rFonts w:ascii="Arial" w:hAnsi="Arial" w:cs="Arial"/>
          <w:iCs/>
        </w:rPr>
      </w:pPr>
      <w:r w:rsidRPr="009F5CE0">
        <w:rPr>
          <w:rFonts w:ascii="Arial" w:hAnsi="Arial" w:cs="Arial"/>
          <w:bCs/>
        </w:rPr>
        <w:t>B.  If you are not a DSBSD-certified small business, complete Section B of this form.</w:t>
      </w:r>
      <w:r w:rsidRPr="009F5CE0">
        <w:rPr>
          <w:rFonts w:ascii="Arial" w:hAnsi="Arial" w:cs="Arial"/>
          <w:iCs/>
        </w:rPr>
        <w:t xml:space="preserve">  For the </w:t>
      </w:r>
      <w:r w:rsidR="007314D0" w:rsidRPr="009F5CE0">
        <w:rPr>
          <w:rFonts w:ascii="Arial" w:hAnsi="Arial" w:cs="Arial"/>
          <w:iCs/>
        </w:rPr>
        <w:t>proposal</w:t>
      </w:r>
      <w:r w:rsidRPr="009F5CE0">
        <w:rPr>
          <w:rFonts w:ascii="Arial" w:hAnsi="Arial" w:cs="Arial"/>
          <w:iCs/>
        </w:rPr>
        <w:t xml:space="preserve"> to be considered and the </w:t>
      </w:r>
      <w:r w:rsidR="00A634E1" w:rsidRPr="009F5CE0">
        <w:rPr>
          <w:rFonts w:ascii="Arial" w:hAnsi="Arial" w:cs="Arial"/>
          <w:iCs/>
        </w:rPr>
        <w:t>offeror</w:t>
      </w:r>
      <w:r w:rsidRPr="009F5CE0">
        <w:rPr>
          <w:rFonts w:ascii="Arial" w:hAnsi="Arial" w:cs="Arial"/>
          <w:iCs/>
        </w:rPr>
        <w:t xml:space="preserve"> to be declared responsive, the </w:t>
      </w:r>
      <w:r w:rsidR="00A634E1" w:rsidRPr="009F5CE0">
        <w:rPr>
          <w:rFonts w:ascii="Arial" w:hAnsi="Arial" w:cs="Arial"/>
          <w:iCs/>
        </w:rPr>
        <w:t>offeror</w:t>
      </w:r>
      <w:r w:rsidRPr="009F5CE0">
        <w:rPr>
          <w:rFonts w:ascii="Arial" w:hAnsi="Arial" w:cs="Arial"/>
          <w:iCs/>
        </w:rPr>
        <w:t xml:space="preserve"> shall identify the portions of the contract that will be subcontracted to DSBSD-certified small business</w:t>
      </w:r>
      <w:r w:rsidRPr="009F5CE0">
        <w:rPr>
          <w:rFonts w:ascii="Arial" w:hAnsi="Arial" w:cs="Arial"/>
        </w:rPr>
        <w:t xml:space="preserve"> </w:t>
      </w:r>
      <w:r w:rsidRPr="009F5CE0">
        <w:rPr>
          <w:rFonts w:ascii="Arial" w:hAnsi="Arial" w:cs="Arial"/>
          <w:iCs/>
        </w:rPr>
        <w:t xml:space="preserve">for the initial contract period in relation to the </w:t>
      </w:r>
      <w:r w:rsidR="00A634E1" w:rsidRPr="009F5CE0">
        <w:rPr>
          <w:rFonts w:ascii="Arial" w:hAnsi="Arial" w:cs="Arial"/>
          <w:iCs/>
        </w:rPr>
        <w:t>offeror</w:t>
      </w:r>
      <w:r w:rsidRPr="009F5CE0">
        <w:rPr>
          <w:rFonts w:ascii="Arial" w:hAnsi="Arial" w:cs="Arial"/>
          <w:iCs/>
        </w:rPr>
        <w:t xml:space="preserve">’s total price for the initial contract period. </w:t>
      </w:r>
      <w:proofErr w:type="gramStart"/>
      <w:r w:rsidRPr="009F5CE0">
        <w:rPr>
          <w:rFonts w:ascii="Arial" w:hAnsi="Arial" w:cs="Arial"/>
          <w:iCs/>
        </w:rPr>
        <w:t>in</w:t>
      </w:r>
      <w:proofErr w:type="gramEnd"/>
      <w:r w:rsidRPr="009F5CE0">
        <w:rPr>
          <w:rFonts w:ascii="Arial" w:hAnsi="Arial" w:cs="Arial"/>
          <w:iCs/>
        </w:rPr>
        <w:t xml:space="preserve"> Section B.   </w:t>
      </w:r>
    </w:p>
    <w:p w:rsidR="00960A3C" w:rsidRPr="009F5CE0" w:rsidRDefault="00960A3C" w:rsidP="00960A3C">
      <w:pPr>
        <w:ind w:left="360" w:hanging="360"/>
        <w:jc w:val="both"/>
        <w:rPr>
          <w:rFonts w:ascii="Arial" w:hAnsi="Arial" w:cs="Arial"/>
          <w:bCs/>
        </w:rPr>
      </w:pPr>
    </w:p>
    <w:p w:rsidR="00960A3C" w:rsidRPr="009F5CE0" w:rsidRDefault="00960A3C" w:rsidP="00960A3C">
      <w:pPr>
        <w:jc w:val="both"/>
        <w:rPr>
          <w:rFonts w:ascii="Arial" w:hAnsi="Arial" w:cs="Arial"/>
        </w:rPr>
      </w:pPr>
      <w:r w:rsidRPr="009F5CE0">
        <w:rPr>
          <w:rFonts w:ascii="Arial" w:hAnsi="Arial" w:cs="Arial"/>
          <w:b/>
        </w:rPr>
        <w:t>Section A</w:t>
      </w:r>
      <w:r w:rsidRPr="009F5CE0">
        <w:rPr>
          <w:rFonts w:ascii="Arial" w:hAnsi="Arial" w:cs="Arial"/>
        </w:rPr>
        <w:t xml:space="preserve"> </w:t>
      </w:r>
    </w:p>
    <w:p w:rsidR="00960A3C" w:rsidRPr="009F5CE0" w:rsidRDefault="00960A3C" w:rsidP="00960A3C">
      <w:pPr>
        <w:tabs>
          <w:tab w:val="left" w:pos="360"/>
        </w:tabs>
        <w:ind w:left="360" w:hanging="360"/>
        <w:jc w:val="both"/>
        <w:rPr>
          <w:rFonts w:ascii="Arial" w:hAnsi="Arial" w:cs="Arial"/>
        </w:rPr>
      </w:pPr>
      <w:r w:rsidRPr="009F5CE0">
        <w:rPr>
          <w:rFonts w:ascii="Arial" w:hAnsi="Arial" w:cs="Arial"/>
        </w:rPr>
        <w:tab/>
        <w:t xml:space="preserve">If your firm is certified by the DSBSD provide your certification number and the date of certification. </w:t>
      </w:r>
    </w:p>
    <w:p w:rsidR="00960A3C" w:rsidRPr="009F5CE0" w:rsidRDefault="00960A3C" w:rsidP="00960A3C">
      <w:pPr>
        <w:ind w:left="95"/>
        <w:jc w:val="both"/>
        <w:rPr>
          <w:rFonts w:ascii="Arial" w:hAnsi="Arial" w:cs="Arial"/>
        </w:rPr>
      </w:pPr>
      <w:r w:rsidRPr="009F5CE0">
        <w:rPr>
          <w:rFonts w:ascii="Arial" w:hAnsi="Arial" w:cs="Arial"/>
        </w:rPr>
        <w:t xml:space="preserve">    </w:t>
      </w:r>
    </w:p>
    <w:p w:rsidR="00960A3C" w:rsidRPr="009F5CE0" w:rsidRDefault="00960A3C" w:rsidP="00960A3C">
      <w:pPr>
        <w:ind w:left="95"/>
        <w:jc w:val="both"/>
        <w:rPr>
          <w:rFonts w:ascii="Arial" w:hAnsi="Arial" w:cs="Arial"/>
        </w:rPr>
      </w:pPr>
    </w:p>
    <w:p w:rsidR="00960A3C" w:rsidRPr="009F5CE0" w:rsidRDefault="00960A3C" w:rsidP="00960A3C">
      <w:pPr>
        <w:rPr>
          <w:rFonts w:ascii="Arial" w:hAnsi="Arial" w:cs="Arial"/>
        </w:rPr>
      </w:pPr>
      <w:r w:rsidRPr="009F5CE0">
        <w:rPr>
          <w:rFonts w:ascii="Arial" w:hAnsi="Arial" w:cs="Arial"/>
        </w:rPr>
        <w:t>Certification number</w:t>
      </w:r>
      <w:proofErr w:type="gramStart"/>
      <w:r w:rsidRPr="009F5CE0">
        <w:rPr>
          <w:rFonts w:ascii="Arial" w:hAnsi="Arial" w:cs="Arial"/>
          <w:u w:val="single"/>
        </w:rPr>
        <w:t>:_</w:t>
      </w:r>
      <w:proofErr w:type="gramEnd"/>
      <w:r w:rsidRPr="009F5CE0">
        <w:rPr>
          <w:rFonts w:ascii="Arial" w:hAnsi="Arial" w:cs="Arial"/>
          <w:u w:val="single"/>
        </w:rPr>
        <w:t>__</w:t>
      </w:r>
      <w:r w:rsidRPr="009F5CE0">
        <w:rPr>
          <w:rFonts w:ascii="Arial" w:hAnsi="Arial" w:cs="Arial"/>
          <w:b/>
          <w:bCs/>
          <w:u w:val="single"/>
        </w:rPr>
        <w:t>_____</w:t>
      </w:r>
      <w:r w:rsidRPr="009F5CE0">
        <w:rPr>
          <w:rFonts w:ascii="Arial" w:hAnsi="Arial" w:cs="Arial"/>
          <w:u w:val="single"/>
        </w:rPr>
        <w:tab/>
      </w:r>
      <w:r w:rsidR="00632D94" w:rsidRPr="009F5CE0">
        <w:rPr>
          <w:rFonts w:ascii="Arial" w:hAnsi="Arial" w:cs="Arial"/>
        </w:rPr>
        <w:t xml:space="preserve">          </w:t>
      </w:r>
      <w:r w:rsidRPr="009F5CE0">
        <w:rPr>
          <w:rFonts w:ascii="Arial" w:hAnsi="Arial" w:cs="Arial"/>
        </w:rPr>
        <w:t>Certification Date:___</w:t>
      </w:r>
      <w:r w:rsidRPr="009F5CE0">
        <w:rPr>
          <w:rFonts w:ascii="Arial" w:hAnsi="Arial" w:cs="Arial"/>
          <w:b/>
          <w:bCs/>
        </w:rPr>
        <w:t>____</w:t>
      </w:r>
      <w:r w:rsidRPr="009F5CE0">
        <w:rPr>
          <w:rFonts w:ascii="Arial" w:hAnsi="Arial" w:cs="Arial"/>
        </w:rPr>
        <w:t>___</w:t>
      </w:r>
      <w:r w:rsidRPr="009F5CE0">
        <w:rPr>
          <w:rFonts w:ascii="Arial" w:hAnsi="Arial" w:cs="Arial"/>
          <w:b/>
          <w:bCs/>
        </w:rPr>
        <w:t>______</w:t>
      </w:r>
      <w:r w:rsidR="00632D94" w:rsidRPr="009F5CE0">
        <w:rPr>
          <w:rFonts w:ascii="Arial" w:hAnsi="Arial" w:cs="Arial"/>
        </w:rPr>
        <w:t>___</w:t>
      </w:r>
    </w:p>
    <w:p w:rsidR="00960A3C" w:rsidRPr="009F5CE0" w:rsidRDefault="00960A3C" w:rsidP="00960A3C">
      <w:pPr>
        <w:tabs>
          <w:tab w:val="left" w:pos="360"/>
          <w:tab w:val="left" w:pos="7515"/>
          <w:tab w:val="left" w:pos="11175"/>
          <w:tab w:val="left" w:pos="15135"/>
          <w:tab w:val="left" w:pos="19515"/>
          <w:tab w:val="left" w:pos="23335"/>
        </w:tabs>
        <w:rPr>
          <w:rFonts w:ascii="Arial" w:hAnsi="Arial" w:cs="Arial"/>
          <w:bCs/>
        </w:rPr>
      </w:pPr>
      <w:r w:rsidRPr="009F5CE0">
        <w:rPr>
          <w:rFonts w:ascii="Arial" w:hAnsi="Arial" w:cs="Arial"/>
          <w:bCs/>
        </w:rPr>
        <w:br w:type="page"/>
      </w:r>
      <w:r w:rsidRPr="009F5CE0">
        <w:rPr>
          <w:rFonts w:ascii="Arial" w:hAnsi="Arial" w:cs="Arial"/>
          <w:b/>
          <w:bCs/>
        </w:rPr>
        <w:lastRenderedPageBreak/>
        <w:t>Section B</w:t>
      </w:r>
    </w:p>
    <w:p w:rsidR="00960A3C" w:rsidRPr="009F5CE0" w:rsidRDefault="00960A3C" w:rsidP="00960A3C">
      <w:pPr>
        <w:tabs>
          <w:tab w:val="left" w:pos="360"/>
          <w:tab w:val="left" w:pos="15135"/>
          <w:tab w:val="left" w:pos="19515"/>
          <w:tab w:val="left" w:pos="23335"/>
        </w:tabs>
        <w:ind w:left="360" w:hanging="360"/>
        <w:rPr>
          <w:rFonts w:ascii="Arial" w:hAnsi="Arial" w:cs="Arial"/>
          <w:bCs/>
        </w:rPr>
      </w:pPr>
      <w:r w:rsidRPr="009F5CE0">
        <w:rPr>
          <w:rFonts w:ascii="Arial" w:hAnsi="Arial" w:cs="Arial"/>
          <w:i/>
          <w:iCs/>
        </w:rPr>
        <w:tab/>
      </w:r>
      <w:r w:rsidRPr="009F5CE0">
        <w:rPr>
          <w:rFonts w:ascii="Arial" w:hAnsi="Arial" w:cs="Arial"/>
          <w:iCs/>
        </w:rPr>
        <w:t xml:space="preserve">Populate the table below to show your firm's plans for utilization of DSBSD-certified small businesses in the performance of this contract for the initial contract period in relation to the </w:t>
      </w:r>
      <w:r w:rsidR="008A0A46" w:rsidRPr="009F5CE0">
        <w:rPr>
          <w:rFonts w:ascii="Arial" w:hAnsi="Arial" w:cs="Arial"/>
          <w:iCs/>
        </w:rPr>
        <w:t>offeror</w:t>
      </w:r>
      <w:r w:rsidRPr="009F5CE0">
        <w:rPr>
          <w:rFonts w:ascii="Arial" w:hAnsi="Arial" w:cs="Arial"/>
          <w:iCs/>
        </w:rPr>
        <w:t xml:space="preserve">’s total price for the initial contract period.  Certified small businesses </w:t>
      </w:r>
      <w:r w:rsidRPr="009F5CE0">
        <w:rPr>
          <w:rFonts w:ascii="Arial" w:hAnsi="Arial" w:cs="Arial"/>
          <w:bCs/>
        </w:rPr>
        <w:t xml:space="preserve">include but are not limited to DSBSD-certified women-owned and minority-owned businesses that have also received the DSBSD small business certification.  </w:t>
      </w:r>
      <w:r w:rsidRPr="009F5CE0">
        <w:rPr>
          <w:rFonts w:ascii="Arial" w:hAnsi="Arial" w:cs="Arial"/>
          <w:iCs/>
        </w:rPr>
        <w:t xml:space="preserve">Include plans to utilize small businesses as part of joint ventures, partnerships, subcontractors, suppliers, etc.  It is important to note that </w:t>
      </w:r>
      <w:proofErr w:type="gramStart"/>
      <w:r w:rsidRPr="009F5CE0">
        <w:rPr>
          <w:rFonts w:ascii="Arial" w:hAnsi="Arial" w:cs="Arial"/>
          <w:iCs/>
        </w:rPr>
        <w:t>these</w:t>
      </w:r>
      <w:proofErr w:type="gramEnd"/>
      <w:r w:rsidRPr="009F5CE0">
        <w:rPr>
          <w:rFonts w:ascii="Arial" w:hAnsi="Arial" w:cs="Arial"/>
          <w:iCs/>
        </w:rPr>
        <w:t xml:space="preserve"> proposed participation will be incorporated into the subsequent contract and will be a requirement of the contract.  Failure to obtain the proposed participation percentages may result in breach of the contract.  </w:t>
      </w:r>
    </w:p>
    <w:p w:rsidR="00960A3C" w:rsidRPr="009F5CE0" w:rsidRDefault="00960A3C" w:rsidP="00960A3C">
      <w:pPr>
        <w:tabs>
          <w:tab w:val="left" w:pos="7515"/>
          <w:tab w:val="left" w:pos="11175"/>
          <w:tab w:val="left" w:pos="15135"/>
          <w:tab w:val="left" w:pos="19515"/>
          <w:tab w:val="left" w:pos="23335"/>
        </w:tabs>
        <w:ind w:left="95"/>
        <w:rPr>
          <w:rFonts w:ascii="Arial" w:hAnsi="Arial" w:cs="Arial"/>
        </w:rPr>
      </w:pPr>
      <w:r w:rsidRPr="009F5CE0">
        <w:rPr>
          <w:rFonts w:ascii="Arial" w:hAnsi="Arial" w:cs="Arial"/>
        </w:rPr>
        <w:t> </w:t>
      </w:r>
      <w:r w:rsidRPr="009F5CE0">
        <w:rPr>
          <w:rFonts w:ascii="Arial" w:hAnsi="Arial" w:cs="Arial"/>
        </w:rPr>
        <w:tab/>
        <w:t> </w:t>
      </w:r>
      <w:r w:rsidRPr="009F5CE0">
        <w:rPr>
          <w:rFonts w:ascii="Arial" w:hAnsi="Arial" w:cs="Arial"/>
        </w:rPr>
        <w:tab/>
        <w:t> </w:t>
      </w:r>
      <w:r w:rsidRPr="009F5CE0">
        <w:rPr>
          <w:rFonts w:ascii="Arial" w:hAnsi="Arial" w:cs="Arial"/>
        </w:rPr>
        <w:tab/>
        <w:t> </w:t>
      </w:r>
      <w:r w:rsidRPr="009F5CE0">
        <w:rPr>
          <w:rFonts w:ascii="Arial" w:hAnsi="Arial" w:cs="Arial"/>
        </w:rPr>
        <w:tab/>
        <w:t> </w:t>
      </w:r>
    </w:p>
    <w:p w:rsidR="00960A3C" w:rsidRPr="009F5CE0" w:rsidRDefault="00960A3C" w:rsidP="00960A3C">
      <w:pPr>
        <w:ind w:left="95"/>
        <w:rPr>
          <w:rFonts w:ascii="Arial" w:hAnsi="Arial" w:cs="Arial"/>
          <w:b/>
          <w:bCs/>
        </w:rPr>
      </w:pPr>
    </w:p>
    <w:p w:rsidR="00960A3C" w:rsidRPr="009F5CE0" w:rsidRDefault="00960A3C" w:rsidP="00D62661">
      <w:pPr>
        <w:tabs>
          <w:tab w:val="left" w:pos="360"/>
        </w:tabs>
        <w:ind w:left="720" w:hanging="720"/>
        <w:rPr>
          <w:rFonts w:ascii="Arial" w:hAnsi="Arial" w:cs="Arial"/>
          <w:b/>
          <w:bCs/>
        </w:rPr>
      </w:pPr>
      <w:r w:rsidRPr="009F5CE0">
        <w:rPr>
          <w:rFonts w:ascii="Arial" w:hAnsi="Arial" w:cs="Arial"/>
          <w:b/>
        </w:rPr>
        <w:t xml:space="preserve">B.  </w:t>
      </w:r>
      <w:r w:rsidRPr="009F5CE0">
        <w:rPr>
          <w:rFonts w:ascii="Arial" w:hAnsi="Arial" w:cs="Arial"/>
          <w:b/>
        </w:rPr>
        <w:tab/>
        <w:t xml:space="preserve">Plans for Utilization of DSBSD-Certified Small Businesses for this </w:t>
      </w:r>
      <w:r w:rsidR="00D62661">
        <w:rPr>
          <w:rFonts w:ascii="Arial" w:hAnsi="Arial" w:cs="Arial"/>
          <w:b/>
        </w:rPr>
        <w:t>P</w:t>
      </w:r>
      <w:r w:rsidRPr="009F5CE0">
        <w:rPr>
          <w:rFonts w:ascii="Arial" w:hAnsi="Arial" w:cs="Arial"/>
          <w:b/>
        </w:rPr>
        <w:t>rocurement</w:t>
      </w:r>
      <w:r w:rsidRPr="009F5CE0" w:rsidDel="006942D0">
        <w:rPr>
          <w:rFonts w:ascii="Arial" w:hAnsi="Arial" w:cs="Arial"/>
          <w:b/>
          <w:bCs/>
        </w:rPr>
        <w:t xml:space="preserve"> </w:t>
      </w:r>
    </w:p>
    <w:p w:rsidR="00960A3C" w:rsidRPr="009F5CE0" w:rsidRDefault="00960A3C" w:rsidP="00960A3C">
      <w:pPr>
        <w:rPr>
          <w:rFonts w:ascii="Arial" w:hAnsi="Arial" w:cs="Aria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4"/>
        <w:gridCol w:w="1564"/>
        <w:gridCol w:w="1475"/>
        <w:gridCol w:w="1340"/>
        <w:gridCol w:w="1617"/>
        <w:gridCol w:w="2340"/>
      </w:tblGrid>
      <w:tr w:rsidR="00960A3C" w:rsidRPr="009F5CE0" w:rsidTr="00D62661">
        <w:trPr>
          <w:trHeight w:val="1250"/>
        </w:trPr>
        <w:tc>
          <w:tcPr>
            <w:tcW w:w="1564" w:type="dxa"/>
            <w:shd w:val="clear" w:color="auto" w:fill="E6E6E6"/>
          </w:tcPr>
          <w:p w:rsidR="00960A3C" w:rsidRPr="009F5CE0" w:rsidRDefault="00960A3C" w:rsidP="00803964">
            <w:pPr>
              <w:rPr>
                <w:rFonts w:ascii="Arial" w:hAnsi="Arial" w:cs="Arial"/>
                <w:b/>
              </w:rPr>
            </w:pPr>
            <w:r w:rsidRPr="009F5CE0">
              <w:rPr>
                <w:rFonts w:ascii="Arial" w:hAnsi="Arial" w:cs="Arial"/>
                <w:b/>
              </w:rPr>
              <w:t>Micro/Small Business Name &amp; Address</w:t>
            </w:r>
          </w:p>
          <w:p w:rsidR="00960A3C" w:rsidRPr="009F5CE0" w:rsidRDefault="00960A3C" w:rsidP="00803964">
            <w:pPr>
              <w:rPr>
                <w:rFonts w:ascii="Arial" w:hAnsi="Arial" w:cs="Arial"/>
                <w:b/>
              </w:rPr>
            </w:pPr>
          </w:p>
          <w:p w:rsidR="00960A3C" w:rsidRPr="009F5CE0" w:rsidRDefault="00960A3C" w:rsidP="00803964">
            <w:pPr>
              <w:rPr>
                <w:rFonts w:ascii="Arial" w:hAnsi="Arial" w:cs="Arial"/>
                <w:b/>
              </w:rPr>
            </w:pPr>
            <w:r w:rsidRPr="009F5CE0">
              <w:rPr>
                <w:rFonts w:ascii="Arial" w:hAnsi="Arial" w:cs="Arial"/>
                <w:b/>
              </w:rPr>
              <w:t xml:space="preserve">DSBSD Certificate #  </w:t>
            </w:r>
          </w:p>
        </w:tc>
        <w:tc>
          <w:tcPr>
            <w:tcW w:w="1564" w:type="dxa"/>
            <w:shd w:val="clear" w:color="auto" w:fill="E6E6E6"/>
          </w:tcPr>
          <w:p w:rsidR="00960A3C" w:rsidRPr="009F5CE0" w:rsidRDefault="00960A3C" w:rsidP="00803964">
            <w:pPr>
              <w:rPr>
                <w:rFonts w:ascii="Arial" w:hAnsi="Arial" w:cs="Arial"/>
                <w:b/>
              </w:rPr>
            </w:pPr>
            <w:r w:rsidRPr="009F5CE0">
              <w:rPr>
                <w:rFonts w:ascii="Arial" w:hAnsi="Arial" w:cs="Arial"/>
                <w:b/>
              </w:rPr>
              <w:t>Status if Micro/Small Business is also: Women (W), Minority (M)</w:t>
            </w:r>
          </w:p>
          <w:p w:rsidR="00960A3C" w:rsidRPr="009F5CE0" w:rsidRDefault="00960A3C" w:rsidP="00803964">
            <w:pPr>
              <w:rPr>
                <w:rFonts w:ascii="Arial" w:hAnsi="Arial" w:cs="Arial"/>
                <w:b/>
              </w:rPr>
            </w:pPr>
          </w:p>
          <w:p w:rsidR="00960A3C" w:rsidRPr="009F5CE0" w:rsidRDefault="00960A3C" w:rsidP="00803964">
            <w:pPr>
              <w:rPr>
                <w:rFonts w:ascii="Arial" w:hAnsi="Arial" w:cs="Arial"/>
                <w:b/>
              </w:rPr>
            </w:pPr>
          </w:p>
        </w:tc>
        <w:tc>
          <w:tcPr>
            <w:tcW w:w="1475" w:type="dxa"/>
            <w:shd w:val="clear" w:color="auto" w:fill="E6E6E6"/>
          </w:tcPr>
          <w:p w:rsidR="00960A3C" w:rsidRPr="009F5CE0" w:rsidRDefault="00960A3C" w:rsidP="00803964">
            <w:pPr>
              <w:rPr>
                <w:rFonts w:ascii="Arial" w:hAnsi="Arial" w:cs="Arial"/>
                <w:b/>
              </w:rPr>
            </w:pPr>
            <w:r w:rsidRPr="009F5CE0">
              <w:rPr>
                <w:rFonts w:ascii="Arial" w:hAnsi="Arial" w:cs="Arial"/>
                <w:b/>
              </w:rPr>
              <w:t>Contact Person, Telephone &amp; Email</w:t>
            </w:r>
          </w:p>
        </w:tc>
        <w:tc>
          <w:tcPr>
            <w:tcW w:w="1340" w:type="dxa"/>
            <w:shd w:val="clear" w:color="auto" w:fill="E6E6E6"/>
          </w:tcPr>
          <w:p w:rsidR="00960A3C" w:rsidRPr="009F5CE0" w:rsidRDefault="00960A3C" w:rsidP="00803964">
            <w:pPr>
              <w:rPr>
                <w:rFonts w:ascii="Arial" w:hAnsi="Arial" w:cs="Arial"/>
                <w:b/>
              </w:rPr>
            </w:pPr>
            <w:r w:rsidRPr="009F5CE0">
              <w:rPr>
                <w:rFonts w:ascii="Arial" w:hAnsi="Arial" w:cs="Arial"/>
                <w:b/>
              </w:rPr>
              <w:t>Type of Goods and/or Services</w:t>
            </w:r>
          </w:p>
        </w:tc>
        <w:tc>
          <w:tcPr>
            <w:tcW w:w="1617" w:type="dxa"/>
            <w:shd w:val="clear" w:color="auto" w:fill="E6E6E6"/>
          </w:tcPr>
          <w:p w:rsidR="00960A3C" w:rsidRPr="009F5CE0" w:rsidRDefault="00960A3C" w:rsidP="00803964">
            <w:pPr>
              <w:rPr>
                <w:rFonts w:ascii="Arial" w:hAnsi="Arial" w:cs="Arial"/>
                <w:b/>
              </w:rPr>
            </w:pPr>
            <w:r w:rsidRPr="009F5CE0">
              <w:rPr>
                <w:rFonts w:ascii="Arial" w:hAnsi="Arial" w:cs="Arial"/>
                <w:b/>
              </w:rPr>
              <w:t>Planned  Involvement During I</w:t>
            </w:r>
            <w:r w:rsidRPr="009F5CE0">
              <w:rPr>
                <w:rFonts w:ascii="Arial" w:hAnsi="Arial" w:cs="Arial"/>
                <w:b/>
                <w:kern w:val="2"/>
              </w:rPr>
              <w:t>nitial Period of the Contract</w:t>
            </w:r>
          </w:p>
        </w:tc>
        <w:tc>
          <w:tcPr>
            <w:tcW w:w="2340" w:type="dxa"/>
            <w:shd w:val="clear" w:color="auto" w:fill="E6E6E6"/>
          </w:tcPr>
          <w:p w:rsidR="00960A3C" w:rsidRPr="009F5CE0" w:rsidRDefault="00960A3C" w:rsidP="00803964">
            <w:pPr>
              <w:rPr>
                <w:rFonts w:ascii="Arial" w:hAnsi="Arial" w:cs="Arial"/>
                <w:b/>
              </w:rPr>
            </w:pPr>
            <w:r w:rsidRPr="009F5CE0">
              <w:rPr>
                <w:rFonts w:ascii="Arial" w:hAnsi="Arial" w:cs="Arial"/>
                <w:b/>
              </w:rPr>
              <w:t xml:space="preserve">Planned </w:t>
            </w:r>
            <w:r w:rsidRPr="009F5CE0">
              <w:rPr>
                <w:rFonts w:ascii="Arial" w:hAnsi="Arial" w:cs="Arial"/>
                <w:b/>
                <w:kern w:val="2"/>
              </w:rPr>
              <w:t>Contract</w:t>
            </w:r>
            <w:r w:rsidRPr="009F5CE0" w:rsidDel="00924FED">
              <w:rPr>
                <w:rFonts w:ascii="Arial" w:hAnsi="Arial" w:cs="Arial"/>
                <w:b/>
              </w:rPr>
              <w:t xml:space="preserve"> </w:t>
            </w:r>
            <w:r w:rsidRPr="009F5CE0">
              <w:rPr>
                <w:rFonts w:ascii="Arial" w:hAnsi="Arial" w:cs="Arial"/>
                <w:b/>
              </w:rPr>
              <w:t xml:space="preserve"> Dollars During Initial Period of the Contract</w:t>
            </w:r>
          </w:p>
          <w:p w:rsidR="00960A3C" w:rsidRPr="009F5CE0" w:rsidRDefault="00960A3C" w:rsidP="00803964">
            <w:pPr>
              <w:rPr>
                <w:rFonts w:ascii="Arial" w:hAnsi="Arial" w:cs="Arial"/>
                <w:b/>
              </w:rPr>
            </w:pPr>
            <w:r w:rsidRPr="009F5CE0">
              <w:rPr>
                <w:rFonts w:ascii="Arial" w:hAnsi="Arial" w:cs="Arial"/>
                <w:b/>
              </w:rPr>
              <w:t>($ or %)</w:t>
            </w:r>
          </w:p>
        </w:tc>
      </w:tr>
      <w:tr w:rsidR="00960A3C" w:rsidRPr="009F5CE0" w:rsidTr="00D62661">
        <w:trPr>
          <w:trHeight w:val="1109"/>
        </w:trPr>
        <w:tc>
          <w:tcPr>
            <w:tcW w:w="1564" w:type="dxa"/>
          </w:tcPr>
          <w:p w:rsidR="00960A3C" w:rsidRPr="009F5CE0" w:rsidRDefault="00960A3C" w:rsidP="00803964">
            <w:pPr>
              <w:rPr>
                <w:rFonts w:ascii="Arial" w:hAnsi="Arial" w:cs="Arial"/>
              </w:rPr>
            </w:pPr>
          </w:p>
          <w:p w:rsidR="00960A3C" w:rsidRPr="009F5CE0" w:rsidRDefault="00960A3C" w:rsidP="00803964">
            <w:pPr>
              <w:rPr>
                <w:rFonts w:ascii="Arial" w:hAnsi="Arial" w:cs="Arial"/>
              </w:rPr>
            </w:pPr>
          </w:p>
          <w:p w:rsidR="00960A3C" w:rsidRPr="009F5CE0" w:rsidRDefault="00960A3C" w:rsidP="00803964">
            <w:pPr>
              <w:rPr>
                <w:rFonts w:ascii="Arial" w:hAnsi="Arial" w:cs="Arial"/>
              </w:rPr>
            </w:pPr>
          </w:p>
          <w:p w:rsidR="00960A3C" w:rsidRPr="009F5CE0" w:rsidRDefault="00960A3C" w:rsidP="00803964">
            <w:pPr>
              <w:rPr>
                <w:rFonts w:ascii="Arial" w:hAnsi="Arial" w:cs="Arial"/>
              </w:rPr>
            </w:pPr>
          </w:p>
          <w:p w:rsidR="00960A3C" w:rsidRPr="009F5CE0" w:rsidRDefault="00960A3C" w:rsidP="00803964">
            <w:pPr>
              <w:rPr>
                <w:rFonts w:ascii="Arial" w:hAnsi="Arial" w:cs="Arial"/>
              </w:rPr>
            </w:pPr>
          </w:p>
          <w:p w:rsidR="00960A3C" w:rsidRPr="009F5CE0" w:rsidRDefault="00960A3C" w:rsidP="00803964">
            <w:pPr>
              <w:rPr>
                <w:rFonts w:ascii="Arial" w:hAnsi="Arial" w:cs="Arial"/>
              </w:rPr>
            </w:pPr>
          </w:p>
        </w:tc>
        <w:tc>
          <w:tcPr>
            <w:tcW w:w="1564" w:type="dxa"/>
          </w:tcPr>
          <w:p w:rsidR="00960A3C" w:rsidRPr="009F5CE0" w:rsidRDefault="00960A3C" w:rsidP="00803964">
            <w:pPr>
              <w:rPr>
                <w:rFonts w:ascii="Arial" w:hAnsi="Arial" w:cs="Arial"/>
              </w:rPr>
            </w:pPr>
          </w:p>
        </w:tc>
        <w:tc>
          <w:tcPr>
            <w:tcW w:w="1475" w:type="dxa"/>
          </w:tcPr>
          <w:p w:rsidR="00960A3C" w:rsidRPr="009F5CE0" w:rsidRDefault="00960A3C" w:rsidP="00803964">
            <w:pPr>
              <w:rPr>
                <w:rFonts w:ascii="Arial" w:hAnsi="Arial" w:cs="Arial"/>
              </w:rPr>
            </w:pPr>
          </w:p>
        </w:tc>
        <w:tc>
          <w:tcPr>
            <w:tcW w:w="1340" w:type="dxa"/>
          </w:tcPr>
          <w:p w:rsidR="00960A3C" w:rsidRPr="009F5CE0" w:rsidRDefault="00960A3C" w:rsidP="00803964">
            <w:pPr>
              <w:rPr>
                <w:rFonts w:ascii="Arial" w:hAnsi="Arial" w:cs="Arial"/>
              </w:rPr>
            </w:pPr>
          </w:p>
        </w:tc>
        <w:tc>
          <w:tcPr>
            <w:tcW w:w="1617" w:type="dxa"/>
          </w:tcPr>
          <w:p w:rsidR="00960A3C" w:rsidRPr="009F5CE0" w:rsidRDefault="00960A3C" w:rsidP="00803964">
            <w:pPr>
              <w:rPr>
                <w:rFonts w:ascii="Arial" w:hAnsi="Arial" w:cs="Arial"/>
              </w:rPr>
            </w:pPr>
          </w:p>
        </w:tc>
        <w:tc>
          <w:tcPr>
            <w:tcW w:w="2340" w:type="dxa"/>
          </w:tcPr>
          <w:p w:rsidR="00960A3C" w:rsidRPr="009F5CE0" w:rsidRDefault="00960A3C" w:rsidP="00803964">
            <w:pPr>
              <w:rPr>
                <w:rFonts w:ascii="Arial" w:hAnsi="Arial" w:cs="Arial"/>
              </w:rPr>
            </w:pPr>
          </w:p>
        </w:tc>
      </w:tr>
      <w:tr w:rsidR="00960A3C" w:rsidRPr="009F5CE0" w:rsidTr="00D62661">
        <w:trPr>
          <w:trHeight w:val="1110"/>
        </w:trPr>
        <w:tc>
          <w:tcPr>
            <w:tcW w:w="1564" w:type="dxa"/>
          </w:tcPr>
          <w:p w:rsidR="00960A3C" w:rsidRPr="009F5CE0" w:rsidRDefault="00960A3C" w:rsidP="00803964">
            <w:pPr>
              <w:rPr>
                <w:rFonts w:ascii="Arial" w:hAnsi="Arial" w:cs="Arial"/>
              </w:rPr>
            </w:pPr>
          </w:p>
          <w:p w:rsidR="00960A3C" w:rsidRPr="009F5CE0" w:rsidRDefault="00960A3C" w:rsidP="00803964">
            <w:pPr>
              <w:rPr>
                <w:rFonts w:ascii="Arial" w:hAnsi="Arial" w:cs="Arial"/>
              </w:rPr>
            </w:pPr>
          </w:p>
          <w:p w:rsidR="00960A3C" w:rsidRPr="009F5CE0" w:rsidRDefault="00960A3C" w:rsidP="00803964">
            <w:pPr>
              <w:rPr>
                <w:rFonts w:ascii="Arial" w:hAnsi="Arial" w:cs="Arial"/>
              </w:rPr>
            </w:pPr>
          </w:p>
          <w:p w:rsidR="00960A3C" w:rsidRPr="009F5CE0" w:rsidRDefault="00960A3C" w:rsidP="00803964">
            <w:pPr>
              <w:rPr>
                <w:rFonts w:ascii="Arial" w:hAnsi="Arial" w:cs="Arial"/>
              </w:rPr>
            </w:pPr>
          </w:p>
          <w:p w:rsidR="00960A3C" w:rsidRPr="009F5CE0" w:rsidRDefault="00960A3C" w:rsidP="00803964">
            <w:pPr>
              <w:rPr>
                <w:rFonts w:ascii="Arial" w:hAnsi="Arial" w:cs="Arial"/>
              </w:rPr>
            </w:pPr>
          </w:p>
          <w:p w:rsidR="00960A3C" w:rsidRPr="009F5CE0" w:rsidRDefault="00960A3C" w:rsidP="00803964">
            <w:pPr>
              <w:rPr>
                <w:rFonts w:ascii="Arial" w:hAnsi="Arial" w:cs="Arial"/>
              </w:rPr>
            </w:pPr>
          </w:p>
        </w:tc>
        <w:tc>
          <w:tcPr>
            <w:tcW w:w="1564" w:type="dxa"/>
          </w:tcPr>
          <w:p w:rsidR="00960A3C" w:rsidRPr="009F5CE0" w:rsidRDefault="00960A3C" w:rsidP="00803964">
            <w:pPr>
              <w:rPr>
                <w:rFonts w:ascii="Arial" w:hAnsi="Arial" w:cs="Arial"/>
              </w:rPr>
            </w:pPr>
          </w:p>
        </w:tc>
        <w:tc>
          <w:tcPr>
            <w:tcW w:w="1475" w:type="dxa"/>
          </w:tcPr>
          <w:p w:rsidR="00960A3C" w:rsidRPr="009F5CE0" w:rsidRDefault="00960A3C" w:rsidP="00803964">
            <w:pPr>
              <w:rPr>
                <w:rFonts w:ascii="Arial" w:hAnsi="Arial" w:cs="Arial"/>
              </w:rPr>
            </w:pPr>
          </w:p>
        </w:tc>
        <w:tc>
          <w:tcPr>
            <w:tcW w:w="1340" w:type="dxa"/>
          </w:tcPr>
          <w:p w:rsidR="00960A3C" w:rsidRPr="009F5CE0" w:rsidRDefault="00960A3C" w:rsidP="00803964">
            <w:pPr>
              <w:rPr>
                <w:rFonts w:ascii="Arial" w:hAnsi="Arial" w:cs="Arial"/>
              </w:rPr>
            </w:pPr>
          </w:p>
        </w:tc>
        <w:tc>
          <w:tcPr>
            <w:tcW w:w="1617" w:type="dxa"/>
          </w:tcPr>
          <w:p w:rsidR="00960A3C" w:rsidRPr="009F5CE0" w:rsidRDefault="00960A3C" w:rsidP="00803964">
            <w:pPr>
              <w:rPr>
                <w:rFonts w:ascii="Arial" w:hAnsi="Arial" w:cs="Arial"/>
              </w:rPr>
            </w:pPr>
          </w:p>
        </w:tc>
        <w:tc>
          <w:tcPr>
            <w:tcW w:w="2340" w:type="dxa"/>
          </w:tcPr>
          <w:p w:rsidR="00960A3C" w:rsidRPr="009F5CE0" w:rsidRDefault="00960A3C" w:rsidP="00803964">
            <w:pPr>
              <w:rPr>
                <w:rFonts w:ascii="Arial" w:hAnsi="Arial" w:cs="Arial"/>
              </w:rPr>
            </w:pPr>
          </w:p>
        </w:tc>
      </w:tr>
      <w:tr w:rsidR="00960A3C" w:rsidRPr="009F5CE0" w:rsidTr="00D62661">
        <w:trPr>
          <w:trHeight w:val="1110"/>
        </w:trPr>
        <w:tc>
          <w:tcPr>
            <w:tcW w:w="1564" w:type="dxa"/>
          </w:tcPr>
          <w:p w:rsidR="00960A3C" w:rsidRPr="009F5CE0" w:rsidRDefault="00960A3C" w:rsidP="00803964">
            <w:pPr>
              <w:rPr>
                <w:rFonts w:ascii="Arial" w:hAnsi="Arial" w:cs="Arial"/>
              </w:rPr>
            </w:pPr>
          </w:p>
          <w:p w:rsidR="00960A3C" w:rsidRPr="009F5CE0" w:rsidRDefault="00960A3C" w:rsidP="00803964">
            <w:pPr>
              <w:rPr>
                <w:rFonts w:ascii="Arial" w:hAnsi="Arial" w:cs="Arial"/>
              </w:rPr>
            </w:pPr>
          </w:p>
          <w:p w:rsidR="00960A3C" w:rsidRPr="009F5CE0" w:rsidRDefault="00960A3C" w:rsidP="00803964">
            <w:pPr>
              <w:rPr>
                <w:rFonts w:ascii="Arial" w:hAnsi="Arial" w:cs="Arial"/>
              </w:rPr>
            </w:pPr>
          </w:p>
          <w:p w:rsidR="00960A3C" w:rsidRPr="009F5CE0" w:rsidRDefault="00960A3C" w:rsidP="00803964">
            <w:pPr>
              <w:rPr>
                <w:rFonts w:ascii="Arial" w:hAnsi="Arial" w:cs="Arial"/>
              </w:rPr>
            </w:pPr>
          </w:p>
          <w:p w:rsidR="00960A3C" w:rsidRPr="009F5CE0" w:rsidRDefault="00960A3C" w:rsidP="00803964">
            <w:pPr>
              <w:rPr>
                <w:rFonts w:ascii="Arial" w:hAnsi="Arial" w:cs="Arial"/>
              </w:rPr>
            </w:pPr>
          </w:p>
          <w:p w:rsidR="00960A3C" w:rsidRPr="009F5CE0" w:rsidRDefault="00960A3C" w:rsidP="00803964">
            <w:pPr>
              <w:rPr>
                <w:rFonts w:ascii="Arial" w:hAnsi="Arial" w:cs="Arial"/>
              </w:rPr>
            </w:pPr>
          </w:p>
        </w:tc>
        <w:tc>
          <w:tcPr>
            <w:tcW w:w="1564" w:type="dxa"/>
          </w:tcPr>
          <w:p w:rsidR="00960A3C" w:rsidRPr="009F5CE0" w:rsidRDefault="00960A3C" w:rsidP="00803964">
            <w:pPr>
              <w:rPr>
                <w:rFonts w:ascii="Arial" w:hAnsi="Arial" w:cs="Arial"/>
              </w:rPr>
            </w:pPr>
          </w:p>
        </w:tc>
        <w:tc>
          <w:tcPr>
            <w:tcW w:w="1475" w:type="dxa"/>
          </w:tcPr>
          <w:p w:rsidR="00960A3C" w:rsidRPr="009F5CE0" w:rsidRDefault="00960A3C" w:rsidP="00803964">
            <w:pPr>
              <w:rPr>
                <w:rFonts w:ascii="Arial" w:hAnsi="Arial" w:cs="Arial"/>
              </w:rPr>
            </w:pPr>
          </w:p>
        </w:tc>
        <w:tc>
          <w:tcPr>
            <w:tcW w:w="1340" w:type="dxa"/>
          </w:tcPr>
          <w:p w:rsidR="00960A3C" w:rsidRPr="009F5CE0" w:rsidRDefault="00960A3C" w:rsidP="00803964">
            <w:pPr>
              <w:rPr>
                <w:rFonts w:ascii="Arial" w:hAnsi="Arial" w:cs="Arial"/>
              </w:rPr>
            </w:pPr>
          </w:p>
        </w:tc>
        <w:tc>
          <w:tcPr>
            <w:tcW w:w="1617" w:type="dxa"/>
          </w:tcPr>
          <w:p w:rsidR="00960A3C" w:rsidRPr="009F5CE0" w:rsidRDefault="00960A3C" w:rsidP="00803964">
            <w:pPr>
              <w:rPr>
                <w:rFonts w:ascii="Arial" w:hAnsi="Arial" w:cs="Arial"/>
              </w:rPr>
            </w:pPr>
          </w:p>
        </w:tc>
        <w:tc>
          <w:tcPr>
            <w:tcW w:w="2340" w:type="dxa"/>
          </w:tcPr>
          <w:p w:rsidR="00960A3C" w:rsidRPr="009F5CE0" w:rsidRDefault="00960A3C" w:rsidP="00803964">
            <w:pPr>
              <w:rPr>
                <w:rFonts w:ascii="Arial" w:hAnsi="Arial" w:cs="Arial"/>
              </w:rPr>
            </w:pPr>
          </w:p>
        </w:tc>
      </w:tr>
      <w:tr w:rsidR="00960A3C" w:rsidRPr="009F5CE0" w:rsidTr="00D62661">
        <w:trPr>
          <w:trHeight w:val="1110"/>
        </w:trPr>
        <w:tc>
          <w:tcPr>
            <w:tcW w:w="1564" w:type="dxa"/>
          </w:tcPr>
          <w:p w:rsidR="00960A3C" w:rsidRPr="009F5CE0" w:rsidRDefault="00960A3C" w:rsidP="00803964">
            <w:pPr>
              <w:rPr>
                <w:rFonts w:ascii="Arial" w:hAnsi="Arial" w:cs="Arial"/>
              </w:rPr>
            </w:pPr>
          </w:p>
          <w:p w:rsidR="00960A3C" w:rsidRPr="009F5CE0" w:rsidRDefault="00960A3C" w:rsidP="00803964">
            <w:pPr>
              <w:rPr>
                <w:rFonts w:ascii="Arial" w:hAnsi="Arial" w:cs="Arial"/>
              </w:rPr>
            </w:pPr>
          </w:p>
          <w:p w:rsidR="00960A3C" w:rsidRPr="009F5CE0" w:rsidRDefault="00960A3C" w:rsidP="00803964">
            <w:pPr>
              <w:rPr>
                <w:rFonts w:ascii="Arial" w:hAnsi="Arial" w:cs="Arial"/>
              </w:rPr>
            </w:pPr>
          </w:p>
          <w:p w:rsidR="00960A3C" w:rsidRPr="009F5CE0" w:rsidRDefault="00960A3C" w:rsidP="00803964">
            <w:pPr>
              <w:rPr>
                <w:rFonts w:ascii="Arial" w:hAnsi="Arial" w:cs="Arial"/>
              </w:rPr>
            </w:pPr>
          </w:p>
          <w:p w:rsidR="00960A3C" w:rsidRPr="009F5CE0" w:rsidRDefault="00960A3C" w:rsidP="00803964">
            <w:pPr>
              <w:rPr>
                <w:rFonts w:ascii="Arial" w:hAnsi="Arial" w:cs="Arial"/>
              </w:rPr>
            </w:pPr>
          </w:p>
          <w:p w:rsidR="00960A3C" w:rsidRPr="009F5CE0" w:rsidRDefault="00960A3C" w:rsidP="00803964">
            <w:pPr>
              <w:rPr>
                <w:rFonts w:ascii="Arial" w:hAnsi="Arial" w:cs="Arial"/>
              </w:rPr>
            </w:pPr>
          </w:p>
        </w:tc>
        <w:tc>
          <w:tcPr>
            <w:tcW w:w="1564" w:type="dxa"/>
          </w:tcPr>
          <w:p w:rsidR="00960A3C" w:rsidRPr="009F5CE0" w:rsidRDefault="00960A3C" w:rsidP="00803964">
            <w:pPr>
              <w:rPr>
                <w:rFonts w:ascii="Arial" w:hAnsi="Arial" w:cs="Arial"/>
              </w:rPr>
            </w:pPr>
          </w:p>
        </w:tc>
        <w:tc>
          <w:tcPr>
            <w:tcW w:w="1475" w:type="dxa"/>
          </w:tcPr>
          <w:p w:rsidR="00960A3C" w:rsidRPr="009F5CE0" w:rsidRDefault="00960A3C" w:rsidP="00803964">
            <w:pPr>
              <w:rPr>
                <w:rFonts w:ascii="Arial" w:hAnsi="Arial" w:cs="Arial"/>
              </w:rPr>
            </w:pPr>
          </w:p>
        </w:tc>
        <w:tc>
          <w:tcPr>
            <w:tcW w:w="1340" w:type="dxa"/>
          </w:tcPr>
          <w:p w:rsidR="00960A3C" w:rsidRPr="009F5CE0" w:rsidRDefault="00960A3C" w:rsidP="00803964">
            <w:pPr>
              <w:rPr>
                <w:rFonts w:ascii="Arial" w:hAnsi="Arial" w:cs="Arial"/>
              </w:rPr>
            </w:pPr>
          </w:p>
        </w:tc>
        <w:tc>
          <w:tcPr>
            <w:tcW w:w="1617" w:type="dxa"/>
          </w:tcPr>
          <w:p w:rsidR="00960A3C" w:rsidRPr="009F5CE0" w:rsidRDefault="00960A3C" w:rsidP="00803964">
            <w:pPr>
              <w:rPr>
                <w:rFonts w:ascii="Arial" w:hAnsi="Arial" w:cs="Arial"/>
              </w:rPr>
            </w:pPr>
          </w:p>
        </w:tc>
        <w:tc>
          <w:tcPr>
            <w:tcW w:w="2340" w:type="dxa"/>
          </w:tcPr>
          <w:p w:rsidR="00960A3C" w:rsidRPr="009F5CE0" w:rsidRDefault="00960A3C" w:rsidP="00803964">
            <w:pPr>
              <w:rPr>
                <w:rFonts w:ascii="Arial" w:hAnsi="Arial" w:cs="Arial"/>
              </w:rPr>
            </w:pPr>
          </w:p>
        </w:tc>
      </w:tr>
      <w:tr w:rsidR="00960A3C" w:rsidRPr="009F5CE0" w:rsidTr="00D62661">
        <w:trPr>
          <w:trHeight w:val="1110"/>
        </w:trPr>
        <w:tc>
          <w:tcPr>
            <w:tcW w:w="1564" w:type="dxa"/>
          </w:tcPr>
          <w:p w:rsidR="00960A3C" w:rsidRPr="009F5CE0" w:rsidRDefault="00960A3C" w:rsidP="00803964">
            <w:pPr>
              <w:rPr>
                <w:rFonts w:ascii="Arial" w:hAnsi="Arial" w:cs="Arial"/>
              </w:rPr>
            </w:pPr>
          </w:p>
          <w:p w:rsidR="00960A3C" w:rsidRPr="009F5CE0" w:rsidRDefault="00960A3C" w:rsidP="00803964">
            <w:pPr>
              <w:rPr>
                <w:rFonts w:ascii="Arial" w:hAnsi="Arial" w:cs="Arial"/>
              </w:rPr>
            </w:pPr>
          </w:p>
          <w:p w:rsidR="00960A3C" w:rsidRPr="009F5CE0" w:rsidRDefault="00960A3C" w:rsidP="00803964">
            <w:pPr>
              <w:rPr>
                <w:rFonts w:ascii="Arial" w:hAnsi="Arial" w:cs="Arial"/>
              </w:rPr>
            </w:pPr>
          </w:p>
          <w:p w:rsidR="00960A3C" w:rsidRPr="009F5CE0" w:rsidRDefault="00960A3C" w:rsidP="00803964">
            <w:pPr>
              <w:rPr>
                <w:rFonts w:ascii="Arial" w:hAnsi="Arial" w:cs="Arial"/>
              </w:rPr>
            </w:pPr>
          </w:p>
          <w:p w:rsidR="00960A3C" w:rsidRPr="009F5CE0" w:rsidRDefault="00960A3C" w:rsidP="00803964">
            <w:pPr>
              <w:rPr>
                <w:rFonts w:ascii="Arial" w:hAnsi="Arial" w:cs="Arial"/>
              </w:rPr>
            </w:pPr>
          </w:p>
          <w:p w:rsidR="00960A3C" w:rsidRPr="009F5CE0" w:rsidRDefault="00960A3C" w:rsidP="00803964">
            <w:pPr>
              <w:rPr>
                <w:rFonts w:ascii="Arial" w:hAnsi="Arial" w:cs="Arial"/>
              </w:rPr>
            </w:pPr>
          </w:p>
        </w:tc>
        <w:tc>
          <w:tcPr>
            <w:tcW w:w="1564" w:type="dxa"/>
            <w:tcBorders>
              <w:bottom w:val="single" w:sz="4" w:space="0" w:color="auto"/>
            </w:tcBorders>
          </w:tcPr>
          <w:p w:rsidR="00960A3C" w:rsidRPr="009F5CE0" w:rsidRDefault="00960A3C" w:rsidP="00803964">
            <w:pPr>
              <w:rPr>
                <w:rFonts w:ascii="Arial" w:hAnsi="Arial" w:cs="Arial"/>
              </w:rPr>
            </w:pPr>
          </w:p>
        </w:tc>
        <w:tc>
          <w:tcPr>
            <w:tcW w:w="1475" w:type="dxa"/>
            <w:tcBorders>
              <w:bottom w:val="single" w:sz="4" w:space="0" w:color="auto"/>
            </w:tcBorders>
          </w:tcPr>
          <w:p w:rsidR="00960A3C" w:rsidRPr="009F5CE0" w:rsidRDefault="00960A3C" w:rsidP="00803964">
            <w:pPr>
              <w:rPr>
                <w:rFonts w:ascii="Arial" w:hAnsi="Arial" w:cs="Arial"/>
              </w:rPr>
            </w:pPr>
          </w:p>
        </w:tc>
        <w:tc>
          <w:tcPr>
            <w:tcW w:w="1340" w:type="dxa"/>
            <w:tcBorders>
              <w:bottom w:val="single" w:sz="4" w:space="0" w:color="auto"/>
            </w:tcBorders>
          </w:tcPr>
          <w:p w:rsidR="00960A3C" w:rsidRPr="009F5CE0" w:rsidRDefault="00960A3C" w:rsidP="00803964">
            <w:pPr>
              <w:rPr>
                <w:rFonts w:ascii="Arial" w:hAnsi="Arial" w:cs="Arial"/>
              </w:rPr>
            </w:pPr>
          </w:p>
        </w:tc>
        <w:tc>
          <w:tcPr>
            <w:tcW w:w="1617" w:type="dxa"/>
          </w:tcPr>
          <w:p w:rsidR="00960A3C" w:rsidRPr="009F5CE0" w:rsidRDefault="00960A3C" w:rsidP="00803964">
            <w:pPr>
              <w:rPr>
                <w:rFonts w:ascii="Arial" w:hAnsi="Arial" w:cs="Arial"/>
              </w:rPr>
            </w:pPr>
          </w:p>
        </w:tc>
        <w:tc>
          <w:tcPr>
            <w:tcW w:w="2340" w:type="dxa"/>
          </w:tcPr>
          <w:p w:rsidR="00960A3C" w:rsidRPr="009F5CE0" w:rsidRDefault="00960A3C" w:rsidP="00803964">
            <w:pPr>
              <w:rPr>
                <w:rFonts w:ascii="Arial" w:hAnsi="Arial" w:cs="Arial"/>
              </w:rPr>
            </w:pPr>
          </w:p>
        </w:tc>
      </w:tr>
      <w:tr w:rsidR="00960A3C" w:rsidRPr="009F5CE0" w:rsidTr="00D62661">
        <w:trPr>
          <w:trHeight w:val="290"/>
        </w:trPr>
        <w:tc>
          <w:tcPr>
            <w:tcW w:w="1564" w:type="dxa"/>
          </w:tcPr>
          <w:p w:rsidR="00960A3C" w:rsidRPr="009F5CE0" w:rsidRDefault="00960A3C" w:rsidP="00803964">
            <w:pPr>
              <w:rPr>
                <w:rFonts w:ascii="Arial" w:hAnsi="Arial" w:cs="Arial"/>
                <w:b/>
              </w:rPr>
            </w:pPr>
            <w:r w:rsidRPr="009F5CE0">
              <w:rPr>
                <w:rFonts w:ascii="Arial" w:hAnsi="Arial" w:cs="Arial"/>
                <w:b/>
              </w:rPr>
              <w:t>Totals $</w:t>
            </w:r>
          </w:p>
        </w:tc>
        <w:tc>
          <w:tcPr>
            <w:tcW w:w="1564" w:type="dxa"/>
            <w:shd w:val="pct25" w:color="auto" w:fill="auto"/>
          </w:tcPr>
          <w:p w:rsidR="00960A3C" w:rsidRPr="009F5CE0" w:rsidRDefault="00960A3C" w:rsidP="00803964">
            <w:pPr>
              <w:rPr>
                <w:rFonts w:ascii="Arial" w:hAnsi="Arial" w:cs="Arial"/>
                <w:b/>
              </w:rPr>
            </w:pPr>
          </w:p>
        </w:tc>
        <w:tc>
          <w:tcPr>
            <w:tcW w:w="1475" w:type="dxa"/>
            <w:shd w:val="pct25" w:color="auto" w:fill="auto"/>
          </w:tcPr>
          <w:p w:rsidR="00960A3C" w:rsidRPr="009F5CE0" w:rsidRDefault="00960A3C" w:rsidP="00803964">
            <w:pPr>
              <w:rPr>
                <w:rFonts w:ascii="Arial" w:hAnsi="Arial" w:cs="Arial"/>
                <w:b/>
              </w:rPr>
            </w:pPr>
          </w:p>
        </w:tc>
        <w:tc>
          <w:tcPr>
            <w:tcW w:w="1340" w:type="dxa"/>
            <w:shd w:val="pct25" w:color="auto" w:fill="auto"/>
          </w:tcPr>
          <w:p w:rsidR="00960A3C" w:rsidRPr="009F5CE0" w:rsidRDefault="00960A3C" w:rsidP="00803964">
            <w:pPr>
              <w:rPr>
                <w:rFonts w:ascii="Arial" w:hAnsi="Arial" w:cs="Arial"/>
                <w:b/>
              </w:rPr>
            </w:pPr>
          </w:p>
        </w:tc>
        <w:tc>
          <w:tcPr>
            <w:tcW w:w="1617" w:type="dxa"/>
            <w:shd w:val="clear" w:color="auto" w:fill="BFBFBF" w:themeFill="background1" w:themeFillShade="BF"/>
          </w:tcPr>
          <w:p w:rsidR="00960A3C" w:rsidRPr="009F5CE0" w:rsidRDefault="00960A3C" w:rsidP="00803964">
            <w:pPr>
              <w:rPr>
                <w:rFonts w:ascii="Arial" w:hAnsi="Arial" w:cs="Arial"/>
                <w:b/>
              </w:rPr>
            </w:pPr>
          </w:p>
        </w:tc>
        <w:tc>
          <w:tcPr>
            <w:tcW w:w="2340" w:type="dxa"/>
          </w:tcPr>
          <w:p w:rsidR="00960A3C" w:rsidRPr="009F5CE0" w:rsidRDefault="00960A3C" w:rsidP="00803964">
            <w:pPr>
              <w:rPr>
                <w:rFonts w:ascii="Arial" w:hAnsi="Arial" w:cs="Arial"/>
                <w:b/>
              </w:rPr>
            </w:pPr>
          </w:p>
        </w:tc>
      </w:tr>
    </w:tbl>
    <w:p w:rsidR="00960A3C" w:rsidRPr="009F5CE0" w:rsidRDefault="00960A3C" w:rsidP="00960A3C">
      <w:pPr>
        <w:tabs>
          <w:tab w:val="num" w:pos="720"/>
        </w:tabs>
        <w:ind w:left="720"/>
        <w:rPr>
          <w:rFonts w:ascii="Arial" w:hAnsi="Arial" w:cs="Arial"/>
        </w:rPr>
      </w:pPr>
    </w:p>
    <w:p w:rsidR="00C813D9" w:rsidRPr="009F5CE0" w:rsidRDefault="00C813D9" w:rsidP="00C813D9">
      <w:pPr>
        <w:tabs>
          <w:tab w:val="num" w:pos="720"/>
        </w:tabs>
        <w:ind w:left="720"/>
      </w:pPr>
    </w:p>
    <w:p w:rsidR="00B132AD" w:rsidRDefault="00B132AD">
      <w:pPr>
        <w:rPr>
          <w:rFonts w:ascii="Arial" w:hAnsi="Arial" w:cs="Arial"/>
          <w:b/>
          <w:sz w:val="36"/>
          <w:szCs w:val="36"/>
        </w:rPr>
      </w:pPr>
      <w:r>
        <w:rPr>
          <w:rFonts w:ascii="Arial" w:hAnsi="Arial" w:cs="Arial"/>
          <w:b/>
          <w:sz w:val="36"/>
          <w:szCs w:val="36"/>
        </w:rPr>
        <w:br w:type="page"/>
      </w:r>
    </w:p>
    <w:p w:rsidR="00BF55D9" w:rsidRPr="009F5CE0" w:rsidRDefault="00BF55D9" w:rsidP="00437D00">
      <w:pPr>
        <w:jc w:val="center"/>
        <w:rPr>
          <w:rFonts w:ascii="Arial" w:hAnsi="Arial" w:cs="Arial"/>
          <w:b/>
          <w:sz w:val="36"/>
          <w:szCs w:val="36"/>
        </w:rPr>
      </w:pPr>
      <w:r w:rsidRPr="009F5CE0">
        <w:rPr>
          <w:rFonts w:ascii="Arial" w:hAnsi="Arial" w:cs="Arial"/>
          <w:b/>
          <w:sz w:val="36"/>
          <w:szCs w:val="36"/>
        </w:rPr>
        <w:lastRenderedPageBreak/>
        <w:t>SAMPLE</w:t>
      </w:r>
    </w:p>
    <w:p w:rsidR="00503A5A" w:rsidRPr="009F5CE0" w:rsidRDefault="00503A5A" w:rsidP="00503A5A">
      <w:pPr>
        <w:spacing w:before="57" w:line="456" w:lineRule="auto"/>
        <w:ind w:left="2830" w:right="2144" w:hanging="662"/>
        <w:rPr>
          <w:rFonts w:ascii="Arial" w:eastAsia="Arial" w:hAnsi="Arial" w:cs="Arial"/>
          <w:b/>
          <w:sz w:val="20"/>
          <w:szCs w:val="20"/>
        </w:rPr>
      </w:pPr>
      <w:r w:rsidRPr="009F5CE0">
        <w:rPr>
          <w:rFonts w:ascii="Arial" w:eastAsia="Arial" w:hAnsi="Arial" w:cs="Arial"/>
          <w:b/>
          <w:sz w:val="20"/>
          <w:szCs w:val="20"/>
        </w:rPr>
        <w:t>FISCAL</w:t>
      </w:r>
      <w:r w:rsidRPr="009F5CE0">
        <w:rPr>
          <w:rFonts w:ascii="Arial" w:eastAsia="Arial" w:hAnsi="Arial" w:cs="Arial"/>
          <w:b/>
          <w:spacing w:val="69"/>
          <w:sz w:val="20"/>
          <w:szCs w:val="20"/>
        </w:rPr>
        <w:t xml:space="preserve"> </w:t>
      </w:r>
      <w:r w:rsidRPr="009F5CE0">
        <w:rPr>
          <w:rFonts w:ascii="Arial" w:eastAsia="Arial" w:hAnsi="Arial" w:cs="Arial"/>
          <w:b/>
          <w:sz w:val="20"/>
          <w:szCs w:val="20"/>
        </w:rPr>
        <w:t xml:space="preserve">AGENT SERVICES AGREEMENT </w:t>
      </w:r>
    </w:p>
    <w:p w:rsidR="00503A5A" w:rsidRPr="009F5CE0" w:rsidRDefault="00503A5A" w:rsidP="00503A5A">
      <w:pPr>
        <w:spacing w:before="57" w:line="456" w:lineRule="auto"/>
        <w:ind w:left="2830" w:right="2144" w:hanging="662"/>
        <w:rPr>
          <w:rFonts w:ascii="Arial" w:eastAsia="Arial" w:hAnsi="Arial" w:cs="Arial"/>
          <w:sz w:val="20"/>
          <w:szCs w:val="20"/>
        </w:rPr>
      </w:pPr>
      <w:r w:rsidRPr="009F5CE0">
        <w:rPr>
          <w:rFonts w:ascii="Arial" w:eastAsia="Arial" w:hAnsi="Arial" w:cs="Arial"/>
          <w:b/>
          <w:sz w:val="20"/>
          <w:szCs w:val="20"/>
        </w:rPr>
        <w:t>EFFECTIVE</w:t>
      </w:r>
      <w:r w:rsidRPr="009F5CE0">
        <w:rPr>
          <w:rFonts w:ascii="Arial" w:eastAsia="Arial" w:hAnsi="Arial" w:cs="Arial"/>
          <w:b/>
          <w:spacing w:val="53"/>
          <w:sz w:val="20"/>
          <w:szCs w:val="20"/>
        </w:rPr>
        <w:t xml:space="preserve"> </w:t>
      </w:r>
      <w:r w:rsidRPr="009F5CE0">
        <w:rPr>
          <w:rFonts w:ascii="Arial" w:eastAsia="Arial" w:hAnsi="Arial" w:cs="Arial"/>
          <w:b/>
          <w:sz w:val="20"/>
          <w:szCs w:val="20"/>
        </w:rPr>
        <w:t>DATE:</w:t>
      </w:r>
      <w:r w:rsidRPr="009F5CE0">
        <w:rPr>
          <w:rFonts w:ascii="Arial" w:eastAsia="Arial" w:hAnsi="Arial" w:cs="Arial"/>
          <w:b/>
          <w:spacing w:val="41"/>
          <w:sz w:val="20"/>
          <w:szCs w:val="20"/>
        </w:rPr>
        <w:t xml:space="preserve"> </w:t>
      </w:r>
    </w:p>
    <w:p w:rsidR="00503A5A" w:rsidRPr="009F5CE0" w:rsidRDefault="00503A5A" w:rsidP="00503A5A">
      <w:pPr>
        <w:spacing w:line="276" w:lineRule="auto"/>
        <w:ind w:left="180" w:right="144"/>
        <w:rPr>
          <w:rFonts w:ascii="Arial" w:eastAsia="Arial" w:hAnsi="Arial" w:cs="Arial"/>
          <w:sz w:val="20"/>
          <w:szCs w:val="20"/>
        </w:rPr>
      </w:pPr>
      <w:r w:rsidRPr="009F5CE0">
        <w:rPr>
          <w:rFonts w:ascii="Arial" w:eastAsia="Arial" w:hAnsi="Arial" w:cs="Arial"/>
          <w:b/>
          <w:sz w:val="20"/>
          <w:szCs w:val="20"/>
        </w:rPr>
        <w:t>THIS</w:t>
      </w:r>
      <w:r w:rsidRPr="009F5CE0">
        <w:rPr>
          <w:rFonts w:ascii="Arial" w:eastAsia="Arial" w:hAnsi="Arial" w:cs="Arial"/>
          <w:b/>
          <w:spacing w:val="50"/>
          <w:sz w:val="20"/>
          <w:szCs w:val="20"/>
        </w:rPr>
        <w:t xml:space="preserve"> </w:t>
      </w:r>
      <w:r w:rsidRPr="009F5CE0">
        <w:rPr>
          <w:rFonts w:ascii="Arial" w:eastAsia="Arial" w:hAnsi="Arial" w:cs="Arial"/>
          <w:b/>
          <w:sz w:val="20"/>
          <w:szCs w:val="20"/>
        </w:rPr>
        <w:t xml:space="preserve">AGREEMENT  </w:t>
      </w:r>
      <w:r w:rsidRPr="009F5CE0">
        <w:rPr>
          <w:rFonts w:ascii="Arial" w:eastAsia="Arial" w:hAnsi="Arial" w:cs="Arial"/>
          <w:b/>
          <w:spacing w:val="25"/>
          <w:sz w:val="20"/>
          <w:szCs w:val="20"/>
        </w:rPr>
        <w:t xml:space="preserve"> </w:t>
      </w:r>
      <w:r w:rsidRPr="009F5CE0">
        <w:rPr>
          <w:rFonts w:ascii="Arial" w:eastAsia="Arial" w:hAnsi="Arial" w:cs="Arial"/>
          <w:sz w:val="20"/>
          <w:szCs w:val="20"/>
        </w:rPr>
        <w:t>between the</w:t>
      </w:r>
      <w:r w:rsidRPr="009F5CE0">
        <w:rPr>
          <w:rFonts w:ascii="Arial" w:eastAsia="Arial" w:hAnsi="Arial" w:cs="Arial"/>
          <w:spacing w:val="22"/>
          <w:sz w:val="20"/>
          <w:szCs w:val="20"/>
        </w:rPr>
        <w:t xml:space="preserve"> </w:t>
      </w:r>
      <w:r w:rsidRPr="009F5CE0">
        <w:rPr>
          <w:rFonts w:ascii="Arial" w:eastAsia="Arial" w:hAnsi="Arial" w:cs="Arial"/>
          <w:sz w:val="20"/>
          <w:szCs w:val="20"/>
        </w:rPr>
        <w:t>State</w:t>
      </w:r>
      <w:r w:rsidRPr="009F5CE0">
        <w:rPr>
          <w:rFonts w:ascii="Arial" w:eastAsia="Arial" w:hAnsi="Arial" w:cs="Arial"/>
          <w:spacing w:val="16"/>
          <w:sz w:val="20"/>
          <w:szCs w:val="20"/>
        </w:rPr>
        <w:t xml:space="preserve"> </w:t>
      </w:r>
      <w:r w:rsidRPr="009F5CE0">
        <w:rPr>
          <w:rFonts w:ascii="Arial" w:eastAsia="Arial" w:hAnsi="Arial" w:cs="Arial"/>
          <w:sz w:val="20"/>
          <w:szCs w:val="20"/>
        </w:rPr>
        <w:t>Employee</w:t>
      </w:r>
      <w:r w:rsidRPr="009F5CE0">
        <w:rPr>
          <w:rFonts w:ascii="Arial" w:eastAsia="Arial" w:hAnsi="Arial" w:cs="Arial"/>
          <w:spacing w:val="-31"/>
          <w:sz w:val="20"/>
          <w:szCs w:val="20"/>
        </w:rPr>
        <w:t xml:space="preserve"> </w:t>
      </w:r>
      <w:r w:rsidRPr="009F5CE0">
        <w:rPr>
          <w:rFonts w:ascii="Arial" w:eastAsia="Arial" w:hAnsi="Arial" w:cs="Arial"/>
          <w:sz w:val="20"/>
          <w:szCs w:val="20"/>
        </w:rPr>
        <w:t>Workers'</w:t>
      </w:r>
      <w:r w:rsidRPr="009F5CE0">
        <w:rPr>
          <w:rFonts w:ascii="Arial" w:eastAsia="Arial" w:hAnsi="Arial" w:cs="Arial"/>
          <w:spacing w:val="29"/>
          <w:sz w:val="20"/>
          <w:szCs w:val="20"/>
        </w:rPr>
        <w:t xml:space="preserve"> </w:t>
      </w:r>
      <w:r w:rsidRPr="009F5CE0">
        <w:rPr>
          <w:rFonts w:ascii="Arial" w:eastAsia="Arial" w:hAnsi="Arial" w:cs="Arial"/>
          <w:sz w:val="20"/>
          <w:szCs w:val="20"/>
        </w:rPr>
        <w:t>Compensation</w:t>
      </w:r>
      <w:r w:rsidRPr="009F5CE0">
        <w:rPr>
          <w:rFonts w:ascii="Arial" w:eastAsia="Arial" w:hAnsi="Arial" w:cs="Arial"/>
          <w:spacing w:val="4"/>
          <w:sz w:val="20"/>
          <w:szCs w:val="20"/>
        </w:rPr>
        <w:t xml:space="preserve"> </w:t>
      </w:r>
      <w:r w:rsidRPr="009F5CE0">
        <w:rPr>
          <w:rFonts w:ascii="Arial" w:eastAsia="Arial" w:hAnsi="Arial" w:cs="Arial"/>
          <w:sz w:val="20"/>
          <w:szCs w:val="20"/>
        </w:rPr>
        <w:t>Services</w:t>
      </w:r>
      <w:r w:rsidRPr="009F5CE0">
        <w:rPr>
          <w:rFonts w:ascii="Arial" w:eastAsia="Arial" w:hAnsi="Arial" w:cs="Arial"/>
          <w:spacing w:val="3"/>
          <w:sz w:val="20"/>
          <w:szCs w:val="20"/>
        </w:rPr>
        <w:t xml:space="preserve"> </w:t>
      </w:r>
      <w:r w:rsidRPr="009F5CE0">
        <w:rPr>
          <w:rFonts w:ascii="Arial" w:eastAsia="Arial" w:hAnsi="Arial" w:cs="Arial"/>
          <w:b/>
          <w:w w:val="110"/>
          <w:sz w:val="20"/>
          <w:szCs w:val="20"/>
        </w:rPr>
        <w:t>(the Program),</w:t>
      </w:r>
      <w:r w:rsidRPr="009F5CE0">
        <w:rPr>
          <w:rFonts w:ascii="Arial" w:eastAsia="Arial" w:hAnsi="Arial" w:cs="Arial"/>
          <w:b/>
          <w:spacing w:val="-6"/>
          <w:w w:val="110"/>
          <w:sz w:val="20"/>
          <w:szCs w:val="20"/>
        </w:rPr>
        <w:t xml:space="preserve"> </w:t>
      </w:r>
      <w:r w:rsidRPr="009F5CE0">
        <w:rPr>
          <w:rFonts w:ascii="Arial" w:eastAsia="Arial" w:hAnsi="Arial" w:cs="Arial"/>
          <w:sz w:val="20"/>
          <w:szCs w:val="20"/>
        </w:rPr>
        <w:t>NEW VENDOR</w:t>
      </w:r>
      <w:r w:rsidRPr="009F5CE0">
        <w:rPr>
          <w:rFonts w:ascii="Arial" w:eastAsia="Arial" w:hAnsi="Arial" w:cs="Arial"/>
          <w:b/>
          <w:sz w:val="20"/>
          <w:szCs w:val="20"/>
        </w:rPr>
        <w:t>,</w:t>
      </w:r>
      <w:r w:rsidRPr="009F5CE0">
        <w:rPr>
          <w:rFonts w:ascii="Arial" w:eastAsia="Arial" w:hAnsi="Arial" w:cs="Arial"/>
          <w:b/>
          <w:spacing w:val="20"/>
          <w:sz w:val="20"/>
          <w:szCs w:val="20"/>
        </w:rPr>
        <w:t xml:space="preserve"> </w:t>
      </w:r>
      <w:r w:rsidRPr="009F5CE0">
        <w:rPr>
          <w:rFonts w:ascii="Arial" w:eastAsia="Arial" w:hAnsi="Arial" w:cs="Arial"/>
          <w:sz w:val="20"/>
          <w:szCs w:val="20"/>
        </w:rPr>
        <w:t>and</w:t>
      </w:r>
      <w:r w:rsidRPr="009F5CE0">
        <w:rPr>
          <w:rFonts w:ascii="Arial" w:eastAsia="Arial" w:hAnsi="Arial" w:cs="Arial"/>
          <w:spacing w:val="4"/>
          <w:sz w:val="20"/>
          <w:szCs w:val="20"/>
        </w:rPr>
        <w:t xml:space="preserve"> </w:t>
      </w:r>
      <w:r w:rsidRPr="009F5CE0">
        <w:rPr>
          <w:rFonts w:ascii="Arial" w:eastAsia="Arial" w:hAnsi="Arial" w:cs="Arial"/>
          <w:sz w:val="20"/>
          <w:szCs w:val="20"/>
        </w:rPr>
        <w:t>the</w:t>
      </w:r>
      <w:r w:rsidRPr="009F5CE0">
        <w:rPr>
          <w:rFonts w:ascii="Arial" w:eastAsia="Arial" w:hAnsi="Arial" w:cs="Arial"/>
          <w:spacing w:val="8"/>
          <w:sz w:val="20"/>
          <w:szCs w:val="20"/>
        </w:rPr>
        <w:t xml:space="preserve"> </w:t>
      </w:r>
      <w:r w:rsidRPr="009F5CE0">
        <w:rPr>
          <w:rFonts w:ascii="Arial" w:eastAsia="Arial" w:hAnsi="Arial" w:cs="Arial"/>
          <w:sz w:val="20"/>
          <w:szCs w:val="20"/>
        </w:rPr>
        <w:t>Department</w:t>
      </w:r>
      <w:r w:rsidRPr="009F5CE0">
        <w:rPr>
          <w:rFonts w:ascii="Arial" w:eastAsia="Arial" w:hAnsi="Arial" w:cs="Arial"/>
          <w:spacing w:val="-15"/>
          <w:sz w:val="20"/>
          <w:szCs w:val="20"/>
        </w:rPr>
        <w:t xml:space="preserve"> </w:t>
      </w:r>
      <w:r w:rsidRPr="009F5CE0">
        <w:rPr>
          <w:rFonts w:ascii="Arial" w:eastAsia="Arial" w:hAnsi="Arial" w:cs="Arial"/>
          <w:sz w:val="20"/>
          <w:szCs w:val="20"/>
        </w:rPr>
        <w:t>of</w:t>
      </w:r>
      <w:r w:rsidRPr="009F5CE0">
        <w:rPr>
          <w:rFonts w:ascii="Arial" w:eastAsia="Arial" w:hAnsi="Arial" w:cs="Arial"/>
          <w:spacing w:val="15"/>
          <w:sz w:val="20"/>
          <w:szCs w:val="20"/>
        </w:rPr>
        <w:t xml:space="preserve"> </w:t>
      </w:r>
      <w:r w:rsidRPr="009F5CE0">
        <w:rPr>
          <w:rFonts w:ascii="Arial" w:eastAsia="Arial" w:hAnsi="Arial" w:cs="Arial"/>
          <w:sz w:val="20"/>
          <w:szCs w:val="20"/>
        </w:rPr>
        <w:t>Human</w:t>
      </w:r>
      <w:r w:rsidRPr="009F5CE0">
        <w:rPr>
          <w:rFonts w:ascii="Arial" w:eastAsia="Arial" w:hAnsi="Arial" w:cs="Arial"/>
          <w:spacing w:val="7"/>
          <w:sz w:val="20"/>
          <w:szCs w:val="20"/>
        </w:rPr>
        <w:t xml:space="preserve"> </w:t>
      </w:r>
      <w:r w:rsidRPr="009F5CE0">
        <w:rPr>
          <w:rFonts w:ascii="Arial" w:eastAsia="Arial" w:hAnsi="Arial" w:cs="Arial"/>
          <w:sz w:val="20"/>
          <w:szCs w:val="20"/>
        </w:rPr>
        <w:t>Resource</w:t>
      </w:r>
      <w:r w:rsidRPr="009F5CE0">
        <w:rPr>
          <w:rFonts w:ascii="Arial" w:eastAsia="Arial" w:hAnsi="Arial" w:cs="Arial"/>
          <w:spacing w:val="6"/>
          <w:sz w:val="20"/>
          <w:szCs w:val="20"/>
        </w:rPr>
        <w:t xml:space="preserve"> </w:t>
      </w:r>
      <w:r w:rsidRPr="009F5CE0">
        <w:rPr>
          <w:rFonts w:ascii="Arial" w:eastAsia="Arial" w:hAnsi="Arial" w:cs="Arial"/>
          <w:sz w:val="20"/>
          <w:szCs w:val="20"/>
        </w:rPr>
        <w:t>Management ("DHRM")</w:t>
      </w:r>
      <w:r w:rsidRPr="009F5CE0">
        <w:rPr>
          <w:rFonts w:ascii="Arial" w:eastAsia="Arial" w:hAnsi="Arial" w:cs="Arial"/>
          <w:spacing w:val="-1"/>
          <w:sz w:val="20"/>
          <w:szCs w:val="20"/>
        </w:rPr>
        <w:t xml:space="preserve"> </w:t>
      </w:r>
      <w:r w:rsidRPr="009F5CE0">
        <w:rPr>
          <w:rFonts w:ascii="Arial" w:eastAsia="Arial" w:hAnsi="Arial" w:cs="Arial"/>
          <w:sz w:val="20"/>
          <w:szCs w:val="20"/>
        </w:rPr>
        <w:t>is</w:t>
      </w:r>
      <w:r w:rsidRPr="009F5CE0">
        <w:rPr>
          <w:rFonts w:ascii="Arial" w:eastAsia="Arial" w:hAnsi="Arial" w:cs="Arial"/>
          <w:spacing w:val="-4"/>
          <w:sz w:val="20"/>
          <w:szCs w:val="20"/>
        </w:rPr>
        <w:t xml:space="preserve"> </w:t>
      </w:r>
      <w:r w:rsidRPr="009F5CE0">
        <w:rPr>
          <w:rFonts w:ascii="Arial" w:eastAsia="Arial" w:hAnsi="Arial" w:cs="Arial"/>
          <w:sz w:val="20"/>
          <w:szCs w:val="20"/>
        </w:rPr>
        <w:t>an</w:t>
      </w:r>
      <w:r w:rsidRPr="009F5CE0">
        <w:rPr>
          <w:rFonts w:ascii="Arial" w:eastAsia="Arial" w:hAnsi="Arial" w:cs="Arial"/>
          <w:spacing w:val="-3"/>
          <w:sz w:val="20"/>
          <w:szCs w:val="20"/>
        </w:rPr>
        <w:t xml:space="preserve"> </w:t>
      </w:r>
      <w:r w:rsidRPr="009F5CE0">
        <w:rPr>
          <w:rFonts w:ascii="Arial" w:eastAsia="Arial" w:hAnsi="Arial" w:cs="Arial"/>
          <w:sz w:val="20"/>
          <w:szCs w:val="20"/>
        </w:rPr>
        <w:t>addendum</w:t>
      </w:r>
      <w:r w:rsidRPr="009F5CE0">
        <w:rPr>
          <w:rFonts w:ascii="Arial" w:eastAsia="Arial" w:hAnsi="Arial" w:cs="Arial"/>
          <w:spacing w:val="8"/>
          <w:sz w:val="20"/>
          <w:szCs w:val="20"/>
        </w:rPr>
        <w:t xml:space="preserve"> </w:t>
      </w:r>
      <w:r w:rsidRPr="009F5CE0">
        <w:rPr>
          <w:rFonts w:ascii="Arial" w:eastAsia="Arial" w:hAnsi="Arial" w:cs="Arial"/>
          <w:sz w:val="20"/>
          <w:szCs w:val="20"/>
        </w:rPr>
        <w:t>to the</w:t>
      </w:r>
      <w:r w:rsidRPr="009F5CE0">
        <w:rPr>
          <w:rFonts w:ascii="Arial" w:eastAsia="Arial" w:hAnsi="Arial" w:cs="Arial"/>
          <w:spacing w:val="8"/>
          <w:sz w:val="20"/>
          <w:szCs w:val="20"/>
        </w:rPr>
        <w:t xml:space="preserve"> </w:t>
      </w:r>
      <w:r w:rsidRPr="009F5CE0">
        <w:rPr>
          <w:rFonts w:ascii="Arial" w:eastAsia="Arial" w:hAnsi="Arial" w:cs="Arial"/>
          <w:sz w:val="20"/>
          <w:szCs w:val="20"/>
        </w:rPr>
        <w:t>Contract to</w:t>
      </w:r>
      <w:r w:rsidRPr="009F5CE0">
        <w:rPr>
          <w:rFonts w:ascii="Arial" w:eastAsia="Arial" w:hAnsi="Arial" w:cs="Arial"/>
          <w:spacing w:val="15"/>
          <w:sz w:val="20"/>
          <w:szCs w:val="20"/>
        </w:rPr>
        <w:t xml:space="preserve"> </w:t>
      </w:r>
      <w:r w:rsidRPr="009F5CE0">
        <w:rPr>
          <w:rFonts w:ascii="Arial" w:eastAsia="Arial" w:hAnsi="Arial" w:cs="Arial"/>
          <w:sz w:val="20"/>
          <w:szCs w:val="20"/>
        </w:rPr>
        <w:t>provide</w:t>
      </w:r>
      <w:r w:rsidRPr="009F5CE0">
        <w:rPr>
          <w:rFonts w:ascii="Arial" w:eastAsia="Arial" w:hAnsi="Arial" w:cs="Arial"/>
          <w:spacing w:val="-5"/>
          <w:sz w:val="20"/>
          <w:szCs w:val="20"/>
        </w:rPr>
        <w:t xml:space="preserve"> </w:t>
      </w:r>
      <w:r w:rsidRPr="009F5CE0">
        <w:rPr>
          <w:rFonts w:ascii="Arial" w:eastAsia="Arial" w:hAnsi="Arial" w:cs="Arial"/>
          <w:sz w:val="20"/>
          <w:szCs w:val="20"/>
        </w:rPr>
        <w:t>Fiscal</w:t>
      </w:r>
      <w:r w:rsidRPr="009F5CE0">
        <w:rPr>
          <w:rFonts w:ascii="Arial" w:eastAsia="Arial" w:hAnsi="Arial" w:cs="Arial"/>
          <w:spacing w:val="-16"/>
          <w:sz w:val="20"/>
          <w:szCs w:val="20"/>
        </w:rPr>
        <w:t xml:space="preserve"> </w:t>
      </w:r>
      <w:r w:rsidRPr="009F5CE0">
        <w:rPr>
          <w:rFonts w:ascii="Arial" w:eastAsia="Arial" w:hAnsi="Arial" w:cs="Arial"/>
          <w:sz w:val="20"/>
          <w:szCs w:val="20"/>
        </w:rPr>
        <w:t>Agent</w:t>
      </w:r>
      <w:r w:rsidRPr="009F5CE0">
        <w:rPr>
          <w:rFonts w:ascii="Arial" w:eastAsia="Arial" w:hAnsi="Arial" w:cs="Arial"/>
          <w:spacing w:val="12"/>
          <w:sz w:val="20"/>
          <w:szCs w:val="20"/>
        </w:rPr>
        <w:t xml:space="preserve"> </w:t>
      </w:r>
      <w:r w:rsidRPr="009F5CE0">
        <w:rPr>
          <w:rFonts w:ascii="Arial" w:eastAsia="Arial" w:hAnsi="Arial" w:cs="Arial"/>
          <w:sz w:val="20"/>
          <w:szCs w:val="20"/>
        </w:rPr>
        <w:t>Services</w:t>
      </w:r>
      <w:r w:rsidRPr="009F5CE0">
        <w:rPr>
          <w:rFonts w:ascii="Arial" w:eastAsia="Arial" w:hAnsi="Arial" w:cs="Arial"/>
          <w:spacing w:val="3"/>
          <w:sz w:val="20"/>
          <w:szCs w:val="20"/>
        </w:rPr>
        <w:t xml:space="preserve"> </w:t>
      </w:r>
      <w:r w:rsidRPr="009F5CE0">
        <w:rPr>
          <w:rFonts w:ascii="Arial" w:eastAsia="Arial" w:hAnsi="Arial" w:cs="Arial"/>
          <w:sz w:val="20"/>
          <w:szCs w:val="20"/>
        </w:rPr>
        <w:t>to the</w:t>
      </w:r>
      <w:r w:rsidRPr="009F5CE0">
        <w:rPr>
          <w:rFonts w:ascii="Arial" w:eastAsia="Arial" w:hAnsi="Arial" w:cs="Arial"/>
          <w:spacing w:val="-7"/>
          <w:sz w:val="20"/>
          <w:szCs w:val="20"/>
        </w:rPr>
        <w:t xml:space="preserve"> </w:t>
      </w:r>
      <w:r w:rsidRPr="009F5CE0">
        <w:rPr>
          <w:rFonts w:ascii="Arial" w:eastAsia="Arial" w:hAnsi="Arial" w:cs="Arial"/>
          <w:sz w:val="20"/>
          <w:szCs w:val="20"/>
        </w:rPr>
        <w:t>Workers' Compensation</w:t>
      </w:r>
      <w:r w:rsidRPr="009F5CE0">
        <w:rPr>
          <w:rFonts w:ascii="Arial" w:eastAsia="Arial" w:hAnsi="Arial" w:cs="Arial"/>
          <w:spacing w:val="4"/>
          <w:sz w:val="20"/>
          <w:szCs w:val="20"/>
        </w:rPr>
        <w:t xml:space="preserve"> </w:t>
      </w:r>
      <w:r w:rsidRPr="009F5CE0">
        <w:rPr>
          <w:rFonts w:ascii="Arial" w:eastAsia="Arial" w:hAnsi="Arial" w:cs="Arial"/>
          <w:sz w:val="20"/>
          <w:szCs w:val="20"/>
        </w:rPr>
        <w:t>Program</w:t>
      </w:r>
      <w:r w:rsidRPr="009F5CE0">
        <w:rPr>
          <w:rFonts w:ascii="Arial" w:eastAsia="Arial" w:hAnsi="Arial" w:cs="Arial"/>
          <w:spacing w:val="3"/>
          <w:sz w:val="20"/>
          <w:szCs w:val="20"/>
        </w:rPr>
        <w:t xml:space="preserve"> </w:t>
      </w:r>
      <w:r w:rsidRPr="009F5CE0">
        <w:rPr>
          <w:rFonts w:ascii="Arial" w:eastAsia="Arial" w:hAnsi="Arial" w:cs="Arial"/>
          <w:sz w:val="20"/>
          <w:szCs w:val="20"/>
        </w:rPr>
        <w:t>WCS</w:t>
      </w:r>
      <w:r w:rsidRPr="009F5CE0">
        <w:rPr>
          <w:rFonts w:ascii="Arial" w:eastAsia="Arial" w:hAnsi="Arial" w:cs="Arial"/>
          <w:spacing w:val="16"/>
          <w:sz w:val="20"/>
          <w:szCs w:val="20"/>
        </w:rPr>
        <w:t xml:space="preserve"> </w:t>
      </w:r>
      <w:r w:rsidRPr="009F5CE0">
        <w:rPr>
          <w:rFonts w:ascii="Arial" w:eastAsia="Arial" w:hAnsi="Arial" w:cs="Arial"/>
          <w:sz w:val="20"/>
          <w:szCs w:val="20"/>
        </w:rPr>
        <w:t>13-1</w:t>
      </w:r>
      <w:r w:rsidRPr="009F5CE0">
        <w:rPr>
          <w:rFonts w:ascii="Arial" w:eastAsia="Arial" w:hAnsi="Arial" w:cs="Arial"/>
          <w:spacing w:val="3"/>
          <w:sz w:val="20"/>
          <w:szCs w:val="20"/>
        </w:rPr>
        <w:t xml:space="preserve"> </w:t>
      </w:r>
      <w:r w:rsidRPr="009F5CE0">
        <w:rPr>
          <w:rFonts w:ascii="Arial" w:eastAsia="Arial" w:hAnsi="Arial" w:cs="Arial"/>
          <w:b/>
          <w:w w:val="107"/>
          <w:sz w:val="20"/>
          <w:szCs w:val="20"/>
        </w:rPr>
        <w:t>("Contract")</w:t>
      </w:r>
      <w:r w:rsidRPr="009F5CE0">
        <w:rPr>
          <w:rFonts w:ascii="Arial" w:eastAsia="Arial" w:hAnsi="Arial" w:cs="Arial"/>
          <w:b/>
          <w:spacing w:val="-11"/>
          <w:w w:val="107"/>
          <w:sz w:val="20"/>
          <w:szCs w:val="20"/>
        </w:rPr>
        <w:t xml:space="preserve">.  </w:t>
      </w:r>
      <w:r w:rsidRPr="009F5CE0">
        <w:rPr>
          <w:rFonts w:ascii="Arial" w:eastAsia="Arial" w:hAnsi="Arial" w:cs="Arial"/>
          <w:w w:val="107"/>
          <w:sz w:val="20"/>
          <w:szCs w:val="20"/>
        </w:rPr>
        <w:t>NEW VENDOR</w:t>
      </w:r>
      <w:r w:rsidRPr="009F5CE0">
        <w:rPr>
          <w:rFonts w:ascii="Arial" w:eastAsia="Arial" w:hAnsi="Arial" w:cs="Arial"/>
          <w:spacing w:val="1"/>
          <w:w w:val="107"/>
          <w:sz w:val="20"/>
          <w:szCs w:val="20"/>
        </w:rPr>
        <w:t xml:space="preserve"> </w:t>
      </w:r>
      <w:r w:rsidRPr="009F5CE0">
        <w:rPr>
          <w:rFonts w:ascii="Arial" w:eastAsia="Arial" w:hAnsi="Arial" w:cs="Arial"/>
          <w:sz w:val="20"/>
          <w:szCs w:val="20"/>
        </w:rPr>
        <w:t>will</w:t>
      </w:r>
      <w:r w:rsidRPr="009F5CE0">
        <w:rPr>
          <w:rFonts w:ascii="Arial" w:eastAsia="Arial" w:hAnsi="Arial" w:cs="Arial"/>
          <w:spacing w:val="8"/>
          <w:sz w:val="20"/>
          <w:szCs w:val="20"/>
        </w:rPr>
        <w:t xml:space="preserve"> </w:t>
      </w:r>
      <w:r w:rsidRPr="009F5CE0">
        <w:rPr>
          <w:rFonts w:ascii="Arial" w:eastAsia="Arial" w:hAnsi="Arial" w:cs="Arial"/>
          <w:sz w:val="20"/>
          <w:szCs w:val="20"/>
        </w:rPr>
        <w:t>use</w:t>
      </w:r>
      <w:r w:rsidRPr="009F5CE0">
        <w:rPr>
          <w:rFonts w:ascii="Arial" w:eastAsia="Arial" w:hAnsi="Arial" w:cs="Arial"/>
          <w:spacing w:val="-12"/>
          <w:sz w:val="20"/>
          <w:szCs w:val="20"/>
        </w:rPr>
        <w:t xml:space="preserve"> </w:t>
      </w:r>
      <w:r w:rsidRPr="009F5CE0">
        <w:rPr>
          <w:rFonts w:ascii="Arial" w:eastAsia="Arial" w:hAnsi="Arial" w:cs="Arial"/>
          <w:sz w:val="20"/>
          <w:szCs w:val="20"/>
        </w:rPr>
        <w:t>the</w:t>
      </w:r>
      <w:r w:rsidRPr="009F5CE0">
        <w:rPr>
          <w:rFonts w:ascii="Arial" w:eastAsia="Arial" w:hAnsi="Arial" w:cs="Arial"/>
          <w:spacing w:val="8"/>
          <w:sz w:val="20"/>
          <w:szCs w:val="20"/>
        </w:rPr>
        <w:t xml:space="preserve"> </w:t>
      </w:r>
      <w:r w:rsidRPr="009F5CE0">
        <w:rPr>
          <w:rFonts w:ascii="Arial" w:eastAsia="Arial" w:hAnsi="Arial" w:cs="Arial"/>
          <w:sz w:val="20"/>
          <w:szCs w:val="20"/>
        </w:rPr>
        <w:t>services</w:t>
      </w:r>
      <w:r w:rsidRPr="009F5CE0">
        <w:rPr>
          <w:rFonts w:ascii="Arial" w:eastAsia="Arial" w:hAnsi="Arial" w:cs="Arial"/>
          <w:spacing w:val="11"/>
          <w:sz w:val="20"/>
          <w:szCs w:val="20"/>
        </w:rPr>
        <w:t xml:space="preserve"> </w:t>
      </w:r>
      <w:r w:rsidRPr="009F5CE0">
        <w:rPr>
          <w:rFonts w:ascii="Arial" w:eastAsia="Arial" w:hAnsi="Arial" w:cs="Arial"/>
          <w:sz w:val="20"/>
          <w:szCs w:val="20"/>
        </w:rPr>
        <w:t>of</w:t>
      </w:r>
      <w:r w:rsidRPr="009F5CE0">
        <w:rPr>
          <w:rFonts w:ascii="Arial" w:eastAsia="Arial" w:hAnsi="Arial" w:cs="Arial"/>
          <w:spacing w:val="15"/>
          <w:sz w:val="20"/>
          <w:szCs w:val="20"/>
        </w:rPr>
        <w:t xml:space="preserve"> xx </w:t>
      </w:r>
      <w:r w:rsidRPr="009F5CE0">
        <w:rPr>
          <w:rFonts w:ascii="Arial" w:eastAsia="Arial" w:hAnsi="Arial" w:cs="Arial"/>
          <w:sz w:val="20"/>
          <w:szCs w:val="20"/>
        </w:rPr>
        <w:t xml:space="preserve">Bank </w:t>
      </w:r>
      <w:r w:rsidRPr="009F5CE0">
        <w:rPr>
          <w:rFonts w:ascii="Arial" w:eastAsia="Arial" w:hAnsi="Arial" w:cs="Arial"/>
          <w:b/>
          <w:w w:val="108"/>
          <w:sz w:val="20"/>
          <w:szCs w:val="20"/>
        </w:rPr>
        <w:t>("Bank"</w:t>
      </w:r>
      <w:r w:rsidRPr="009F5CE0">
        <w:rPr>
          <w:rFonts w:ascii="Arial" w:eastAsia="Arial" w:hAnsi="Arial" w:cs="Arial"/>
          <w:b/>
          <w:spacing w:val="-16"/>
          <w:w w:val="108"/>
          <w:sz w:val="20"/>
          <w:szCs w:val="20"/>
        </w:rPr>
        <w:t xml:space="preserve">) </w:t>
      </w:r>
      <w:r w:rsidRPr="009F5CE0">
        <w:rPr>
          <w:rFonts w:ascii="Arial" w:eastAsia="Arial" w:hAnsi="Arial" w:cs="Arial"/>
          <w:w w:val="108"/>
          <w:sz w:val="20"/>
          <w:szCs w:val="20"/>
        </w:rPr>
        <w:t>to</w:t>
      </w:r>
      <w:r w:rsidRPr="009F5CE0">
        <w:rPr>
          <w:rFonts w:ascii="Arial" w:eastAsia="Arial" w:hAnsi="Arial" w:cs="Arial"/>
          <w:spacing w:val="13"/>
          <w:w w:val="108"/>
          <w:sz w:val="20"/>
          <w:szCs w:val="20"/>
        </w:rPr>
        <w:t xml:space="preserve"> </w:t>
      </w:r>
      <w:r w:rsidRPr="009F5CE0">
        <w:rPr>
          <w:rFonts w:ascii="Arial" w:eastAsia="Arial" w:hAnsi="Arial" w:cs="Arial"/>
          <w:sz w:val="20"/>
          <w:szCs w:val="20"/>
        </w:rPr>
        <w:t>provide</w:t>
      </w:r>
      <w:r w:rsidRPr="009F5CE0">
        <w:rPr>
          <w:rFonts w:ascii="Arial" w:eastAsia="Arial" w:hAnsi="Arial" w:cs="Arial"/>
          <w:spacing w:val="-5"/>
          <w:sz w:val="20"/>
          <w:szCs w:val="20"/>
        </w:rPr>
        <w:t xml:space="preserve"> </w:t>
      </w:r>
      <w:r w:rsidRPr="009F5CE0">
        <w:rPr>
          <w:rFonts w:ascii="Arial" w:eastAsia="Arial" w:hAnsi="Arial" w:cs="Arial"/>
          <w:sz w:val="20"/>
          <w:szCs w:val="20"/>
        </w:rPr>
        <w:t>all</w:t>
      </w:r>
      <w:r w:rsidRPr="009F5CE0">
        <w:rPr>
          <w:rFonts w:ascii="Arial" w:eastAsia="Arial" w:hAnsi="Arial" w:cs="Arial"/>
          <w:spacing w:val="7"/>
          <w:sz w:val="20"/>
          <w:szCs w:val="20"/>
        </w:rPr>
        <w:t xml:space="preserve"> </w:t>
      </w:r>
      <w:r w:rsidRPr="009F5CE0">
        <w:rPr>
          <w:rFonts w:ascii="Arial" w:eastAsia="Arial" w:hAnsi="Arial" w:cs="Arial"/>
          <w:sz w:val="20"/>
          <w:szCs w:val="20"/>
        </w:rPr>
        <w:t>of the</w:t>
      </w:r>
      <w:r w:rsidRPr="009F5CE0">
        <w:rPr>
          <w:rFonts w:ascii="Arial" w:eastAsia="Arial" w:hAnsi="Arial" w:cs="Arial"/>
          <w:spacing w:val="8"/>
          <w:sz w:val="20"/>
          <w:szCs w:val="20"/>
        </w:rPr>
        <w:t xml:space="preserve"> </w:t>
      </w:r>
      <w:r w:rsidRPr="009F5CE0">
        <w:rPr>
          <w:rFonts w:ascii="Arial" w:eastAsia="Arial" w:hAnsi="Arial" w:cs="Arial"/>
          <w:sz w:val="20"/>
          <w:szCs w:val="20"/>
        </w:rPr>
        <w:t>banking</w:t>
      </w:r>
      <w:r w:rsidRPr="009F5CE0">
        <w:rPr>
          <w:rFonts w:ascii="Arial" w:eastAsia="Arial" w:hAnsi="Arial" w:cs="Arial"/>
          <w:spacing w:val="4"/>
          <w:sz w:val="20"/>
          <w:szCs w:val="20"/>
        </w:rPr>
        <w:t xml:space="preserve"> </w:t>
      </w:r>
      <w:r w:rsidRPr="009F5CE0">
        <w:rPr>
          <w:rFonts w:ascii="Arial" w:eastAsia="Arial" w:hAnsi="Arial" w:cs="Arial"/>
          <w:sz w:val="20"/>
          <w:szCs w:val="20"/>
        </w:rPr>
        <w:t>services</w:t>
      </w:r>
      <w:r w:rsidRPr="009F5CE0">
        <w:rPr>
          <w:rFonts w:ascii="Arial" w:eastAsia="Arial" w:hAnsi="Arial" w:cs="Arial"/>
          <w:spacing w:val="11"/>
          <w:sz w:val="20"/>
          <w:szCs w:val="20"/>
        </w:rPr>
        <w:t xml:space="preserve"> </w:t>
      </w:r>
      <w:r w:rsidRPr="009F5CE0">
        <w:rPr>
          <w:rFonts w:ascii="Arial" w:eastAsia="Arial" w:hAnsi="Arial" w:cs="Arial"/>
          <w:sz w:val="20"/>
          <w:szCs w:val="20"/>
        </w:rPr>
        <w:t>required</w:t>
      </w:r>
      <w:r w:rsidRPr="009F5CE0">
        <w:rPr>
          <w:rFonts w:ascii="Arial" w:eastAsia="Arial" w:hAnsi="Arial" w:cs="Arial"/>
          <w:spacing w:val="-19"/>
          <w:sz w:val="20"/>
          <w:szCs w:val="20"/>
        </w:rPr>
        <w:t xml:space="preserve"> </w:t>
      </w:r>
      <w:r w:rsidRPr="009F5CE0">
        <w:rPr>
          <w:rFonts w:ascii="Arial" w:eastAsia="Arial" w:hAnsi="Arial" w:cs="Arial"/>
          <w:sz w:val="20"/>
          <w:szCs w:val="20"/>
        </w:rPr>
        <w:t>to</w:t>
      </w:r>
      <w:r w:rsidRPr="009F5CE0">
        <w:rPr>
          <w:rFonts w:ascii="Arial" w:eastAsia="Arial" w:hAnsi="Arial" w:cs="Arial"/>
          <w:spacing w:val="15"/>
          <w:sz w:val="20"/>
          <w:szCs w:val="20"/>
        </w:rPr>
        <w:t xml:space="preserve"> </w:t>
      </w:r>
      <w:r w:rsidRPr="009F5CE0">
        <w:rPr>
          <w:rFonts w:ascii="Arial" w:eastAsia="Arial" w:hAnsi="Arial" w:cs="Arial"/>
          <w:sz w:val="20"/>
          <w:szCs w:val="20"/>
        </w:rPr>
        <w:t>support</w:t>
      </w:r>
      <w:r w:rsidRPr="009F5CE0">
        <w:rPr>
          <w:rFonts w:ascii="Arial" w:eastAsia="Arial" w:hAnsi="Arial" w:cs="Arial"/>
          <w:spacing w:val="-3"/>
          <w:sz w:val="20"/>
          <w:szCs w:val="20"/>
        </w:rPr>
        <w:t xml:space="preserve"> </w:t>
      </w:r>
      <w:r w:rsidRPr="009F5CE0">
        <w:rPr>
          <w:rFonts w:ascii="Arial" w:eastAsia="Arial" w:hAnsi="Arial" w:cs="Arial"/>
          <w:sz w:val="20"/>
          <w:szCs w:val="20"/>
        </w:rPr>
        <w:t>this</w:t>
      </w:r>
      <w:r w:rsidRPr="009F5CE0">
        <w:rPr>
          <w:rFonts w:ascii="Arial" w:eastAsia="Arial" w:hAnsi="Arial" w:cs="Arial"/>
          <w:spacing w:val="14"/>
          <w:sz w:val="20"/>
          <w:szCs w:val="20"/>
        </w:rPr>
        <w:t xml:space="preserve"> </w:t>
      </w:r>
      <w:r w:rsidRPr="009F5CE0">
        <w:rPr>
          <w:rFonts w:ascii="Arial" w:eastAsia="Arial" w:hAnsi="Arial" w:cs="Arial"/>
          <w:sz w:val="20"/>
          <w:szCs w:val="20"/>
        </w:rPr>
        <w:t>program.</w:t>
      </w:r>
      <w:r w:rsidRPr="009F5CE0">
        <w:rPr>
          <w:rFonts w:ascii="Arial" w:eastAsia="Arial" w:hAnsi="Arial" w:cs="Arial"/>
          <w:spacing w:val="-5"/>
          <w:sz w:val="20"/>
          <w:szCs w:val="20"/>
        </w:rPr>
        <w:t xml:space="preserve"> </w:t>
      </w:r>
      <w:r w:rsidRPr="009F5CE0">
        <w:rPr>
          <w:rFonts w:ascii="Arial" w:eastAsia="Arial" w:hAnsi="Arial" w:cs="Arial"/>
          <w:sz w:val="20"/>
          <w:szCs w:val="20"/>
        </w:rPr>
        <w:t>The</w:t>
      </w:r>
      <w:r w:rsidRPr="009F5CE0">
        <w:rPr>
          <w:rFonts w:ascii="Arial" w:eastAsia="Arial" w:hAnsi="Arial" w:cs="Arial"/>
          <w:spacing w:val="-8"/>
          <w:sz w:val="20"/>
          <w:szCs w:val="20"/>
        </w:rPr>
        <w:t xml:space="preserve"> </w:t>
      </w:r>
      <w:r w:rsidRPr="009F5CE0">
        <w:rPr>
          <w:rFonts w:ascii="Arial" w:eastAsia="Arial" w:hAnsi="Arial" w:cs="Arial"/>
          <w:sz w:val="20"/>
          <w:szCs w:val="20"/>
        </w:rPr>
        <w:t>Agreement provides as</w:t>
      </w:r>
      <w:r w:rsidRPr="009F5CE0">
        <w:rPr>
          <w:rFonts w:ascii="Arial" w:eastAsia="Arial" w:hAnsi="Arial" w:cs="Arial"/>
          <w:spacing w:val="-5"/>
          <w:sz w:val="20"/>
          <w:szCs w:val="20"/>
        </w:rPr>
        <w:t xml:space="preserve"> </w:t>
      </w:r>
      <w:r w:rsidRPr="009F5CE0">
        <w:rPr>
          <w:rFonts w:ascii="Arial" w:eastAsia="Arial" w:hAnsi="Arial" w:cs="Arial"/>
          <w:sz w:val="20"/>
          <w:szCs w:val="20"/>
        </w:rPr>
        <w:t>follows:</w:t>
      </w:r>
    </w:p>
    <w:p w:rsidR="00503A5A" w:rsidRPr="009F5CE0" w:rsidRDefault="00503A5A" w:rsidP="00503A5A">
      <w:pPr>
        <w:spacing w:before="7" w:line="200" w:lineRule="exact"/>
        <w:rPr>
          <w:rFonts w:ascii="Arial" w:hAnsi="Arial" w:cs="Arial"/>
          <w:sz w:val="20"/>
          <w:szCs w:val="20"/>
        </w:rPr>
      </w:pPr>
    </w:p>
    <w:p w:rsidR="00503A5A" w:rsidRPr="009F5CE0" w:rsidRDefault="00503A5A" w:rsidP="00503A5A">
      <w:pPr>
        <w:tabs>
          <w:tab w:val="left" w:pos="1540"/>
        </w:tabs>
        <w:spacing w:line="273" w:lineRule="auto"/>
        <w:ind w:left="180" w:right="208" w:hanging="14"/>
        <w:rPr>
          <w:rFonts w:ascii="Arial" w:eastAsia="Arial" w:hAnsi="Arial" w:cs="Arial"/>
          <w:sz w:val="20"/>
          <w:szCs w:val="20"/>
        </w:rPr>
      </w:pPr>
      <w:r w:rsidRPr="009F5CE0">
        <w:rPr>
          <w:rFonts w:ascii="Arial" w:eastAsia="Arial" w:hAnsi="Arial" w:cs="Arial"/>
          <w:b/>
          <w:sz w:val="20"/>
          <w:szCs w:val="20"/>
        </w:rPr>
        <w:t xml:space="preserve">WHEREAS, </w:t>
      </w:r>
      <w:r w:rsidRPr="009F5CE0">
        <w:rPr>
          <w:rFonts w:ascii="Arial" w:eastAsia="Arial" w:hAnsi="Arial" w:cs="Arial"/>
          <w:sz w:val="20"/>
          <w:szCs w:val="20"/>
        </w:rPr>
        <w:t>The</w:t>
      </w:r>
      <w:r w:rsidRPr="009F5CE0">
        <w:rPr>
          <w:rFonts w:ascii="Arial" w:eastAsia="Arial" w:hAnsi="Arial" w:cs="Arial"/>
          <w:spacing w:val="6"/>
          <w:sz w:val="20"/>
          <w:szCs w:val="20"/>
        </w:rPr>
        <w:t xml:space="preserve"> </w:t>
      </w:r>
      <w:r w:rsidRPr="009F5CE0">
        <w:rPr>
          <w:rFonts w:ascii="Arial" w:eastAsia="Arial" w:hAnsi="Arial" w:cs="Arial"/>
          <w:sz w:val="20"/>
          <w:szCs w:val="20"/>
        </w:rPr>
        <w:t>Program,</w:t>
      </w:r>
      <w:r w:rsidRPr="009F5CE0">
        <w:rPr>
          <w:rFonts w:ascii="Arial" w:eastAsia="Arial" w:hAnsi="Arial" w:cs="Arial"/>
          <w:spacing w:val="-1"/>
          <w:sz w:val="20"/>
          <w:szCs w:val="20"/>
        </w:rPr>
        <w:t xml:space="preserve"> </w:t>
      </w:r>
      <w:r w:rsidRPr="009F5CE0">
        <w:rPr>
          <w:rFonts w:ascii="Arial" w:eastAsia="Arial" w:hAnsi="Arial" w:cs="Arial"/>
          <w:sz w:val="20"/>
          <w:szCs w:val="20"/>
        </w:rPr>
        <w:t>NEW VENDOR,</w:t>
      </w:r>
      <w:r w:rsidRPr="009F5CE0">
        <w:rPr>
          <w:rFonts w:ascii="Arial" w:eastAsia="Arial" w:hAnsi="Arial" w:cs="Arial"/>
          <w:spacing w:val="7"/>
          <w:sz w:val="20"/>
          <w:szCs w:val="20"/>
        </w:rPr>
        <w:t xml:space="preserve"> </w:t>
      </w:r>
      <w:r w:rsidRPr="009F5CE0">
        <w:rPr>
          <w:rFonts w:ascii="Arial" w:eastAsia="Arial" w:hAnsi="Arial" w:cs="Arial"/>
          <w:sz w:val="20"/>
          <w:szCs w:val="20"/>
        </w:rPr>
        <w:t>and</w:t>
      </w:r>
      <w:r w:rsidRPr="009F5CE0">
        <w:rPr>
          <w:rFonts w:ascii="Arial" w:eastAsia="Arial" w:hAnsi="Arial" w:cs="Arial"/>
          <w:spacing w:val="18"/>
          <w:sz w:val="20"/>
          <w:szCs w:val="20"/>
        </w:rPr>
        <w:t xml:space="preserve"> </w:t>
      </w:r>
      <w:r w:rsidRPr="009F5CE0">
        <w:rPr>
          <w:rFonts w:ascii="Arial" w:eastAsia="Arial" w:hAnsi="Arial" w:cs="Arial"/>
          <w:sz w:val="20"/>
          <w:szCs w:val="20"/>
        </w:rPr>
        <w:t>DHRM</w:t>
      </w:r>
      <w:r w:rsidRPr="009F5CE0">
        <w:rPr>
          <w:rFonts w:ascii="Arial" w:eastAsia="Arial" w:hAnsi="Arial" w:cs="Arial"/>
          <w:spacing w:val="-30"/>
          <w:sz w:val="20"/>
          <w:szCs w:val="20"/>
        </w:rPr>
        <w:t xml:space="preserve"> </w:t>
      </w:r>
      <w:r w:rsidRPr="009F5CE0">
        <w:rPr>
          <w:rFonts w:ascii="Arial" w:eastAsia="Arial" w:hAnsi="Arial" w:cs="Arial"/>
          <w:sz w:val="20"/>
          <w:szCs w:val="20"/>
        </w:rPr>
        <w:t>desire</w:t>
      </w:r>
      <w:r w:rsidRPr="009F5CE0">
        <w:rPr>
          <w:rFonts w:ascii="Arial" w:eastAsia="Arial" w:hAnsi="Arial" w:cs="Arial"/>
          <w:spacing w:val="2"/>
          <w:sz w:val="20"/>
          <w:szCs w:val="20"/>
        </w:rPr>
        <w:t xml:space="preserve"> </w:t>
      </w:r>
      <w:r w:rsidRPr="009F5CE0">
        <w:rPr>
          <w:rFonts w:ascii="Arial" w:eastAsia="Arial" w:hAnsi="Arial" w:cs="Arial"/>
          <w:sz w:val="20"/>
          <w:szCs w:val="20"/>
        </w:rPr>
        <w:t>to</w:t>
      </w:r>
      <w:r w:rsidRPr="009F5CE0">
        <w:rPr>
          <w:rFonts w:ascii="Arial" w:eastAsia="Arial" w:hAnsi="Arial" w:cs="Arial"/>
          <w:spacing w:val="15"/>
          <w:sz w:val="20"/>
          <w:szCs w:val="20"/>
        </w:rPr>
        <w:t xml:space="preserve"> </w:t>
      </w:r>
      <w:r w:rsidRPr="009F5CE0">
        <w:rPr>
          <w:rFonts w:ascii="Arial" w:eastAsia="Arial" w:hAnsi="Arial" w:cs="Arial"/>
          <w:sz w:val="20"/>
          <w:szCs w:val="20"/>
        </w:rPr>
        <w:t>establish</w:t>
      </w:r>
      <w:r w:rsidRPr="009F5CE0">
        <w:rPr>
          <w:rFonts w:ascii="Arial" w:eastAsia="Arial" w:hAnsi="Arial" w:cs="Arial"/>
          <w:spacing w:val="-8"/>
          <w:sz w:val="20"/>
          <w:szCs w:val="20"/>
        </w:rPr>
        <w:t xml:space="preserve"> </w:t>
      </w:r>
      <w:r w:rsidRPr="009F5CE0">
        <w:rPr>
          <w:rFonts w:ascii="Arial" w:eastAsia="Arial" w:hAnsi="Arial" w:cs="Arial"/>
          <w:sz w:val="20"/>
          <w:szCs w:val="20"/>
        </w:rPr>
        <w:t>a</w:t>
      </w:r>
      <w:r w:rsidRPr="009F5CE0">
        <w:rPr>
          <w:rFonts w:ascii="Arial" w:eastAsia="Arial" w:hAnsi="Arial" w:cs="Arial"/>
          <w:spacing w:val="18"/>
          <w:sz w:val="20"/>
          <w:szCs w:val="20"/>
        </w:rPr>
        <w:t xml:space="preserve"> </w:t>
      </w:r>
      <w:r w:rsidRPr="009F5CE0">
        <w:rPr>
          <w:rFonts w:ascii="Arial" w:eastAsia="Arial" w:hAnsi="Arial" w:cs="Arial"/>
          <w:sz w:val="20"/>
          <w:szCs w:val="20"/>
        </w:rPr>
        <w:t>procedure</w:t>
      </w:r>
      <w:r w:rsidRPr="009F5CE0">
        <w:rPr>
          <w:rFonts w:ascii="Arial" w:eastAsia="Arial" w:hAnsi="Arial" w:cs="Arial"/>
          <w:spacing w:val="-15"/>
          <w:sz w:val="20"/>
          <w:szCs w:val="20"/>
        </w:rPr>
        <w:t xml:space="preserve"> </w:t>
      </w:r>
      <w:r w:rsidRPr="009F5CE0">
        <w:rPr>
          <w:rFonts w:ascii="Arial" w:eastAsia="Arial" w:hAnsi="Arial" w:cs="Arial"/>
          <w:sz w:val="20"/>
          <w:szCs w:val="20"/>
        </w:rPr>
        <w:t>to fund</w:t>
      </w:r>
      <w:r w:rsidRPr="009F5CE0">
        <w:rPr>
          <w:rFonts w:ascii="Arial" w:eastAsia="Arial" w:hAnsi="Arial" w:cs="Arial"/>
          <w:spacing w:val="15"/>
          <w:sz w:val="20"/>
          <w:szCs w:val="20"/>
        </w:rPr>
        <w:t xml:space="preserve"> </w:t>
      </w:r>
      <w:r w:rsidRPr="009F5CE0">
        <w:rPr>
          <w:rFonts w:ascii="Arial" w:eastAsia="Arial" w:hAnsi="Arial" w:cs="Arial"/>
          <w:sz w:val="20"/>
          <w:szCs w:val="20"/>
        </w:rPr>
        <w:t>payments issued</w:t>
      </w:r>
      <w:r w:rsidRPr="009F5CE0">
        <w:rPr>
          <w:rFonts w:ascii="Arial" w:eastAsia="Arial" w:hAnsi="Arial" w:cs="Arial"/>
          <w:spacing w:val="-6"/>
          <w:sz w:val="20"/>
          <w:szCs w:val="20"/>
        </w:rPr>
        <w:t xml:space="preserve"> </w:t>
      </w:r>
      <w:r w:rsidRPr="009F5CE0">
        <w:rPr>
          <w:rFonts w:ascii="Arial" w:eastAsia="Arial" w:hAnsi="Arial" w:cs="Arial"/>
          <w:sz w:val="20"/>
          <w:szCs w:val="20"/>
        </w:rPr>
        <w:t>by</w:t>
      </w:r>
      <w:r w:rsidRPr="009F5CE0">
        <w:rPr>
          <w:rFonts w:ascii="Arial" w:eastAsia="Arial" w:hAnsi="Arial" w:cs="Arial"/>
          <w:spacing w:val="9"/>
          <w:sz w:val="20"/>
          <w:szCs w:val="20"/>
        </w:rPr>
        <w:t xml:space="preserve"> </w:t>
      </w:r>
      <w:r w:rsidRPr="009F5CE0">
        <w:rPr>
          <w:rFonts w:ascii="Arial" w:eastAsia="Arial" w:hAnsi="Arial" w:cs="Arial"/>
          <w:sz w:val="20"/>
          <w:szCs w:val="20"/>
        </w:rPr>
        <w:t>NEW VENDOR</w:t>
      </w:r>
      <w:r w:rsidRPr="009F5CE0">
        <w:rPr>
          <w:rFonts w:ascii="Arial" w:eastAsia="Arial" w:hAnsi="Arial" w:cs="Arial"/>
          <w:spacing w:val="-3"/>
          <w:sz w:val="20"/>
          <w:szCs w:val="20"/>
        </w:rPr>
        <w:t xml:space="preserve"> </w:t>
      </w:r>
      <w:r w:rsidRPr="009F5CE0">
        <w:rPr>
          <w:rFonts w:ascii="Arial" w:eastAsia="Arial" w:hAnsi="Arial" w:cs="Arial"/>
          <w:sz w:val="20"/>
          <w:szCs w:val="20"/>
        </w:rPr>
        <w:t>under</w:t>
      </w:r>
      <w:r w:rsidRPr="009F5CE0">
        <w:rPr>
          <w:rFonts w:ascii="Arial" w:eastAsia="Arial" w:hAnsi="Arial" w:cs="Arial"/>
          <w:spacing w:val="-4"/>
          <w:sz w:val="20"/>
          <w:szCs w:val="20"/>
        </w:rPr>
        <w:t xml:space="preserve"> </w:t>
      </w:r>
      <w:r w:rsidRPr="009F5CE0">
        <w:rPr>
          <w:rFonts w:ascii="Arial" w:eastAsia="Arial" w:hAnsi="Arial" w:cs="Arial"/>
          <w:sz w:val="20"/>
          <w:szCs w:val="20"/>
        </w:rPr>
        <w:t>the</w:t>
      </w:r>
      <w:r w:rsidRPr="009F5CE0">
        <w:rPr>
          <w:rFonts w:ascii="Arial" w:eastAsia="Arial" w:hAnsi="Arial" w:cs="Arial"/>
          <w:spacing w:val="8"/>
          <w:sz w:val="20"/>
          <w:szCs w:val="20"/>
        </w:rPr>
        <w:t xml:space="preserve"> </w:t>
      </w:r>
      <w:r w:rsidRPr="009F5CE0">
        <w:rPr>
          <w:rFonts w:ascii="Arial" w:eastAsia="Arial" w:hAnsi="Arial" w:cs="Arial"/>
          <w:sz w:val="20"/>
          <w:szCs w:val="20"/>
        </w:rPr>
        <w:t>Program;</w:t>
      </w:r>
      <w:r w:rsidRPr="009F5CE0">
        <w:rPr>
          <w:rFonts w:ascii="Arial" w:eastAsia="Arial" w:hAnsi="Arial" w:cs="Arial"/>
          <w:spacing w:val="14"/>
          <w:sz w:val="20"/>
          <w:szCs w:val="20"/>
        </w:rPr>
        <w:t xml:space="preserve"> </w:t>
      </w:r>
      <w:r w:rsidRPr="009F5CE0">
        <w:rPr>
          <w:rFonts w:ascii="Arial" w:eastAsia="Arial" w:hAnsi="Arial" w:cs="Arial"/>
          <w:sz w:val="20"/>
          <w:szCs w:val="20"/>
        </w:rPr>
        <w:t>and</w:t>
      </w:r>
    </w:p>
    <w:p w:rsidR="00503A5A" w:rsidRPr="009F5CE0" w:rsidRDefault="00503A5A" w:rsidP="00503A5A">
      <w:pPr>
        <w:spacing w:before="3" w:line="200" w:lineRule="exact"/>
        <w:rPr>
          <w:rFonts w:ascii="Arial" w:hAnsi="Arial" w:cs="Arial"/>
          <w:sz w:val="20"/>
          <w:szCs w:val="20"/>
        </w:rPr>
      </w:pPr>
    </w:p>
    <w:p w:rsidR="00503A5A" w:rsidRPr="009F5CE0" w:rsidRDefault="00503A5A" w:rsidP="00503A5A">
      <w:pPr>
        <w:spacing w:line="277" w:lineRule="auto"/>
        <w:ind w:left="166" w:right="64"/>
        <w:rPr>
          <w:rFonts w:ascii="Arial" w:eastAsia="Arial" w:hAnsi="Arial" w:cs="Arial"/>
          <w:sz w:val="20"/>
          <w:szCs w:val="20"/>
        </w:rPr>
      </w:pPr>
      <w:proofErr w:type="gramStart"/>
      <w:r w:rsidRPr="009F5CE0">
        <w:rPr>
          <w:rFonts w:ascii="Arial" w:eastAsia="Arial" w:hAnsi="Arial" w:cs="Arial"/>
          <w:b/>
          <w:sz w:val="20"/>
          <w:szCs w:val="20"/>
        </w:rPr>
        <w:t xml:space="preserve">WHEREAS, </w:t>
      </w:r>
      <w:r w:rsidRPr="009F5CE0">
        <w:rPr>
          <w:rFonts w:ascii="Arial" w:eastAsia="Arial" w:hAnsi="Arial" w:cs="Arial"/>
          <w:sz w:val="20"/>
          <w:szCs w:val="20"/>
        </w:rPr>
        <w:t>NEW VENDOR</w:t>
      </w:r>
      <w:r w:rsidRPr="009F5CE0">
        <w:rPr>
          <w:rFonts w:ascii="Arial" w:eastAsia="Arial" w:hAnsi="Arial" w:cs="Arial"/>
          <w:spacing w:val="-3"/>
          <w:sz w:val="20"/>
          <w:szCs w:val="20"/>
        </w:rPr>
        <w:t xml:space="preserve"> </w:t>
      </w:r>
      <w:r w:rsidRPr="009F5CE0">
        <w:rPr>
          <w:rFonts w:ascii="Arial" w:eastAsia="Arial" w:hAnsi="Arial" w:cs="Arial"/>
          <w:sz w:val="20"/>
          <w:szCs w:val="20"/>
        </w:rPr>
        <w:t>has</w:t>
      </w:r>
      <w:r w:rsidRPr="009F5CE0">
        <w:rPr>
          <w:rFonts w:ascii="Arial" w:eastAsia="Arial" w:hAnsi="Arial" w:cs="Arial"/>
          <w:spacing w:val="2"/>
          <w:sz w:val="20"/>
          <w:szCs w:val="20"/>
        </w:rPr>
        <w:t xml:space="preserve"> </w:t>
      </w:r>
      <w:r w:rsidRPr="009F5CE0">
        <w:rPr>
          <w:rFonts w:ascii="Arial" w:eastAsia="Arial" w:hAnsi="Arial" w:cs="Arial"/>
          <w:sz w:val="20"/>
          <w:szCs w:val="20"/>
        </w:rPr>
        <w:t>established</w:t>
      </w:r>
      <w:r w:rsidRPr="009F5CE0">
        <w:rPr>
          <w:rFonts w:ascii="Arial" w:eastAsia="Arial" w:hAnsi="Arial" w:cs="Arial"/>
          <w:spacing w:val="21"/>
          <w:sz w:val="20"/>
          <w:szCs w:val="20"/>
        </w:rPr>
        <w:t xml:space="preserve"> </w:t>
      </w:r>
      <w:r w:rsidRPr="009F5CE0">
        <w:rPr>
          <w:rFonts w:ascii="Arial" w:eastAsia="Arial" w:hAnsi="Arial" w:cs="Arial"/>
          <w:sz w:val="20"/>
          <w:szCs w:val="20"/>
        </w:rPr>
        <w:t>account</w:t>
      </w:r>
      <w:r w:rsidRPr="009F5CE0">
        <w:rPr>
          <w:rFonts w:ascii="Arial" w:eastAsia="Arial" w:hAnsi="Arial" w:cs="Arial"/>
          <w:spacing w:val="4"/>
          <w:sz w:val="20"/>
          <w:szCs w:val="20"/>
        </w:rPr>
        <w:t xml:space="preserve"> </w:t>
      </w:r>
      <w:r w:rsidRPr="009F5CE0">
        <w:rPr>
          <w:rFonts w:ascii="Arial" w:eastAsia="Arial" w:hAnsi="Arial" w:cs="Arial"/>
          <w:sz w:val="20"/>
          <w:szCs w:val="20"/>
        </w:rPr>
        <w:t xml:space="preserve">number </w:t>
      </w:r>
      <w:r w:rsidRPr="009F5CE0">
        <w:rPr>
          <w:rFonts w:ascii="Arial" w:eastAsia="Arial" w:hAnsi="Arial" w:cs="Arial"/>
          <w:b/>
          <w:sz w:val="20"/>
          <w:szCs w:val="20"/>
        </w:rPr>
        <w:t>(xxx)</w:t>
      </w:r>
      <w:r w:rsidRPr="009F5CE0">
        <w:rPr>
          <w:rFonts w:ascii="Arial" w:eastAsia="Arial" w:hAnsi="Arial" w:cs="Arial"/>
          <w:b/>
          <w:spacing w:val="2"/>
          <w:sz w:val="20"/>
          <w:szCs w:val="20"/>
        </w:rPr>
        <w:t xml:space="preserve"> </w:t>
      </w:r>
      <w:r w:rsidRPr="009F5CE0">
        <w:rPr>
          <w:rFonts w:ascii="Arial" w:eastAsia="Arial" w:hAnsi="Arial" w:cs="Arial"/>
          <w:sz w:val="20"/>
          <w:szCs w:val="20"/>
        </w:rPr>
        <w:t>("Zero</w:t>
      </w:r>
      <w:r w:rsidRPr="009F5CE0">
        <w:rPr>
          <w:rFonts w:ascii="Arial" w:eastAsia="Arial" w:hAnsi="Arial" w:cs="Arial"/>
          <w:spacing w:val="-2"/>
          <w:sz w:val="20"/>
          <w:szCs w:val="20"/>
        </w:rPr>
        <w:t xml:space="preserve"> </w:t>
      </w:r>
      <w:r w:rsidRPr="009F5CE0">
        <w:rPr>
          <w:rFonts w:ascii="Arial" w:eastAsia="Arial" w:hAnsi="Arial" w:cs="Arial"/>
          <w:sz w:val="20"/>
          <w:szCs w:val="20"/>
        </w:rPr>
        <w:t>Balance</w:t>
      </w:r>
      <w:r w:rsidRPr="009F5CE0">
        <w:rPr>
          <w:rFonts w:ascii="Arial" w:eastAsia="Arial" w:hAnsi="Arial" w:cs="Arial"/>
          <w:spacing w:val="-6"/>
          <w:sz w:val="20"/>
          <w:szCs w:val="20"/>
        </w:rPr>
        <w:t xml:space="preserve"> </w:t>
      </w:r>
      <w:r w:rsidRPr="009F5CE0">
        <w:rPr>
          <w:rFonts w:ascii="Arial" w:eastAsia="Arial" w:hAnsi="Arial" w:cs="Arial"/>
          <w:sz w:val="20"/>
          <w:szCs w:val="20"/>
        </w:rPr>
        <w:t>Account"</w:t>
      </w:r>
      <w:r w:rsidRPr="009F5CE0">
        <w:rPr>
          <w:rFonts w:ascii="Arial" w:eastAsia="Arial" w:hAnsi="Arial" w:cs="Arial"/>
          <w:spacing w:val="16"/>
          <w:sz w:val="20"/>
          <w:szCs w:val="20"/>
        </w:rPr>
        <w:t xml:space="preserve"> </w:t>
      </w:r>
      <w:r w:rsidRPr="009F5CE0">
        <w:rPr>
          <w:rFonts w:ascii="Arial" w:eastAsia="Arial" w:hAnsi="Arial" w:cs="Arial"/>
          <w:sz w:val="20"/>
          <w:szCs w:val="20"/>
        </w:rPr>
        <w:t>or "ZBA")</w:t>
      </w:r>
      <w:r w:rsidRPr="009F5CE0">
        <w:rPr>
          <w:rFonts w:ascii="Arial" w:eastAsia="Arial" w:hAnsi="Arial" w:cs="Arial"/>
          <w:spacing w:val="-13"/>
          <w:sz w:val="20"/>
          <w:szCs w:val="20"/>
        </w:rPr>
        <w:t xml:space="preserve"> </w:t>
      </w:r>
      <w:r w:rsidRPr="009F5CE0">
        <w:rPr>
          <w:rFonts w:ascii="Arial" w:eastAsia="Arial" w:hAnsi="Arial" w:cs="Arial"/>
          <w:sz w:val="20"/>
          <w:szCs w:val="20"/>
        </w:rPr>
        <w:t>with</w:t>
      </w:r>
      <w:r w:rsidRPr="009F5CE0">
        <w:rPr>
          <w:rFonts w:ascii="Arial" w:eastAsia="Arial" w:hAnsi="Arial" w:cs="Arial"/>
          <w:spacing w:val="-6"/>
          <w:sz w:val="20"/>
          <w:szCs w:val="20"/>
        </w:rPr>
        <w:t xml:space="preserve"> </w:t>
      </w:r>
      <w:r w:rsidRPr="009F5CE0">
        <w:rPr>
          <w:rFonts w:ascii="Arial" w:eastAsia="Arial" w:hAnsi="Arial" w:cs="Arial"/>
          <w:sz w:val="20"/>
          <w:szCs w:val="20"/>
        </w:rPr>
        <w:t>the</w:t>
      </w:r>
      <w:r w:rsidRPr="009F5CE0">
        <w:rPr>
          <w:rFonts w:ascii="Arial" w:eastAsia="Arial" w:hAnsi="Arial" w:cs="Arial"/>
          <w:spacing w:val="22"/>
          <w:sz w:val="20"/>
          <w:szCs w:val="20"/>
        </w:rPr>
        <w:t xml:space="preserve"> </w:t>
      </w:r>
      <w:r w:rsidRPr="009F5CE0">
        <w:rPr>
          <w:rFonts w:ascii="Arial" w:eastAsia="Arial" w:hAnsi="Arial" w:cs="Arial"/>
          <w:sz w:val="20"/>
          <w:szCs w:val="20"/>
        </w:rPr>
        <w:t>Bank</w:t>
      </w:r>
      <w:r w:rsidRPr="009F5CE0">
        <w:rPr>
          <w:rFonts w:ascii="Arial" w:eastAsia="Arial" w:hAnsi="Arial" w:cs="Arial"/>
          <w:spacing w:val="-15"/>
          <w:sz w:val="20"/>
          <w:szCs w:val="20"/>
        </w:rPr>
        <w:t xml:space="preserve"> </w:t>
      </w:r>
      <w:r w:rsidRPr="009F5CE0">
        <w:rPr>
          <w:rFonts w:ascii="Arial" w:eastAsia="Arial" w:hAnsi="Arial" w:cs="Arial"/>
          <w:sz w:val="20"/>
          <w:szCs w:val="20"/>
        </w:rPr>
        <w:t>for</w:t>
      </w:r>
      <w:r w:rsidRPr="009F5CE0">
        <w:rPr>
          <w:rFonts w:ascii="Arial" w:eastAsia="Arial" w:hAnsi="Arial" w:cs="Arial"/>
          <w:spacing w:val="-1"/>
          <w:sz w:val="20"/>
          <w:szCs w:val="20"/>
        </w:rPr>
        <w:t xml:space="preserve"> </w:t>
      </w:r>
      <w:r w:rsidRPr="009F5CE0">
        <w:rPr>
          <w:rFonts w:ascii="Arial" w:eastAsia="Arial" w:hAnsi="Arial" w:cs="Arial"/>
          <w:sz w:val="20"/>
          <w:szCs w:val="20"/>
        </w:rPr>
        <w:t>the</w:t>
      </w:r>
      <w:r w:rsidRPr="009F5CE0">
        <w:rPr>
          <w:rFonts w:ascii="Arial" w:eastAsia="Arial" w:hAnsi="Arial" w:cs="Arial"/>
          <w:spacing w:val="22"/>
          <w:sz w:val="20"/>
          <w:szCs w:val="20"/>
        </w:rPr>
        <w:t xml:space="preserve"> </w:t>
      </w:r>
      <w:r w:rsidRPr="009F5CE0">
        <w:rPr>
          <w:rFonts w:ascii="Arial" w:eastAsia="Arial" w:hAnsi="Arial" w:cs="Arial"/>
          <w:sz w:val="20"/>
          <w:szCs w:val="20"/>
        </w:rPr>
        <w:t>payment</w:t>
      </w:r>
      <w:r w:rsidRPr="009F5CE0">
        <w:rPr>
          <w:rFonts w:ascii="Arial" w:eastAsia="Arial" w:hAnsi="Arial" w:cs="Arial"/>
          <w:spacing w:val="2"/>
          <w:sz w:val="20"/>
          <w:szCs w:val="20"/>
        </w:rPr>
        <w:t xml:space="preserve"> </w:t>
      </w:r>
      <w:r w:rsidRPr="009F5CE0">
        <w:rPr>
          <w:rFonts w:ascii="Arial" w:eastAsia="Arial" w:hAnsi="Arial" w:cs="Arial"/>
          <w:sz w:val="20"/>
          <w:szCs w:val="20"/>
        </w:rPr>
        <w:t>of</w:t>
      </w:r>
      <w:r w:rsidRPr="009F5CE0">
        <w:rPr>
          <w:rFonts w:ascii="Arial" w:eastAsia="Arial" w:hAnsi="Arial" w:cs="Arial"/>
          <w:spacing w:val="15"/>
          <w:sz w:val="20"/>
          <w:szCs w:val="20"/>
        </w:rPr>
        <w:t xml:space="preserve"> </w:t>
      </w:r>
      <w:r w:rsidRPr="009F5CE0">
        <w:rPr>
          <w:rFonts w:ascii="Arial" w:eastAsia="Arial" w:hAnsi="Arial" w:cs="Arial"/>
          <w:sz w:val="20"/>
          <w:szCs w:val="20"/>
        </w:rPr>
        <w:t>benefits</w:t>
      </w:r>
      <w:r w:rsidRPr="009F5CE0">
        <w:rPr>
          <w:rFonts w:ascii="Arial" w:eastAsia="Arial" w:hAnsi="Arial" w:cs="Arial"/>
          <w:spacing w:val="-11"/>
          <w:sz w:val="20"/>
          <w:szCs w:val="20"/>
        </w:rPr>
        <w:t xml:space="preserve"> </w:t>
      </w:r>
      <w:r w:rsidRPr="009F5CE0">
        <w:rPr>
          <w:rFonts w:ascii="Arial" w:eastAsia="Arial" w:hAnsi="Arial" w:cs="Arial"/>
          <w:sz w:val="20"/>
          <w:szCs w:val="20"/>
        </w:rPr>
        <w:t>under</w:t>
      </w:r>
      <w:r w:rsidRPr="009F5CE0">
        <w:rPr>
          <w:rFonts w:ascii="Arial" w:eastAsia="Arial" w:hAnsi="Arial" w:cs="Arial"/>
          <w:spacing w:val="-4"/>
          <w:sz w:val="20"/>
          <w:szCs w:val="20"/>
        </w:rPr>
        <w:t xml:space="preserve"> </w:t>
      </w:r>
      <w:r w:rsidRPr="009F5CE0">
        <w:rPr>
          <w:rFonts w:ascii="Arial" w:eastAsia="Arial" w:hAnsi="Arial" w:cs="Arial"/>
          <w:sz w:val="20"/>
          <w:szCs w:val="20"/>
        </w:rPr>
        <w:t>the</w:t>
      </w:r>
      <w:r w:rsidRPr="009F5CE0">
        <w:rPr>
          <w:rFonts w:ascii="Arial" w:eastAsia="Arial" w:hAnsi="Arial" w:cs="Arial"/>
          <w:spacing w:val="8"/>
          <w:sz w:val="20"/>
          <w:szCs w:val="20"/>
        </w:rPr>
        <w:t xml:space="preserve"> </w:t>
      </w:r>
      <w:r w:rsidRPr="009F5CE0">
        <w:rPr>
          <w:rFonts w:ascii="Arial" w:eastAsia="Arial" w:hAnsi="Arial" w:cs="Arial"/>
          <w:sz w:val="20"/>
          <w:szCs w:val="20"/>
        </w:rPr>
        <w:t>Program.</w:t>
      </w:r>
      <w:proofErr w:type="gramEnd"/>
      <w:r w:rsidRPr="009F5CE0">
        <w:rPr>
          <w:rFonts w:ascii="Arial" w:eastAsia="Arial" w:hAnsi="Arial" w:cs="Arial"/>
          <w:spacing w:val="-1"/>
          <w:sz w:val="20"/>
          <w:szCs w:val="20"/>
        </w:rPr>
        <w:t xml:space="preserve"> </w:t>
      </w:r>
      <w:r w:rsidRPr="009F5CE0">
        <w:rPr>
          <w:rFonts w:ascii="Arial" w:eastAsia="Arial" w:hAnsi="Arial" w:cs="Arial"/>
          <w:sz w:val="20"/>
          <w:szCs w:val="20"/>
        </w:rPr>
        <w:t>NEW VENDOR</w:t>
      </w:r>
      <w:r w:rsidRPr="009F5CE0">
        <w:rPr>
          <w:rFonts w:ascii="Arial" w:eastAsia="Arial" w:hAnsi="Arial" w:cs="Arial"/>
          <w:spacing w:val="11"/>
          <w:sz w:val="20"/>
          <w:szCs w:val="20"/>
        </w:rPr>
        <w:t xml:space="preserve"> </w:t>
      </w:r>
      <w:r w:rsidRPr="009F5CE0">
        <w:rPr>
          <w:rFonts w:ascii="Arial" w:eastAsia="Arial" w:hAnsi="Arial" w:cs="Arial"/>
          <w:sz w:val="20"/>
          <w:szCs w:val="20"/>
        </w:rPr>
        <w:t>is</w:t>
      </w:r>
      <w:r w:rsidRPr="009F5CE0">
        <w:rPr>
          <w:rFonts w:ascii="Arial" w:eastAsia="Arial" w:hAnsi="Arial" w:cs="Arial"/>
          <w:spacing w:val="-18"/>
          <w:sz w:val="20"/>
          <w:szCs w:val="20"/>
        </w:rPr>
        <w:t xml:space="preserve"> </w:t>
      </w:r>
      <w:r w:rsidRPr="009F5CE0">
        <w:rPr>
          <w:rFonts w:ascii="Arial" w:eastAsia="Arial" w:hAnsi="Arial" w:cs="Arial"/>
          <w:sz w:val="20"/>
          <w:szCs w:val="20"/>
        </w:rPr>
        <w:t>the</w:t>
      </w:r>
      <w:r w:rsidRPr="009F5CE0">
        <w:rPr>
          <w:rFonts w:ascii="Arial" w:eastAsia="Arial" w:hAnsi="Arial" w:cs="Arial"/>
          <w:spacing w:val="22"/>
          <w:sz w:val="20"/>
          <w:szCs w:val="20"/>
        </w:rPr>
        <w:t xml:space="preserve"> </w:t>
      </w:r>
      <w:r w:rsidRPr="009F5CE0">
        <w:rPr>
          <w:rFonts w:ascii="Arial" w:eastAsia="Arial" w:hAnsi="Arial" w:cs="Arial"/>
          <w:sz w:val="20"/>
          <w:szCs w:val="20"/>
        </w:rPr>
        <w:t>sole</w:t>
      </w:r>
      <w:r w:rsidRPr="009F5CE0">
        <w:rPr>
          <w:rFonts w:ascii="Arial" w:eastAsia="Arial" w:hAnsi="Arial" w:cs="Arial"/>
          <w:spacing w:val="-4"/>
          <w:sz w:val="20"/>
          <w:szCs w:val="20"/>
        </w:rPr>
        <w:t xml:space="preserve"> </w:t>
      </w:r>
      <w:r w:rsidRPr="009F5CE0">
        <w:rPr>
          <w:rFonts w:ascii="Arial" w:eastAsia="Arial" w:hAnsi="Arial" w:cs="Arial"/>
          <w:sz w:val="20"/>
          <w:szCs w:val="20"/>
        </w:rPr>
        <w:t>owner</w:t>
      </w:r>
      <w:r w:rsidRPr="009F5CE0">
        <w:rPr>
          <w:rFonts w:ascii="Arial" w:eastAsia="Arial" w:hAnsi="Arial" w:cs="Arial"/>
          <w:spacing w:val="2"/>
          <w:sz w:val="20"/>
          <w:szCs w:val="20"/>
        </w:rPr>
        <w:t xml:space="preserve"> </w:t>
      </w:r>
      <w:r w:rsidRPr="009F5CE0">
        <w:rPr>
          <w:rFonts w:ascii="Arial" w:eastAsia="Arial" w:hAnsi="Arial" w:cs="Arial"/>
          <w:sz w:val="20"/>
          <w:szCs w:val="20"/>
        </w:rPr>
        <w:t>of this account</w:t>
      </w:r>
      <w:r w:rsidRPr="009F5CE0">
        <w:rPr>
          <w:rFonts w:ascii="Arial" w:eastAsia="Arial" w:hAnsi="Arial" w:cs="Arial"/>
          <w:spacing w:val="4"/>
          <w:sz w:val="20"/>
          <w:szCs w:val="20"/>
        </w:rPr>
        <w:t xml:space="preserve"> </w:t>
      </w:r>
      <w:r w:rsidRPr="009F5CE0">
        <w:rPr>
          <w:rFonts w:ascii="Arial" w:eastAsia="Arial" w:hAnsi="Arial" w:cs="Arial"/>
          <w:sz w:val="20"/>
          <w:szCs w:val="20"/>
        </w:rPr>
        <w:t>and</w:t>
      </w:r>
      <w:r w:rsidRPr="009F5CE0">
        <w:rPr>
          <w:rFonts w:ascii="Arial" w:eastAsia="Arial" w:hAnsi="Arial" w:cs="Arial"/>
          <w:spacing w:val="4"/>
          <w:sz w:val="20"/>
          <w:szCs w:val="20"/>
        </w:rPr>
        <w:t xml:space="preserve"> </w:t>
      </w:r>
      <w:r w:rsidRPr="009F5CE0">
        <w:rPr>
          <w:rFonts w:ascii="Arial" w:eastAsia="Arial" w:hAnsi="Arial" w:cs="Arial"/>
          <w:w w:val="95"/>
          <w:sz w:val="20"/>
          <w:szCs w:val="20"/>
        </w:rPr>
        <w:t>NEW VENDOR</w:t>
      </w:r>
      <w:r w:rsidRPr="009F5CE0">
        <w:rPr>
          <w:rFonts w:ascii="Arial" w:eastAsia="Arial" w:hAnsi="Arial" w:cs="Arial"/>
          <w:color w:val="0E0E0E"/>
          <w:w w:val="70"/>
          <w:sz w:val="20"/>
          <w:szCs w:val="20"/>
        </w:rPr>
        <w:t>'</w:t>
      </w:r>
      <w:r w:rsidRPr="009F5CE0">
        <w:rPr>
          <w:rFonts w:ascii="Arial" w:eastAsia="Arial" w:hAnsi="Arial" w:cs="Arial"/>
          <w:color w:val="000000"/>
          <w:w w:val="99"/>
          <w:sz w:val="20"/>
          <w:szCs w:val="20"/>
        </w:rPr>
        <w:t>s</w:t>
      </w:r>
      <w:r w:rsidRPr="009F5CE0">
        <w:rPr>
          <w:rFonts w:ascii="Arial" w:eastAsia="Arial" w:hAnsi="Arial" w:cs="Arial"/>
          <w:color w:val="000000"/>
          <w:sz w:val="20"/>
          <w:szCs w:val="20"/>
        </w:rPr>
        <w:t xml:space="preserve"> </w:t>
      </w:r>
      <w:r w:rsidRPr="009F5CE0">
        <w:rPr>
          <w:rFonts w:ascii="Arial" w:eastAsia="Arial" w:hAnsi="Arial" w:cs="Arial"/>
          <w:color w:val="000000"/>
          <w:spacing w:val="-25"/>
          <w:sz w:val="20"/>
          <w:szCs w:val="20"/>
        </w:rPr>
        <w:t xml:space="preserve"> </w:t>
      </w:r>
      <w:r w:rsidRPr="009F5CE0">
        <w:rPr>
          <w:rFonts w:ascii="Arial" w:eastAsia="Arial" w:hAnsi="Arial" w:cs="Arial"/>
          <w:color w:val="000000"/>
          <w:sz w:val="20"/>
          <w:szCs w:val="20"/>
        </w:rPr>
        <w:t>subcontractor,</w:t>
      </w:r>
      <w:r w:rsidRPr="009F5CE0">
        <w:rPr>
          <w:rFonts w:ascii="Arial" w:eastAsia="Arial" w:hAnsi="Arial" w:cs="Arial"/>
          <w:color w:val="000000"/>
          <w:spacing w:val="14"/>
          <w:sz w:val="20"/>
          <w:szCs w:val="20"/>
        </w:rPr>
        <w:t xml:space="preserve"> </w:t>
      </w:r>
      <w:r w:rsidRPr="009F5CE0">
        <w:rPr>
          <w:rFonts w:ascii="Arial" w:eastAsia="Arial" w:hAnsi="Arial" w:cs="Arial"/>
          <w:color w:val="000000"/>
          <w:sz w:val="20"/>
          <w:szCs w:val="20"/>
        </w:rPr>
        <w:t>the</w:t>
      </w:r>
      <w:r w:rsidRPr="009F5CE0">
        <w:rPr>
          <w:rFonts w:ascii="Arial" w:eastAsia="Arial" w:hAnsi="Arial" w:cs="Arial"/>
          <w:color w:val="000000"/>
          <w:spacing w:val="8"/>
          <w:sz w:val="20"/>
          <w:szCs w:val="20"/>
        </w:rPr>
        <w:t xml:space="preserve"> </w:t>
      </w:r>
      <w:r w:rsidRPr="009F5CE0">
        <w:rPr>
          <w:rFonts w:ascii="Arial" w:eastAsia="Arial" w:hAnsi="Arial" w:cs="Arial"/>
          <w:color w:val="000000"/>
          <w:sz w:val="20"/>
          <w:szCs w:val="20"/>
        </w:rPr>
        <w:t>Claims</w:t>
      </w:r>
      <w:r w:rsidRPr="009F5CE0">
        <w:rPr>
          <w:rFonts w:ascii="Arial" w:eastAsia="Arial" w:hAnsi="Arial" w:cs="Arial"/>
          <w:color w:val="000000"/>
          <w:spacing w:val="1"/>
          <w:sz w:val="20"/>
          <w:szCs w:val="20"/>
        </w:rPr>
        <w:t xml:space="preserve"> </w:t>
      </w:r>
      <w:r w:rsidRPr="009F5CE0">
        <w:rPr>
          <w:rFonts w:ascii="Arial" w:eastAsia="Arial" w:hAnsi="Arial" w:cs="Arial"/>
          <w:color w:val="000000"/>
          <w:sz w:val="20"/>
          <w:szCs w:val="20"/>
        </w:rPr>
        <w:t>Service</w:t>
      </w:r>
      <w:r w:rsidRPr="009F5CE0">
        <w:rPr>
          <w:rFonts w:ascii="Arial" w:eastAsia="Arial" w:hAnsi="Arial" w:cs="Arial"/>
          <w:color w:val="000000"/>
          <w:spacing w:val="-3"/>
          <w:sz w:val="20"/>
          <w:szCs w:val="20"/>
        </w:rPr>
        <w:t xml:space="preserve"> </w:t>
      </w:r>
      <w:r w:rsidRPr="009F5CE0">
        <w:rPr>
          <w:rFonts w:ascii="Arial" w:eastAsia="Arial" w:hAnsi="Arial" w:cs="Arial"/>
          <w:color w:val="000000"/>
          <w:sz w:val="20"/>
          <w:szCs w:val="20"/>
        </w:rPr>
        <w:t>Provider</w:t>
      </w:r>
      <w:r w:rsidRPr="009F5CE0">
        <w:rPr>
          <w:rFonts w:ascii="Arial" w:eastAsia="Arial" w:hAnsi="Arial" w:cs="Arial"/>
          <w:color w:val="000000"/>
          <w:spacing w:val="-2"/>
          <w:sz w:val="20"/>
          <w:szCs w:val="20"/>
        </w:rPr>
        <w:t xml:space="preserve"> </w:t>
      </w:r>
      <w:r w:rsidRPr="009F5CE0">
        <w:rPr>
          <w:rFonts w:ascii="Arial" w:eastAsia="Arial" w:hAnsi="Arial" w:cs="Arial"/>
          <w:color w:val="000000"/>
          <w:sz w:val="20"/>
          <w:szCs w:val="20"/>
        </w:rPr>
        <w:t>("CSP")</w:t>
      </w:r>
      <w:r w:rsidRPr="009F5CE0">
        <w:rPr>
          <w:rFonts w:ascii="Arial" w:eastAsia="Arial" w:hAnsi="Arial" w:cs="Arial"/>
          <w:color w:val="000000"/>
          <w:spacing w:val="5"/>
          <w:sz w:val="20"/>
          <w:szCs w:val="20"/>
        </w:rPr>
        <w:t xml:space="preserve"> </w:t>
      </w:r>
      <w:r w:rsidRPr="009F5CE0">
        <w:rPr>
          <w:rFonts w:ascii="Arial" w:eastAsia="Arial" w:hAnsi="Arial" w:cs="Arial"/>
          <w:color w:val="000000"/>
          <w:sz w:val="20"/>
          <w:szCs w:val="20"/>
        </w:rPr>
        <w:t>is</w:t>
      </w:r>
      <w:r w:rsidRPr="009F5CE0">
        <w:rPr>
          <w:rFonts w:ascii="Arial" w:eastAsia="Arial" w:hAnsi="Arial" w:cs="Arial"/>
          <w:color w:val="000000"/>
          <w:spacing w:val="-4"/>
          <w:sz w:val="20"/>
          <w:szCs w:val="20"/>
        </w:rPr>
        <w:t xml:space="preserve"> </w:t>
      </w:r>
      <w:r w:rsidRPr="009F5CE0">
        <w:rPr>
          <w:rFonts w:ascii="Arial" w:eastAsia="Arial" w:hAnsi="Arial" w:cs="Arial"/>
          <w:color w:val="000000"/>
          <w:sz w:val="20"/>
          <w:szCs w:val="20"/>
        </w:rPr>
        <w:t>responsible</w:t>
      </w:r>
      <w:r w:rsidRPr="009F5CE0">
        <w:rPr>
          <w:rFonts w:ascii="Arial" w:eastAsia="Arial" w:hAnsi="Arial" w:cs="Arial"/>
          <w:color w:val="000000"/>
          <w:spacing w:val="-5"/>
          <w:sz w:val="20"/>
          <w:szCs w:val="20"/>
        </w:rPr>
        <w:t xml:space="preserve"> </w:t>
      </w:r>
      <w:r w:rsidRPr="009F5CE0">
        <w:rPr>
          <w:rFonts w:ascii="Arial" w:eastAsia="Arial" w:hAnsi="Arial" w:cs="Arial"/>
          <w:color w:val="000000"/>
          <w:sz w:val="20"/>
          <w:szCs w:val="20"/>
        </w:rPr>
        <w:t>for</w:t>
      </w:r>
      <w:r w:rsidRPr="009F5CE0">
        <w:rPr>
          <w:rFonts w:ascii="Arial" w:eastAsia="Arial" w:hAnsi="Arial" w:cs="Arial"/>
          <w:color w:val="000000"/>
          <w:spacing w:val="14"/>
          <w:sz w:val="20"/>
          <w:szCs w:val="20"/>
        </w:rPr>
        <w:t xml:space="preserve"> </w:t>
      </w:r>
      <w:r w:rsidRPr="009F5CE0">
        <w:rPr>
          <w:rFonts w:ascii="Arial" w:eastAsia="Arial" w:hAnsi="Arial" w:cs="Arial"/>
          <w:color w:val="000000"/>
          <w:sz w:val="20"/>
          <w:szCs w:val="20"/>
        </w:rPr>
        <w:t>the administration</w:t>
      </w:r>
      <w:r w:rsidRPr="009F5CE0">
        <w:rPr>
          <w:rFonts w:ascii="Arial" w:eastAsia="Arial" w:hAnsi="Arial" w:cs="Arial"/>
          <w:color w:val="000000"/>
          <w:spacing w:val="10"/>
          <w:sz w:val="20"/>
          <w:szCs w:val="20"/>
        </w:rPr>
        <w:t xml:space="preserve"> </w:t>
      </w:r>
      <w:r w:rsidRPr="009F5CE0">
        <w:rPr>
          <w:rFonts w:ascii="Arial" w:eastAsia="Arial" w:hAnsi="Arial" w:cs="Arial"/>
          <w:color w:val="000000"/>
          <w:sz w:val="20"/>
          <w:szCs w:val="20"/>
        </w:rPr>
        <w:t>of</w:t>
      </w:r>
      <w:r w:rsidRPr="009F5CE0">
        <w:rPr>
          <w:rFonts w:ascii="Arial" w:eastAsia="Arial" w:hAnsi="Arial" w:cs="Arial"/>
          <w:color w:val="000000"/>
          <w:spacing w:val="-14"/>
          <w:sz w:val="20"/>
          <w:szCs w:val="20"/>
        </w:rPr>
        <w:t xml:space="preserve"> </w:t>
      </w:r>
      <w:r w:rsidRPr="009F5CE0">
        <w:rPr>
          <w:rFonts w:ascii="Arial" w:eastAsia="Arial" w:hAnsi="Arial" w:cs="Arial"/>
          <w:color w:val="000000"/>
          <w:sz w:val="20"/>
          <w:szCs w:val="20"/>
        </w:rPr>
        <w:t>the</w:t>
      </w:r>
      <w:r w:rsidRPr="009F5CE0">
        <w:rPr>
          <w:rFonts w:ascii="Arial" w:eastAsia="Arial" w:hAnsi="Arial" w:cs="Arial"/>
          <w:color w:val="000000"/>
          <w:spacing w:val="8"/>
          <w:sz w:val="20"/>
          <w:szCs w:val="20"/>
        </w:rPr>
        <w:t xml:space="preserve"> </w:t>
      </w:r>
      <w:r w:rsidRPr="009F5CE0">
        <w:rPr>
          <w:rFonts w:ascii="Arial" w:eastAsia="Arial" w:hAnsi="Arial" w:cs="Arial"/>
          <w:color w:val="000000"/>
          <w:sz w:val="20"/>
          <w:szCs w:val="20"/>
        </w:rPr>
        <w:t>ZBA</w:t>
      </w:r>
      <w:r w:rsidRPr="009F5CE0">
        <w:rPr>
          <w:rFonts w:ascii="Arial" w:eastAsia="Arial" w:hAnsi="Arial" w:cs="Arial"/>
          <w:color w:val="000000"/>
          <w:spacing w:val="1"/>
          <w:sz w:val="20"/>
          <w:szCs w:val="20"/>
        </w:rPr>
        <w:t xml:space="preserve"> </w:t>
      </w:r>
      <w:r w:rsidRPr="009F5CE0">
        <w:rPr>
          <w:rFonts w:ascii="Arial" w:eastAsia="Arial" w:hAnsi="Arial" w:cs="Arial"/>
          <w:color w:val="000000"/>
          <w:sz w:val="20"/>
          <w:szCs w:val="20"/>
        </w:rPr>
        <w:t>and</w:t>
      </w:r>
      <w:r w:rsidRPr="009F5CE0">
        <w:rPr>
          <w:rFonts w:ascii="Arial" w:eastAsia="Arial" w:hAnsi="Arial" w:cs="Arial"/>
          <w:color w:val="000000"/>
          <w:spacing w:val="4"/>
          <w:sz w:val="20"/>
          <w:szCs w:val="20"/>
        </w:rPr>
        <w:t xml:space="preserve"> </w:t>
      </w:r>
      <w:r w:rsidRPr="009F5CE0">
        <w:rPr>
          <w:rFonts w:ascii="Arial" w:eastAsia="Arial" w:hAnsi="Arial" w:cs="Arial"/>
          <w:color w:val="000000"/>
          <w:sz w:val="20"/>
          <w:szCs w:val="20"/>
        </w:rPr>
        <w:t>all</w:t>
      </w:r>
      <w:r w:rsidRPr="009F5CE0">
        <w:rPr>
          <w:rFonts w:ascii="Arial" w:eastAsia="Arial" w:hAnsi="Arial" w:cs="Arial"/>
          <w:color w:val="000000"/>
          <w:spacing w:val="7"/>
          <w:sz w:val="20"/>
          <w:szCs w:val="20"/>
        </w:rPr>
        <w:t xml:space="preserve"> </w:t>
      </w:r>
      <w:r w:rsidRPr="009F5CE0">
        <w:rPr>
          <w:rFonts w:ascii="Arial" w:eastAsia="Arial" w:hAnsi="Arial" w:cs="Arial"/>
          <w:color w:val="000000"/>
          <w:sz w:val="20"/>
          <w:szCs w:val="20"/>
        </w:rPr>
        <w:t>charges</w:t>
      </w:r>
      <w:r w:rsidRPr="009F5CE0">
        <w:rPr>
          <w:rFonts w:ascii="Arial" w:eastAsia="Arial" w:hAnsi="Arial" w:cs="Arial"/>
          <w:color w:val="000000"/>
          <w:spacing w:val="6"/>
          <w:sz w:val="20"/>
          <w:szCs w:val="20"/>
        </w:rPr>
        <w:t xml:space="preserve"> </w:t>
      </w:r>
      <w:r w:rsidRPr="009F5CE0">
        <w:rPr>
          <w:rFonts w:ascii="Arial" w:eastAsia="Arial" w:hAnsi="Arial" w:cs="Arial"/>
          <w:color w:val="000000"/>
          <w:sz w:val="20"/>
          <w:szCs w:val="20"/>
        </w:rPr>
        <w:t>related</w:t>
      </w:r>
      <w:r w:rsidRPr="009F5CE0">
        <w:rPr>
          <w:rFonts w:ascii="Arial" w:eastAsia="Arial" w:hAnsi="Arial" w:cs="Arial"/>
          <w:color w:val="000000"/>
          <w:spacing w:val="-14"/>
          <w:sz w:val="20"/>
          <w:szCs w:val="20"/>
        </w:rPr>
        <w:t xml:space="preserve"> </w:t>
      </w:r>
      <w:r w:rsidRPr="009F5CE0">
        <w:rPr>
          <w:rFonts w:ascii="Arial" w:eastAsia="Arial" w:hAnsi="Arial" w:cs="Arial"/>
          <w:color w:val="000000"/>
          <w:sz w:val="20"/>
          <w:szCs w:val="20"/>
        </w:rPr>
        <w:t>to the</w:t>
      </w:r>
      <w:r w:rsidRPr="009F5CE0">
        <w:rPr>
          <w:rFonts w:ascii="Arial" w:eastAsia="Arial" w:hAnsi="Arial" w:cs="Arial"/>
          <w:color w:val="000000"/>
          <w:spacing w:val="8"/>
          <w:sz w:val="20"/>
          <w:szCs w:val="20"/>
        </w:rPr>
        <w:t xml:space="preserve"> </w:t>
      </w:r>
      <w:r w:rsidRPr="009F5CE0">
        <w:rPr>
          <w:rFonts w:ascii="Arial" w:eastAsia="Arial" w:hAnsi="Arial" w:cs="Arial"/>
          <w:color w:val="000000"/>
          <w:sz w:val="20"/>
          <w:szCs w:val="20"/>
        </w:rPr>
        <w:t>ZBA;</w:t>
      </w:r>
      <w:r w:rsidRPr="009F5CE0">
        <w:rPr>
          <w:rFonts w:ascii="Arial" w:eastAsia="Arial" w:hAnsi="Arial" w:cs="Arial"/>
          <w:color w:val="000000"/>
          <w:spacing w:val="12"/>
          <w:sz w:val="20"/>
          <w:szCs w:val="20"/>
        </w:rPr>
        <w:t xml:space="preserve"> </w:t>
      </w:r>
      <w:r w:rsidRPr="009F5CE0">
        <w:rPr>
          <w:rFonts w:ascii="Arial" w:eastAsia="Arial" w:hAnsi="Arial" w:cs="Arial"/>
          <w:color w:val="000000"/>
          <w:sz w:val="20"/>
          <w:szCs w:val="20"/>
        </w:rPr>
        <w:t>and</w:t>
      </w:r>
    </w:p>
    <w:p w:rsidR="00503A5A" w:rsidRPr="009F5CE0" w:rsidRDefault="00503A5A" w:rsidP="00503A5A">
      <w:pPr>
        <w:spacing w:before="8" w:line="180" w:lineRule="exact"/>
        <w:rPr>
          <w:rFonts w:ascii="Arial" w:hAnsi="Arial" w:cs="Arial"/>
          <w:sz w:val="20"/>
          <w:szCs w:val="20"/>
        </w:rPr>
      </w:pPr>
    </w:p>
    <w:p w:rsidR="00503A5A" w:rsidRPr="009F5CE0" w:rsidRDefault="00503A5A" w:rsidP="00503A5A">
      <w:pPr>
        <w:ind w:left="151"/>
        <w:rPr>
          <w:rFonts w:ascii="Arial" w:eastAsia="Arial" w:hAnsi="Arial" w:cs="Arial"/>
          <w:sz w:val="20"/>
          <w:szCs w:val="20"/>
        </w:rPr>
      </w:pPr>
      <w:r w:rsidRPr="009F5CE0">
        <w:rPr>
          <w:rFonts w:ascii="Arial" w:eastAsia="Arial" w:hAnsi="Arial" w:cs="Arial"/>
          <w:b/>
          <w:w w:val="110"/>
          <w:sz w:val="20"/>
          <w:szCs w:val="20"/>
        </w:rPr>
        <w:t>WHEREA</w:t>
      </w:r>
      <w:r w:rsidRPr="009F5CE0">
        <w:rPr>
          <w:rFonts w:ascii="Arial" w:eastAsia="Arial" w:hAnsi="Arial" w:cs="Arial"/>
          <w:b/>
          <w:spacing w:val="-13"/>
          <w:w w:val="110"/>
          <w:sz w:val="20"/>
          <w:szCs w:val="20"/>
        </w:rPr>
        <w:t>S</w:t>
      </w:r>
      <w:r w:rsidRPr="009F5CE0">
        <w:rPr>
          <w:rFonts w:ascii="Arial" w:eastAsia="Arial" w:hAnsi="Arial" w:cs="Arial"/>
          <w:b/>
          <w:color w:val="0E0E0E"/>
          <w:w w:val="51"/>
          <w:sz w:val="20"/>
          <w:szCs w:val="20"/>
        </w:rPr>
        <w:t>,</w:t>
      </w:r>
      <w:r w:rsidRPr="009F5CE0">
        <w:rPr>
          <w:rFonts w:ascii="Arial" w:eastAsia="Arial" w:hAnsi="Arial" w:cs="Arial"/>
          <w:b/>
          <w:color w:val="0E0E0E"/>
          <w:spacing w:val="17"/>
          <w:sz w:val="20"/>
          <w:szCs w:val="20"/>
        </w:rPr>
        <w:t xml:space="preserve"> </w:t>
      </w:r>
      <w:r w:rsidRPr="009F5CE0">
        <w:rPr>
          <w:rFonts w:ascii="Arial" w:eastAsia="Arial" w:hAnsi="Arial" w:cs="Arial"/>
          <w:color w:val="000000"/>
          <w:sz w:val="20"/>
          <w:szCs w:val="20"/>
        </w:rPr>
        <w:t>NEW VENDOR</w:t>
      </w:r>
      <w:r w:rsidRPr="009F5CE0">
        <w:rPr>
          <w:rFonts w:ascii="Arial" w:eastAsia="Arial" w:hAnsi="Arial" w:cs="Arial"/>
          <w:color w:val="000000"/>
          <w:spacing w:val="-3"/>
          <w:sz w:val="20"/>
          <w:szCs w:val="20"/>
        </w:rPr>
        <w:t xml:space="preserve"> </w:t>
      </w:r>
      <w:r w:rsidRPr="009F5CE0">
        <w:rPr>
          <w:rFonts w:ascii="Arial" w:eastAsia="Arial" w:hAnsi="Arial" w:cs="Arial"/>
          <w:color w:val="000000"/>
          <w:sz w:val="20"/>
          <w:szCs w:val="20"/>
        </w:rPr>
        <w:t>has</w:t>
      </w:r>
      <w:r w:rsidRPr="009F5CE0">
        <w:rPr>
          <w:rFonts w:ascii="Arial" w:eastAsia="Arial" w:hAnsi="Arial" w:cs="Arial"/>
          <w:color w:val="000000"/>
          <w:spacing w:val="2"/>
          <w:sz w:val="20"/>
          <w:szCs w:val="20"/>
        </w:rPr>
        <w:t xml:space="preserve"> </w:t>
      </w:r>
      <w:r w:rsidRPr="009F5CE0">
        <w:rPr>
          <w:rFonts w:ascii="Arial" w:eastAsia="Arial" w:hAnsi="Arial" w:cs="Arial"/>
          <w:color w:val="000000"/>
          <w:sz w:val="20"/>
          <w:szCs w:val="20"/>
        </w:rPr>
        <w:t>established</w:t>
      </w:r>
      <w:r w:rsidRPr="009F5CE0">
        <w:rPr>
          <w:rFonts w:ascii="Arial" w:eastAsia="Arial" w:hAnsi="Arial" w:cs="Arial"/>
          <w:color w:val="000000"/>
          <w:spacing w:val="7"/>
          <w:sz w:val="20"/>
          <w:szCs w:val="20"/>
        </w:rPr>
        <w:t xml:space="preserve"> </w:t>
      </w:r>
      <w:r w:rsidRPr="009F5CE0">
        <w:rPr>
          <w:rFonts w:ascii="Arial" w:eastAsia="Arial" w:hAnsi="Arial" w:cs="Arial"/>
          <w:color w:val="000000"/>
          <w:sz w:val="20"/>
          <w:szCs w:val="20"/>
        </w:rPr>
        <w:t>a</w:t>
      </w:r>
      <w:r w:rsidRPr="009F5CE0">
        <w:rPr>
          <w:rFonts w:ascii="Arial" w:eastAsia="Arial" w:hAnsi="Arial" w:cs="Arial"/>
          <w:color w:val="000000"/>
          <w:spacing w:val="4"/>
          <w:sz w:val="20"/>
          <w:szCs w:val="20"/>
        </w:rPr>
        <w:t xml:space="preserve"> </w:t>
      </w:r>
      <w:r w:rsidRPr="009F5CE0">
        <w:rPr>
          <w:rFonts w:ascii="Arial" w:eastAsia="Arial" w:hAnsi="Arial" w:cs="Arial"/>
          <w:color w:val="000000"/>
          <w:sz w:val="20"/>
          <w:szCs w:val="20"/>
        </w:rPr>
        <w:t>bank</w:t>
      </w:r>
      <w:r w:rsidRPr="009F5CE0">
        <w:rPr>
          <w:rFonts w:ascii="Arial" w:eastAsia="Arial" w:hAnsi="Arial" w:cs="Arial"/>
          <w:color w:val="000000"/>
          <w:spacing w:val="9"/>
          <w:sz w:val="20"/>
          <w:szCs w:val="20"/>
        </w:rPr>
        <w:t xml:space="preserve"> </w:t>
      </w:r>
      <w:r w:rsidRPr="009F5CE0">
        <w:rPr>
          <w:rFonts w:ascii="Arial" w:eastAsia="Arial" w:hAnsi="Arial" w:cs="Arial"/>
          <w:color w:val="000000"/>
          <w:sz w:val="20"/>
          <w:szCs w:val="20"/>
        </w:rPr>
        <w:t>account, NEW VENDOR</w:t>
      </w:r>
      <w:r w:rsidRPr="009F5CE0">
        <w:rPr>
          <w:rFonts w:ascii="Arial" w:eastAsia="Arial" w:hAnsi="Arial" w:cs="Arial"/>
          <w:color w:val="000000"/>
          <w:spacing w:val="-3"/>
          <w:sz w:val="20"/>
          <w:szCs w:val="20"/>
        </w:rPr>
        <w:t xml:space="preserve"> </w:t>
      </w:r>
      <w:r w:rsidRPr="009F5CE0">
        <w:rPr>
          <w:rFonts w:ascii="Arial" w:eastAsia="Arial" w:hAnsi="Arial" w:cs="Arial"/>
          <w:color w:val="000000"/>
          <w:sz w:val="20"/>
          <w:szCs w:val="20"/>
        </w:rPr>
        <w:t>COV</w:t>
      </w:r>
      <w:r w:rsidRPr="009F5CE0">
        <w:rPr>
          <w:rFonts w:ascii="Arial" w:eastAsia="Arial" w:hAnsi="Arial" w:cs="Arial"/>
          <w:color w:val="000000"/>
          <w:spacing w:val="10"/>
          <w:sz w:val="20"/>
          <w:szCs w:val="20"/>
        </w:rPr>
        <w:t xml:space="preserve"> </w:t>
      </w:r>
      <w:r w:rsidRPr="009F5CE0">
        <w:rPr>
          <w:rFonts w:ascii="Arial" w:eastAsia="Arial" w:hAnsi="Arial" w:cs="Arial"/>
          <w:color w:val="000000"/>
          <w:sz w:val="20"/>
          <w:szCs w:val="20"/>
        </w:rPr>
        <w:t>Funding</w:t>
      </w:r>
      <w:r w:rsidRPr="009F5CE0">
        <w:rPr>
          <w:rFonts w:ascii="Arial" w:eastAsia="Arial" w:hAnsi="Arial" w:cs="Arial"/>
          <w:color w:val="000000"/>
          <w:spacing w:val="-6"/>
          <w:sz w:val="20"/>
          <w:szCs w:val="20"/>
        </w:rPr>
        <w:t xml:space="preserve"> </w:t>
      </w:r>
      <w:r w:rsidRPr="009F5CE0">
        <w:rPr>
          <w:rFonts w:ascii="Arial" w:eastAsia="Arial" w:hAnsi="Arial" w:cs="Arial"/>
          <w:b/>
          <w:color w:val="000000"/>
          <w:sz w:val="20"/>
          <w:szCs w:val="20"/>
        </w:rPr>
        <w:t>(Funding</w:t>
      </w:r>
      <w:r w:rsidRPr="009F5CE0">
        <w:rPr>
          <w:rFonts w:ascii="Arial" w:eastAsia="Arial" w:hAnsi="Arial" w:cs="Arial"/>
          <w:b/>
          <w:color w:val="000000"/>
          <w:spacing w:val="6"/>
          <w:sz w:val="20"/>
          <w:szCs w:val="20"/>
        </w:rPr>
        <w:t xml:space="preserve"> </w:t>
      </w:r>
      <w:r w:rsidRPr="009F5CE0">
        <w:rPr>
          <w:rFonts w:ascii="Arial" w:eastAsia="Arial" w:hAnsi="Arial" w:cs="Arial"/>
          <w:b/>
          <w:color w:val="000000"/>
          <w:sz w:val="20"/>
          <w:szCs w:val="20"/>
        </w:rPr>
        <w:t>Account),</w:t>
      </w:r>
      <w:r w:rsidRPr="009F5CE0">
        <w:rPr>
          <w:rFonts w:ascii="Arial" w:eastAsia="Arial" w:hAnsi="Arial" w:cs="Arial"/>
          <w:b/>
          <w:color w:val="000000"/>
          <w:spacing w:val="5"/>
          <w:sz w:val="20"/>
          <w:szCs w:val="20"/>
        </w:rPr>
        <w:t xml:space="preserve"> </w:t>
      </w:r>
      <w:r w:rsidRPr="009F5CE0">
        <w:rPr>
          <w:rFonts w:ascii="Arial" w:eastAsia="Arial" w:hAnsi="Arial" w:cs="Arial"/>
          <w:color w:val="000000"/>
          <w:sz w:val="20"/>
          <w:szCs w:val="20"/>
        </w:rPr>
        <w:t xml:space="preserve">at </w:t>
      </w:r>
      <w:r w:rsidRPr="009F5CE0">
        <w:rPr>
          <w:rFonts w:ascii="Arial" w:eastAsia="Arial" w:hAnsi="Arial" w:cs="Arial"/>
          <w:sz w:val="20"/>
          <w:szCs w:val="20"/>
        </w:rPr>
        <w:t>the</w:t>
      </w:r>
      <w:r w:rsidRPr="009F5CE0">
        <w:rPr>
          <w:rFonts w:ascii="Arial" w:eastAsia="Arial" w:hAnsi="Arial" w:cs="Arial"/>
          <w:spacing w:val="22"/>
          <w:sz w:val="20"/>
          <w:szCs w:val="20"/>
        </w:rPr>
        <w:t xml:space="preserve"> </w:t>
      </w:r>
      <w:r w:rsidRPr="009F5CE0">
        <w:rPr>
          <w:rFonts w:ascii="Arial" w:eastAsia="Arial" w:hAnsi="Arial" w:cs="Arial"/>
          <w:sz w:val="20"/>
          <w:szCs w:val="20"/>
        </w:rPr>
        <w:t>Bank</w:t>
      </w:r>
      <w:r w:rsidRPr="009F5CE0">
        <w:rPr>
          <w:rFonts w:ascii="Arial" w:eastAsia="Arial" w:hAnsi="Arial" w:cs="Arial"/>
          <w:spacing w:val="-15"/>
          <w:sz w:val="20"/>
          <w:szCs w:val="20"/>
        </w:rPr>
        <w:t xml:space="preserve"> </w:t>
      </w:r>
      <w:r w:rsidRPr="009F5CE0">
        <w:rPr>
          <w:rFonts w:ascii="Arial" w:eastAsia="Arial" w:hAnsi="Arial" w:cs="Arial"/>
          <w:sz w:val="20"/>
          <w:szCs w:val="20"/>
        </w:rPr>
        <w:t>numbered</w:t>
      </w:r>
      <w:r w:rsidRPr="009F5CE0">
        <w:rPr>
          <w:rFonts w:ascii="Arial" w:eastAsia="Arial" w:hAnsi="Arial" w:cs="Arial"/>
          <w:spacing w:val="14"/>
          <w:sz w:val="20"/>
          <w:szCs w:val="20"/>
        </w:rPr>
        <w:t xml:space="preserve"> </w:t>
      </w:r>
      <w:r w:rsidRPr="009F5CE0">
        <w:rPr>
          <w:rFonts w:ascii="Arial" w:eastAsia="Arial" w:hAnsi="Arial" w:cs="Arial"/>
          <w:b/>
          <w:sz w:val="20"/>
          <w:szCs w:val="20"/>
        </w:rPr>
        <w:t>(xxx)</w:t>
      </w:r>
      <w:r w:rsidRPr="009F5CE0">
        <w:rPr>
          <w:rFonts w:ascii="Arial" w:eastAsia="Arial" w:hAnsi="Arial" w:cs="Arial"/>
          <w:b/>
          <w:spacing w:val="2"/>
          <w:sz w:val="20"/>
          <w:szCs w:val="20"/>
        </w:rPr>
        <w:t xml:space="preserve"> </w:t>
      </w:r>
      <w:r w:rsidRPr="009F5CE0">
        <w:rPr>
          <w:rFonts w:ascii="Arial" w:eastAsia="Arial" w:hAnsi="Arial" w:cs="Arial"/>
          <w:sz w:val="20"/>
          <w:szCs w:val="20"/>
        </w:rPr>
        <w:t>which</w:t>
      </w:r>
      <w:r w:rsidRPr="009F5CE0">
        <w:rPr>
          <w:rFonts w:ascii="Arial" w:eastAsia="Arial" w:hAnsi="Arial" w:cs="Arial"/>
          <w:spacing w:val="-4"/>
          <w:sz w:val="20"/>
          <w:szCs w:val="20"/>
        </w:rPr>
        <w:t xml:space="preserve"> </w:t>
      </w:r>
      <w:r w:rsidRPr="009F5CE0">
        <w:rPr>
          <w:rFonts w:ascii="Arial" w:eastAsia="Arial" w:hAnsi="Arial" w:cs="Arial"/>
          <w:sz w:val="20"/>
          <w:szCs w:val="20"/>
        </w:rPr>
        <w:t>will</w:t>
      </w:r>
      <w:r w:rsidRPr="009F5CE0">
        <w:rPr>
          <w:rFonts w:ascii="Arial" w:eastAsia="Arial" w:hAnsi="Arial" w:cs="Arial"/>
          <w:spacing w:val="8"/>
          <w:sz w:val="20"/>
          <w:szCs w:val="20"/>
        </w:rPr>
        <w:t xml:space="preserve"> </w:t>
      </w:r>
      <w:r w:rsidRPr="009F5CE0">
        <w:rPr>
          <w:rFonts w:ascii="Arial" w:eastAsia="Arial" w:hAnsi="Arial" w:cs="Arial"/>
          <w:sz w:val="20"/>
          <w:szCs w:val="20"/>
        </w:rPr>
        <w:t>receive</w:t>
      </w:r>
      <w:r w:rsidRPr="009F5CE0">
        <w:rPr>
          <w:rFonts w:ascii="Arial" w:eastAsia="Arial" w:hAnsi="Arial" w:cs="Arial"/>
          <w:spacing w:val="-7"/>
          <w:sz w:val="20"/>
          <w:szCs w:val="20"/>
        </w:rPr>
        <w:t xml:space="preserve"> </w:t>
      </w:r>
      <w:r w:rsidRPr="009F5CE0">
        <w:rPr>
          <w:rFonts w:ascii="Arial" w:eastAsia="Arial" w:hAnsi="Arial" w:cs="Arial"/>
          <w:sz w:val="20"/>
          <w:szCs w:val="20"/>
        </w:rPr>
        <w:t>deposits</w:t>
      </w:r>
      <w:r w:rsidRPr="009F5CE0">
        <w:rPr>
          <w:rFonts w:ascii="Arial" w:eastAsia="Arial" w:hAnsi="Arial" w:cs="Arial"/>
          <w:spacing w:val="-2"/>
          <w:sz w:val="20"/>
          <w:szCs w:val="20"/>
        </w:rPr>
        <w:t xml:space="preserve"> </w:t>
      </w:r>
      <w:r w:rsidRPr="009F5CE0">
        <w:rPr>
          <w:rFonts w:ascii="Arial" w:eastAsia="Arial" w:hAnsi="Arial" w:cs="Arial"/>
          <w:sz w:val="20"/>
          <w:szCs w:val="20"/>
        </w:rPr>
        <w:t>from</w:t>
      </w:r>
      <w:r w:rsidRPr="009F5CE0">
        <w:rPr>
          <w:rFonts w:ascii="Arial" w:eastAsia="Arial" w:hAnsi="Arial" w:cs="Arial"/>
          <w:spacing w:val="3"/>
          <w:sz w:val="20"/>
          <w:szCs w:val="20"/>
        </w:rPr>
        <w:t xml:space="preserve"> </w:t>
      </w:r>
      <w:r w:rsidRPr="009F5CE0">
        <w:rPr>
          <w:rFonts w:ascii="Arial" w:eastAsia="Arial" w:hAnsi="Arial" w:cs="Arial"/>
          <w:sz w:val="20"/>
          <w:szCs w:val="20"/>
        </w:rPr>
        <w:t>the</w:t>
      </w:r>
      <w:r w:rsidRPr="009F5CE0">
        <w:rPr>
          <w:rFonts w:ascii="Arial" w:eastAsia="Arial" w:hAnsi="Arial" w:cs="Arial"/>
          <w:spacing w:val="22"/>
          <w:sz w:val="20"/>
          <w:szCs w:val="20"/>
        </w:rPr>
        <w:t xml:space="preserve"> </w:t>
      </w:r>
      <w:r w:rsidRPr="009F5CE0">
        <w:rPr>
          <w:rFonts w:ascii="Arial" w:eastAsia="Arial" w:hAnsi="Arial" w:cs="Arial"/>
          <w:sz w:val="20"/>
          <w:szCs w:val="20"/>
        </w:rPr>
        <w:t>Program</w:t>
      </w:r>
      <w:r w:rsidRPr="009F5CE0">
        <w:rPr>
          <w:rFonts w:ascii="Arial" w:eastAsia="Arial" w:hAnsi="Arial" w:cs="Arial"/>
          <w:spacing w:val="3"/>
          <w:sz w:val="20"/>
          <w:szCs w:val="20"/>
        </w:rPr>
        <w:t xml:space="preserve"> </w:t>
      </w:r>
      <w:r w:rsidRPr="009F5CE0">
        <w:rPr>
          <w:rFonts w:ascii="Arial" w:eastAsia="Arial" w:hAnsi="Arial" w:cs="Arial"/>
          <w:sz w:val="20"/>
          <w:szCs w:val="20"/>
        </w:rPr>
        <w:t>on</w:t>
      </w:r>
      <w:r w:rsidRPr="009F5CE0">
        <w:rPr>
          <w:rFonts w:ascii="Arial" w:eastAsia="Arial" w:hAnsi="Arial" w:cs="Arial"/>
          <w:spacing w:val="-3"/>
          <w:sz w:val="20"/>
          <w:szCs w:val="20"/>
        </w:rPr>
        <w:t xml:space="preserve"> </w:t>
      </w:r>
      <w:r w:rsidRPr="009F5CE0">
        <w:rPr>
          <w:rFonts w:ascii="Arial" w:eastAsia="Arial" w:hAnsi="Arial" w:cs="Arial"/>
          <w:sz w:val="20"/>
          <w:szCs w:val="20"/>
        </w:rPr>
        <w:t>a</w:t>
      </w:r>
      <w:r w:rsidRPr="009F5CE0">
        <w:rPr>
          <w:rFonts w:ascii="Arial" w:eastAsia="Arial" w:hAnsi="Arial" w:cs="Arial"/>
          <w:spacing w:val="4"/>
          <w:sz w:val="20"/>
          <w:szCs w:val="20"/>
        </w:rPr>
        <w:t xml:space="preserve"> </w:t>
      </w:r>
      <w:r w:rsidRPr="009F5CE0">
        <w:rPr>
          <w:rFonts w:ascii="Arial" w:eastAsia="Arial" w:hAnsi="Arial" w:cs="Arial"/>
          <w:sz w:val="20"/>
          <w:szCs w:val="20"/>
        </w:rPr>
        <w:t>weekly basis,</w:t>
      </w:r>
      <w:r w:rsidRPr="009F5CE0">
        <w:rPr>
          <w:rFonts w:ascii="Arial" w:eastAsia="Arial" w:hAnsi="Arial" w:cs="Arial"/>
          <w:spacing w:val="-2"/>
          <w:sz w:val="20"/>
          <w:szCs w:val="20"/>
        </w:rPr>
        <w:t xml:space="preserve"> </w:t>
      </w:r>
      <w:r w:rsidRPr="009F5CE0">
        <w:rPr>
          <w:rFonts w:ascii="Arial" w:eastAsia="Arial" w:hAnsi="Arial" w:cs="Arial"/>
          <w:sz w:val="20"/>
          <w:szCs w:val="20"/>
        </w:rPr>
        <w:t>based</w:t>
      </w:r>
      <w:r w:rsidRPr="009F5CE0">
        <w:rPr>
          <w:rFonts w:ascii="Arial" w:eastAsia="Arial" w:hAnsi="Arial" w:cs="Arial"/>
          <w:spacing w:val="2"/>
          <w:sz w:val="20"/>
          <w:szCs w:val="20"/>
        </w:rPr>
        <w:t xml:space="preserve"> </w:t>
      </w:r>
      <w:r w:rsidRPr="009F5CE0">
        <w:rPr>
          <w:rFonts w:ascii="Arial" w:eastAsia="Arial" w:hAnsi="Arial" w:cs="Arial"/>
          <w:sz w:val="20"/>
          <w:szCs w:val="20"/>
        </w:rPr>
        <w:t>on</w:t>
      </w:r>
      <w:r w:rsidRPr="009F5CE0">
        <w:rPr>
          <w:rFonts w:ascii="Arial" w:eastAsia="Arial" w:hAnsi="Arial" w:cs="Arial"/>
          <w:spacing w:val="-18"/>
          <w:sz w:val="20"/>
          <w:szCs w:val="20"/>
        </w:rPr>
        <w:t xml:space="preserve"> </w:t>
      </w:r>
      <w:r w:rsidRPr="009F5CE0">
        <w:rPr>
          <w:rFonts w:ascii="Arial" w:eastAsia="Arial" w:hAnsi="Arial" w:cs="Arial"/>
          <w:sz w:val="20"/>
          <w:szCs w:val="20"/>
        </w:rPr>
        <w:t>the</w:t>
      </w:r>
      <w:r w:rsidRPr="009F5CE0">
        <w:rPr>
          <w:rFonts w:ascii="Arial" w:eastAsia="Arial" w:hAnsi="Arial" w:cs="Arial"/>
          <w:spacing w:val="8"/>
          <w:sz w:val="20"/>
          <w:szCs w:val="20"/>
        </w:rPr>
        <w:t xml:space="preserve"> </w:t>
      </w:r>
      <w:r w:rsidRPr="009F5CE0">
        <w:rPr>
          <w:rFonts w:ascii="Arial" w:eastAsia="Arial" w:hAnsi="Arial" w:cs="Arial"/>
          <w:sz w:val="20"/>
          <w:szCs w:val="20"/>
        </w:rPr>
        <w:t>volume</w:t>
      </w:r>
      <w:r w:rsidRPr="009F5CE0">
        <w:rPr>
          <w:rFonts w:ascii="Arial" w:eastAsia="Arial" w:hAnsi="Arial" w:cs="Arial"/>
          <w:spacing w:val="22"/>
          <w:sz w:val="20"/>
          <w:szCs w:val="20"/>
        </w:rPr>
        <w:t xml:space="preserve"> </w:t>
      </w:r>
      <w:r w:rsidRPr="009F5CE0">
        <w:rPr>
          <w:rFonts w:ascii="Arial" w:eastAsia="Arial" w:hAnsi="Arial" w:cs="Arial"/>
          <w:sz w:val="20"/>
          <w:szCs w:val="20"/>
        </w:rPr>
        <w:t>of</w:t>
      </w:r>
      <w:r w:rsidRPr="009F5CE0">
        <w:rPr>
          <w:rFonts w:ascii="Arial" w:eastAsia="Arial" w:hAnsi="Arial" w:cs="Arial"/>
          <w:spacing w:val="-14"/>
          <w:sz w:val="20"/>
          <w:szCs w:val="20"/>
        </w:rPr>
        <w:t xml:space="preserve"> </w:t>
      </w:r>
      <w:r w:rsidRPr="009F5CE0">
        <w:rPr>
          <w:rFonts w:ascii="Arial" w:eastAsia="Arial" w:hAnsi="Arial" w:cs="Arial"/>
          <w:sz w:val="20"/>
          <w:szCs w:val="20"/>
        </w:rPr>
        <w:t>Workers'</w:t>
      </w:r>
      <w:r w:rsidRPr="009F5CE0">
        <w:rPr>
          <w:rFonts w:ascii="Arial" w:eastAsia="Arial" w:hAnsi="Arial" w:cs="Arial"/>
          <w:spacing w:val="29"/>
          <w:sz w:val="20"/>
          <w:szCs w:val="20"/>
        </w:rPr>
        <w:t xml:space="preserve"> </w:t>
      </w:r>
      <w:r w:rsidRPr="009F5CE0">
        <w:rPr>
          <w:rFonts w:ascii="Arial" w:eastAsia="Arial" w:hAnsi="Arial" w:cs="Arial"/>
          <w:sz w:val="20"/>
          <w:szCs w:val="20"/>
        </w:rPr>
        <w:t>Compensation</w:t>
      </w:r>
      <w:r w:rsidRPr="009F5CE0">
        <w:rPr>
          <w:rFonts w:ascii="Arial" w:eastAsia="Arial" w:hAnsi="Arial" w:cs="Arial"/>
          <w:spacing w:val="4"/>
          <w:sz w:val="20"/>
          <w:szCs w:val="20"/>
        </w:rPr>
        <w:t xml:space="preserve"> </w:t>
      </w:r>
      <w:r w:rsidRPr="009F5CE0">
        <w:rPr>
          <w:rFonts w:ascii="Arial" w:eastAsia="Arial" w:hAnsi="Arial" w:cs="Arial"/>
          <w:sz w:val="20"/>
          <w:szCs w:val="20"/>
        </w:rPr>
        <w:t>payments</w:t>
      </w:r>
      <w:r w:rsidRPr="009F5CE0">
        <w:rPr>
          <w:rFonts w:ascii="Arial" w:eastAsia="Arial" w:hAnsi="Arial" w:cs="Arial"/>
          <w:spacing w:val="-7"/>
          <w:sz w:val="20"/>
          <w:szCs w:val="20"/>
        </w:rPr>
        <w:t xml:space="preserve"> </w:t>
      </w:r>
      <w:r w:rsidRPr="009F5CE0">
        <w:rPr>
          <w:rFonts w:ascii="Arial" w:eastAsia="Arial" w:hAnsi="Arial" w:cs="Arial"/>
          <w:sz w:val="20"/>
          <w:szCs w:val="20"/>
        </w:rPr>
        <w:t>made</w:t>
      </w:r>
      <w:r w:rsidRPr="009F5CE0">
        <w:rPr>
          <w:rFonts w:ascii="Arial" w:eastAsia="Arial" w:hAnsi="Arial" w:cs="Arial"/>
          <w:spacing w:val="8"/>
          <w:sz w:val="20"/>
          <w:szCs w:val="20"/>
        </w:rPr>
        <w:t xml:space="preserve"> </w:t>
      </w:r>
      <w:r w:rsidRPr="009F5CE0">
        <w:rPr>
          <w:rFonts w:ascii="Arial" w:eastAsia="Arial" w:hAnsi="Arial" w:cs="Arial"/>
          <w:sz w:val="20"/>
          <w:szCs w:val="20"/>
        </w:rPr>
        <w:t>during</w:t>
      </w:r>
      <w:r w:rsidRPr="009F5CE0">
        <w:rPr>
          <w:rFonts w:ascii="Arial" w:eastAsia="Arial" w:hAnsi="Arial" w:cs="Arial"/>
          <w:spacing w:val="4"/>
          <w:sz w:val="20"/>
          <w:szCs w:val="20"/>
        </w:rPr>
        <w:t xml:space="preserve"> </w:t>
      </w:r>
      <w:r w:rsidRPr="009F5CE0">
        <w:rPr>
          <w:rFonts w:ascii="Arial" w:eastAsia="Arial" w:hAnsi="Arial" w:cs="Arial"/>
          <w:sz w:val="20"/>
          <w:szCs w:val="20"/>
        </w:rPr>
        <w:t>the</w:t>
      </w:r>
      <w:r w:rsidRPr="009F5CE0">
        <w:rPr>
          <w:rFonts w:ascii="Arial" w:eastAsia="Arial" w:hAnsi="Arial" w:cs="Arial"/>
          <w:spacing w:val="8"/>
          <w:sz w:val="20"/>
          <w:szCs w:val="20"/>
        </w:rPr>
        <w:t xml:space="preserve"> </w:t>
      </w:r>
      <w:r w:rsidRPr="009F5CE0">
        <w:rPr>
          <w:rFonts w:ascii="Arial" w:eastAsia="Arial" w:hAnsi="Arial" w:cs="Arial"/>
          <w:sz w:val="20"/>
          <w:szCs w:val="20"/>
        </w:rPr>
        <w:t>previous week;</w:t>
      </w:r>
      <w:r w:rsidRPr="009F5CE0">
        <w:rPr>
          <w:rFonts w:ascii="Arial" w:eastAsia="Arial" w:hAnsi="Arial" w:cs="Arial"/>
          <w:spacing w:val="12"/>
          <w:sz w:val="20"/>
          <w:szCs w:val="20"/>
        </w:rPr>
        <w:t xml:space="preserve"> </w:t>
      </w:r>
      <w:r w:rsidRPr="009F5CE0">
        <w:rPr>
          <w:rFonts w:ascii="Arial" w:eastAsia="Arial" w:hAnsi="Arial" w:cs="Arial"/>
          <w:sz w:val="20"/>
          <w:szCs w:val="20"/>
        </w:rPr>
        <w:t>and</w:t>
      </w:r>
    </w:p>
    <w:p w:rsidR="00503A5A" w:rsidRPr="009F5CE0" w:rsidRDefault="00503A5A" w:rsidP="00503A5A">
      <w:pPr>
        <w:spacing w:before="10" w:line="200" w:lineRule="exact"/>
        <w:rPr>
          <w:rFonts w:ascii="Arial" w:hAnsi="Arial" w:cs="Arial"/>
          <w:sz w:val="20"/>
          <w:szCs w:val="20"/>
        </w:rPr>
      </w:pPr>
    </w:p>
    <w:p w:rsidR="00503A5A" w:rsidRPr="009F5CE0" w:rsidRDefault="00503A5A" w:rsidP="00503A5A">
      <w:pPr>
        <w:spacing w:line="276" w:lineRule="auto"/>
        <w:ind w:left="137" w:right="89"/>
        <w:rPr>
          <w:rFonts w:ascii="Arial" w:eastAsia="Arial" w:hAnsi="Arial" w:cs="Arial"/>
          <w:sz w:val="20"/>
          <w:szCs w:val="20"/>
        </w:rPr>
      </w:pPr>
      <w:r w:rsidRPr="009F5CE0">
        <w:rPr>
          <w:rFonts w:ascii="Arial" w:eastAsia="Arial" w:hAnsi="Arial" w:cs="Arial"/>
          <w:b/>
          <w:sz w:val="20"/>
          <w:szCs w:val="20"/>
        </w:rPr>
        <w:t xml:space="preserve">WHEREAS,  </w:t>
      </w:r>
      <w:r w:rsidRPr="009F5CE0">
        <w:rPr>
          <w:rFonts w:ascii="Arial" w:eastAsia="Arial" w:hAnsi="Arial" w:cs="Arial"/>
          <w:b/>
          <w:spacing w:val="9"/>
          <w:sz w:val="20"/>
          <w:szCs w:val="20"/>
        </w:rPr>
        <w:t xml:space="preserve"> </w:t>
      </w:r>
      <w:r w:rsidRPr="009F5CE0">
        <w:rPr>
          <w:rFonts w:ascii="Arial" w:eastAsia="Arial" w:hAnsi="Arial" w:cs="Arial"/>
          <w:sz w:val="20"/>
          <w:szCs w:val="20"/>
        </w:rPr>
        <w:t>the</w:t>
      </w:r>
      <w:r w:rsidRPr="009F5CE0">
        <w:rPr>
          <w:rFonts w:ascii="Arial" w:eastAsia="Arial" w:hAnsi="Arial" w:cs="Arial"/>
          <w:spacing w:val="22"/>
          <w:sz w:val="20"/>
          <w:szCs w:val="20"/>
        </w:rPr>
        <w:t xml:space="preserve"> </w:t>
      </w:r>
      <w:r w:rsidRPr="009F5CE0">
        <w:rPr>
          <w:rFonts w:ascii="Arial" w:eastAsia="Arial" w:hAnsi="Arial" w:cs="Arial"/>
          <w:sz w:val="20"/>
          <w:szCs w:val="20"/>
        </w:rPr>
        <w:t>purpose</w:t>
      </w:r>
      <w:r w:rsidRPr="009F5CE0">
        <w:rPr>
          <w:rFonts w:ascii="Arial" w:eastAsia="Arial" w:hAnsi="Arial" w:cs="Arial"/>
          <w:spacing w:val="-6"/>
          <w:sz w:val="20"/>
          <w:szCs w:val="20"/>
        </w:rPr>
        <w:t xml:space="preserve"> </w:t>
      </w:r>
      <w:r w:rsidRPr="009F5CE0">
        <w:rPr>
          <w:rFonts w:ascii="Arial" w:eastAsia="Arial" w:hAnsi="Arial" w:cs="Arial"/>
          <w:sz w:val="20"/>
          <w:szCs w:val="20"/>
        </w:rPr>
        <w:t>of the</w:t>
      </w:r>
      <w:r w:rsidRPr="009F5CE0">
        <w:rPr>
          <w:rFonts w:ascii="Arial" w:eastAsia="Arial" w:hAnsi="Arial" w:cs="Arial"/>
          <w:spacing w:val="22"/>
          <w:sz w:val="20"/>
          <w:szCs w:val="20"/>
        </w:rPr>
        <w:t xml:space="preserve"> </w:t>
      </w:r>
      <w:r w:rsidRPr="009F5CE0">
        <w:rPr>
          <w:rFonts w:ascii="Arial" w:eastAsia="Arial" w:hAnsi="Arial" w:cs="Arial"/>
          <w:sz w:val="20"/>
          <w:szCs w:val="20"/>
        </w:rPr>
        <w:t>Funding</w:t>
      </w:r>
      <w:r w:rsidRPr="009F5CE0">
        <w:rPr>
          <w:rFonts w:ascii="Arial" w:eastAsia="Arial" w:hAnsi="Arial" w:cs="Arial"/>
          <w:spacing w:val="-21"/>
          <w:sz w:val="20"/>
          <w:szCs w:val="20"/>
        </w:rPr>
        <w:t xml:space="preserve"> </w:t>
      </w:r>
      <w:r w:rsidRPr="009F5CE0">
        <w:rPr>
          <w:rFonts w:ascii="Arial" w:eastAsia="Arial" w:hAnsi="Arial" w:cs="Arial"/>
          <w:sz w:val="20"/>
          <w:szCs w:val="20"/>
        </w:rPr>
        <w:t>Account</w:t>
      </w:r>
      <w:r w:rsidRPr="009F5CE0">
        <w:rPr>
          <w:rFonts w:ascii="Arial" w:eastAsia="Arial" w:hAnsi="Arial" w:cs="Arial"/>
          <w:spacing w:val="23"/>
          <w:sz w:val="20"/>
          <w:szCs w:val="20"/>
        </w:rPr>
        <w:t xml:space="preserve"> </w:t>
      </w:r>
      <w:r w:rsidRPr="009F5CE0">
        <w:rPr>
          <w:rFonts w:ascii="Arial" w:eastAsia="Arial" w:hAnsi="Arial" w:cs="Arial"/>
          <w:sz w:val="20"/>
          <w:szCs w:val="20"/>
        </w:rPr>
        <w:t>is</w:t>
      </w:r>
      <w:r w:rsidRPr="009F5CE0">
        <w:rPr>
          <w:rFonts w:ascii="Arial" w:eastAsia="Arial" w:hAnsi="Arial" w:cs="Arial"/>
          <w:spacing w:val="-18"/>
          <w:sz w:val="20"/>
          <w:szCs w:val="20"/>
        </w:rPr>
        <w:t xml:space="preserve"> </w:t>
      </w:r>
      <w:r w:rsidRPr="009F5CE0">
        <w:rPr>
          <w:rFonts w:ascii="Arial" w:eastAsia="Arial" w:hAnsi="Arial" w:cs="Arial"/>
          <w:sz w:val="20"/>
          <w:szCs w:val="20"/>
        </w:rPr>
        <w:t>to</w:t>
      </w:r>
      <w:r w:rsidRPr="009F5CE0">
        <w:rPr>
          <w:rFonts w:ascii="Arial" w:eastAsia="Arial" w:hAnsi="Arial" w:cs="Arial"/>
          <w:spacing w:val="15"/>
          <w:sz w:val="20"/>
          <w:szCs w:val="20"/>
        </w:rPr>
        <w:t xml:space="preserve"> </w:t>
      </w:r>
      <w:r w:rsidRPr="009F5CE0">
        <w:rPr>
          <w:rFonts w:ascii="Arial" w:eastAsia="Arial" w:hAnsi="Arial" w:cs="Arial"/>
          <w:sz w:val="20"/>
          <w:szCs w:val="20"/>
        </w:rPr>
        <w:t>deposit</w:t>
      </w:r>
      <w:r w:rsidRPr="009F5CE0">
        <w:rPr>
          <w:rFonts w:ascii="Arial" w:eastAsia="Arial" w:hAnsi="Arial" w:cs="Arial"/>
          <w:spacing w:val="-7"/>
          <w:sz w:val="20"/>
          <w:szCs w:val="20"/>
        </w:rPr>
        <w:t xml:space="preserve"> </w:t>
      </w:r>
      <w:r w:rsidRPr="009F5CE0">
        <w:rPr>
          <w:rFonts w:ascii="Arial" w:eastAsia="Arial" w:hAnsi="Arial" w:cs="Arial"/>
          <w:sz w:val="20"/>
          <w:szCs w:val="20"/>
        </w:rPr>
        <w:t>daily</w:t>
      </w:r>
      <w:r w:rsidRPr="009F5CE0">
        <w:rPr>
          <w:rFonts w:ascii="Arial" w:eastAsia="Arial" w:hAnsi="Arial" w:cs="Arial"/>
          <w:spacing w:val="5"/>
          <w:sz w:val="20"/>
          <w:szCs w:val="20"/>
        </w:rPr>
        <w:t xml:space="preserve"> </w:t>
      </w:r>
      <w:r w:rsidRPr="009F5CE0">
        <w:rPr>
          <w:rFonts w:ascii="Arial" w:eastAsia="Arial" w:hAnsi="Arial" w:cs="Arial"/>
          <w:sz w:val="20"/>
          <w:szCs w:val="20"/>
        </w:rPr>
        <w:t>to the</w:t>
      </w:r>
      <w:r w:rsidRPr="009F5CE0">
        <w:rPr>
          <w:rFonts w:ascii="Arial" w:eastAsia="Arial" w:hAnsi="Arial" w:cs="Arial"/>
          <w:spacing w:val="8"/>
          <w:sz w:val="20"/>
          <w:szCs w:val="20"/>
        </w:rPr>
        <w:t xml:space="preserve"> </w:t>
      </w:r>
      <w:r w:rsidRPr="009F5CE0">
        <w:rPr>
          <w:rFonts w:ascii="Arial" w:eastAsia="Arial" w:hAnsi="Arial" w:cs="Arial"/>
          <w:sz w:val="20"/>
          <w:szCs w:val="20"/>
        </w:rPr>
        <w:t>ZBA</w:t>
      </w:r>
      <w:r w:rsidRPr="009F5CE0">
        <w:rPr>
          <w:rFonts w:ascii="Arial" w:eastAsia="Arial" w:hAnsi="Arial" w:cs="Arial"/>
          <w:spacing w:val="1"/>
          <w:sz w:val="20"/>
          <w:szCs w:val="20"/>
        </w:rPr>
        <w:t xml:space="preserve"> </w:t>
      </w:r>
      <w:r w:rsidRPr="009F5CE0">
        <w:rPr>
          <w:rFonts w:ascii="Arial" w:eastAsia="Arial" w:hAnsi="Arial" w:cs="Arial"/>
          <w:sz w:val="20"/>
          <w:szCs w:val="20"/>
        </w:rPr>
        <w:t>for</w:t>
      </w:r>
      <w:r w:rsidRPr="009F5CE0">
        <w:rPr>
          <w:rFonts w:ascii="Arial" w:eastAsia="Arial" w:hAnsi="Arial" w:cs="Arial"/>
          <w:spacing w:val="-1"/>
          <w:sz w:val="20"/>
          <w:szCs w:val="20"/>
        </w:rPr>
        <w:t xml:space="preserve"> </w:t>
      </w:r>
      <w:r w:rsidRPr="009F5CE0">
        <w:rPr>
          <w:rFonts w:ascii="Arial" w:eastAsia="Arial" w:hAnsi="Arial" w:cs="Arial"/>
          <w:sz w:val="20"/>
          <w:szCs w:val="20"/>
        </w:rPr>
        <w:t>the</w:t>
      </w:r>
      <w:r w:rsidRPr="009F5CE0">
        <w:rPr>
          <w:rFonts w:ascii="Arial" w:eastAsia="Arial" w:hAnsi="Arial" w:cs="Arial"/>
          <w:spacing w:val="8"/>
          <w:sz w:val="20"/>
          <w:szCs w:val="20"/>
        </w:rPr>
        <w:t xml:space="preserve"> </w:t>
      </w:r>
      <w:r w:rsidRPr="009F5CE0">
        <w:rPr>
          <w:rFonts w:ascii="Arial" w:eastAsia="Arial" w:hAnsi="Arial" w:cs="Arial"/>
          <w:sz w:val="20"/>
          <w:szCs w:val="20"/>
        </w:rPr>
        <w:t>amount</w:t>
      </w:r>
      <w:r w:rsidRPr="009F5CE0">
        <w:rPr>
          <w:rFonts w:ascii="Arial" w:eastAsia="Arial" w:hAnsi="Arial" w:cs="Arial"/>
          <w:spacing w:val="12"/>
          <w:sz w:val="20"/>
          <w:szCs w:val="20"/>
        </w:rPr>
        <w:t xml:space="preserve"> </w:t>
      </w:r>
      <w:r w:rsidRPr="009F5CE0">
        <w:rPr>
          <w:rFonts w:ascii="Arial" w:eastAsia="Arial" w:hAnsi="Arial" w:cs="Arial"/>
          <w:sz w:val="20"/>
          <w:szCs w:val="20"/>
        </w:rPr>
        <w:t>of the</w:t>
      </w:r>
      <w:r w:rsidRPr="009F5CE0">
        <w:rPr>
          <w:rFonts w:ascii="Arial" w:eastAsia="Arial" w:hAnsi="Arial" w:cs="Arial"/>
          <w:spacing w:val="22"/>
          <w:sz w:val="20"/>
          <w:szCs w:val="20"/>
        </w:rPr>
        <w:t xml:space="preserve"> </w:t>
      </w:r>
      <w:proofErr w:type="spellStart"/>
      <w:r w:rsidRPr="009F5CE0">
        <w:rPr>
          <w:rFonts w:ascii="Arial" w:eastAsia="Arial" w:hAnsi="Arial" w:cs="Arial"/>
          <w:sz w:val="20"/>
          <w:szCs w:val="20"/>
        </w:rPr>
        <w:t>dlsbursements</w:t>
      </w:r>
      <w:proofErr w:type="spellEnd"/>
      <w:r w:rsidRPr="009F5CE0">
        <w:rPr>
          <w:rFonts w:ascii="Arial" w:eastAsia="Arial" w:hAnsi="Arial" w:cs="Arial"/>
          <w:spacing w:val="6"/>
          <w:sz w:val="20"/>
          <w:szCs w:val="20"/>
        </w:rPr>
        <w:t xml:space="preserve"> </w:t>
      </w:r>
      <w:r w:rsidRPr="009F5CE0">
        <w:rPr>
          <w:rFonts w:ascii="Arial" w:eastAsia="Arial" w:hAnsi="Arial" w:cs="Arial"/>
          <w:sz w:val="20"/>
          <w:szCs w:val="20"/>
        </w:rPr>
        <w:t>paid</w:t>
      </w:r>
      <w:r w:rsidRPr="009F5CE0">
        <w:rPr>
          <w:rFonts w:ascii="Arial" w:eastAsia="Arial" w:hAnsi="Arial" w:cs="Arial"/>
          <w:spacing w:val="-16"/>
          <w:sz w:val="20"/>
          <w:szCs w:val="20"/>
        </w:rPr>
        <w:t xml:space="preserve"> </w:t>
      </w:r>
      <w:r w:rsidRPr="009F5CE0">
        <w:rPr>
          <w:rFonts w:ascii="Arial" w:eastAsia="Arial" w:hAnsi="Arial" w:cs="Arial"/>
          <w:sz w:val="20"/>
          <w:szCs w:val="20"/>
        </w:rPr>
        <w:t>from</w:t>
      </w:r>
      <w:r w:rsidRPr="009F5CE0">
        <w:rPr>
          <w:rFonts w:ascii="Arial" w:eastAsia="Arial" w:hAnsi="Arial" w:cs="Arial"/>
          <w:spacing w:val="3"/>
          <w:sz w:val="20"/>
          <w:szCs w:val="20"/>
        </w:rPr>
        <w:t xml:space="preserve"> </w:t>
      </w:r>
      <w:r w:rsidRPr="009F5CE0">
        <w:rPr>
          <w:rFonts w:ascii="Arial" w:eastAsia="Arial" w:hAnsi="Arial" w:cs="Arial"/>
          <w:sz w:val="20"/>
          <w:szCs w:val="20"/>
        </w:rPr>
        <w:t>the</w:t>
      </w:r>
      <w:r w:rsidRPr="009F5CE0">
        <w:rPr>
          <w:rFonts w:ascii="Arial" w:eastAsia="Arial" w:hAnsi="Arial" w:cs="Arial"/>
          <w:spacing w:val="8"/>
          <w:sz w:val="20"/>
          <w:szCs w:val="20"/>
        </w:rPr>
        <w:t xml:space="preserve"> </w:t>
      </w:r>
      <w:r w:rsidRPr="009F5CE0">
        <w:rPr>
          <w:rFonts w:ascii="Arial" w:eastAsia="Arial" w:hAnsi="Arial" w:cs="Arial"/>
          <w:sz w:val="20"/>
          <w:szCs w:val="20"/>
        </w:rPr>
        <w:t>ZBA</w:t>
      </w:r>
      <w:r w:rsidRPr="009F5CE0">
        <w:rPr>
          <w:rFonts w:ascii="Arial" w:eastAsia="Arial" w:hAnsi="Arial" w:cs="Arial"/>
          <w:spacing w:val="15"/>
          <w:sz w:val="20"/>
          <w:szCs w:val="20"/>
        </w:rPr>
        <w:t xml:space="preserve"> </w:t>
      </w:r>
      <w:r w:rsidRPr="009F5CE0">
        <w:rPr>
          <w:rFonts w:ascii="Arial" w:eastAsia="Arial" w:hAnsi="Arial" w:cs="Arial"/>
          <w:sz w:val="20"/>
          <w:szCs w:val="20"/>
        </w:rPr>
        <w:t>account</w:t>
      </w:r>
      <w:r w:rsidRPr="009F5CE0">
        <w:rPr>
          <w:rFonts w:ascii="Arial" w:eastAsia="Arial" w:hAnsi="Arial" w:cs="Arial"/>
          <w:spacing w:val="-11"/>
          <w:sz w:val="20"/>
          <w:szCs w:val="20"/>
        </w:rPr>
        <w:t xml:space="preserve"> </w:t>
      </w:r>
      <w:r w:rsidRPr="009F5CE0">
        <w:rPr>
          <w:rFonts w:ascii="Arial" w:eastAsia="Arial" w:hAnsi="Arial" w:cs="Arial"/>
          <w:sz w:val="20"/>
          <w:szCs w:val="20"/>
        </w:rPr>
        <w:t>for</w:t>
      </w:r>
      <w:r w:rsidRPr="009F5CE0">
        <w:rPr>
          <w:rFonts w:ascii="Arial" w:eastAsia="Arial" w:hAnsi="Arial" w:cs="Arial"/>
          <w:spacing w:val="-1"/>
          <w:sz w:val="20"/>
          <w:szCs w:val="20"/>
        </w:rPr>
        <w:t xml:space="preserve"> </w:t>
      </w:r>
      <w:r w:rsidRPr="009F5CE0">
        <w:rPr>
          <w:rFonts w:ascii="Arial" w:eastAsia="Arial" w:hAnsi="Arial" w:cs="Arial"/>
          <w:sz w:val="20"/>
          <w:szCs w:val="20"/>
        </w:rPr>
        <w:t>that</w:t>
      </w:r>
      <w:r w:rsidRPr="009F5CE0">
        <w:rPr>
          <w:rFonts w:ascii="Arial" w:eastAsia="Arial" w:hAnsi="Arial" w:cs="Arial"/>
          <w:spacing w:val="4"/>
          <w:sz w:val="20"/>
          <w:szCs w:val="20"/>
        </w:rPr>
        <w:t xml:space="preserve"> </w:t>
      </w:r>
      <w:r w:rsidRPr="009F5CE0">
        <w:rPr>
          <w:rFonts w:ascii="Arial" w:eastAsia="Arial" w:hAnsi="Arial" w:cs="Arial"/>
          <w:sz w:val="20"/>
          <w:szCs w:val="20"/>
        </w:rPr>
        <w:t>day.</w:t>
      </w:r>
      <w:r w:rsidRPr="009F5CE0">
        <w:rPr>
          <w:rFonts w:ascii="Arial" w:eastAsia="Arial" w:hAnsi="Arial" w:cs="Arial"/>
          <w:spacing w:val="-2"/>
          <w:sz w:val="20"/>
          <w:szCs w:val="20"/>
        </w:rPr>
        <w:t xml:space="preserve"> </w:t>
      </w:r>
      <w:r w:rsidRPr="009F5CE0">
        <w:rPr>
          <w:rFonts w:ascii="Arial" w:eastAsia="Arial" w:hAnsi="Arial" w:cs="Arial"/>
          <w:sz w:val="20"/>
          <w:szCs w:val="20"/>
        </w:rPr>
        <w:t>The</w:t>
      </w:r>
      <w:r w:rsidRPr="009F5CE0">
        <w:rPr>
          <w:rFonts w:ascii="Arial" w:eastAsia="Arial" w:hAnsi="Arial" w:cs="Arial"/>
          <w:spacing w:val="21"/>
          <w:sz w:val="20"/>
          <w:szCs w:val="20"/>
        </w:rPr>
        <w:t xml:space="preserve"> </w:t>
      </w:r>
      <w:r w:rsidRPr="009F5CE0">
        <w:rPr>
          <w:rFonts w:ascii="Arial" w:eastAsia="Arial" w:hAnsi="Arial" w:cs="Arial"/>
          <w:sz w:val="20"/>
          <w:szCs w:val="20"/>
        </w:rPr>
        <w:t>Program</w:t>
      </w:r>
      <w:r w:rsidRPr="009F5CE0">
        <w:rPr>
          <w:rFonts w:ascii="Arial" w:eastAsia="Arial" w:hAnsi="Arial" w:cs="Arial"/>
          <w:spacing w:val="-12"/>
          <w:sz w:val="20"/>
          <w:szCs w:val="20"/>
        </w:rPr>
        <w:t xml:space="preserve"> </w:t>
      </w:r>
      <w:r w:rsidRPr="009F5CE0">
        <w:rPr>
          <w:rFonts w:ascii="Arial" w:eastAsia="Arial" w:hAnsi="Arial" w:cs="Arial"/>
          <w:sz w:val="20"/>
          <w:szCs w:val="20"/>
        </w:rPr>
        <w:t>will</w:t>
      </w:r>
      <w:r w:rsidRPr="009F5CE0">
        <w:rPr>
          <w:rFonts w:ascii="Arial" w:eastAsia="Arial" w:hAnsi="Arial" w:cs="Arial"/>
          <w:spacing w:val="22"/>
          <w:sz w:val="20"/>
          <w:szCs w:val="20"/>
        </w:rPr>
        <w:t xml:space="preserve"> </w:t>
      </w:r>
      <w:r w:rsidRPr="009F5CE0">
        <w:rPr>
          <w:rFonts w:ascii="Arial" w:eastAsia="Arial" w:hAnsi="Arial" w:cs="Arial"/>
          <w:sz w:val="20"/>
          <w:szCs w:val="20"/>
        </w:rPr>
        <w:t>reimburse</w:t>
      </w:r>
      <w:r w:rsidRPr="009F5CE0">
        <w:rPr>
          <w:rFonts w:ascii="Arial" w:eastAsia="Arial" w:hAnsi="Arial" w:cs="Arial"/>
          <w:spacing w:val="-17"/>
          <w:sz w:val="20"/>
          <w:szCs w:val="20"/>
        </w:rPr>
        <w:t xml:space="preserve"> </w:t>
      </w:r>
      <w:r w:rsidRPr="009F5CE0">
        <w:rPr>
          <w:rFonts w:ascii="Arial" w:eastAsia="Arial" w:hAnsi="Arial" w:cs="Arial"/>
          <w:sz w:val="20"/>
          <w:szCs w:val="20"/>
        </w:rPr>
        <w:t>to</w:t>
      </w:r>
      <w:r w:rsidRPr="009F5CE0">
        <w:rPr>
          <w:rFonts w:ascii="Arial" w:eastAsia="Arial" w:hAnsi="Arial" w:cs="Arial"/>
          <w:spacing w:val="29"/>
          <w:sz w:val="20"/>
          <w:szCs w:val="20"/>
        </w:rPr>
        <w:t xml:space="preserve"> </w:t>
      </w:r>
      <w:r w:rsidRPr="009F5CE0">
        <w:rPr>
          <w:rFonts w:ascii="Arial" w:eastAsia="Arial" w:hAnsi="Arial" w:cs="Arial"/>
          <w:sz w:val="20"/>
          <w:szCs w:val="20"/>
        </w:rPr>
        <w:t>NEW VENDOR any</w:t>
      </w:r>
      <w:r w:rsidRPr="009F5CE0">
        <w:rPr>
          <w:rFonts w:ascii="Arial" w:eastAsia="Arial" w:hAnsi="Arial" w:cs="Arial"/>
          <w:spacing w:val="2"/>
          <w:sz w:val="20"/>
          <w:szCs w:val="20"/>
        </w:rPr>
        <w:t xml:space="preserve"> </w:t>
      </w:r>
      <w:r w:rsidRPr="009F5CE0">
        <w:rPr>
          <w:rFonts w:ascii="Arial" w:eastAsia="Arial" w:hAnsi="Arial" w:cs="Arial"/>
          <w:b/>
          <w:sz w:val="20"/>
          <w:szCs w:val="20"/>
        </w:rPr>
        <w:t>Bank</w:t>
      </w:r>
      <w:r w:rsidRPr="009F5CE0">
        <w:rPr>
          <w:rFonts w:ascii="Arial" w:eastAsia="Arial" w:hAnsi="Arial" w:cs="Arial"/>
          <w:b/>
          <w:spacing w:val="46"/>
          <w:sz w:val="20"/>
          <w:szCs w:val="20"/>
        </w:rPr>
        <w:t xml:space="preserve"> </w:t>
      </w:r>
      <w:r w:rsidRPr="009F5CE0">
        <w:rPr>
          <w:rFonts w:ascii="Arial" w:eastAsia="Arial" w:hAnsi="Arial" w:cs="Arial"/>
          <w:sz w:val="20"/>
          <w:szCs w:val="20"/>
        </w:rPr>
        <w:t>charges</w:t>
      </w:r>
      <w:r w:rsidRPr="009F5CE0">
        <w:rPr>
          <w:rFonts w:ascii="Arial" w:eastAsia="Arial" w:hAnsi="Arial" w:cs="Arial"/>
          <w:spacing w:val="6"/>
          <w:sz w:val="20"/>
          <w:szCs w:val="20"/>
        </w:rPr>
        <w:t xml:space="preserve"> </w:t>
      </w:r>
      <w:r w:rsidRPr="009F5CE0">
        <w:rPr>
          <w:rFonts w:ascii="Arial" w:eastAsia="Arial" w:hAnsi="Arial" w:cs="Arial"/>
          <w:sz w:val="20"/>
          <w:szCs w:val="20"/>
        </w:rPr>
        <w:t>resulting from</w:t>
      </w:r>
      <w:r w:rsidRPr="009F5CE0">
        <w:rPr>
          <w:rFonts w:ascii="Arial" w:eastAsia="Arial" w:hAnsi="Arial" w:cs="Arial"/>
          <w:spacing w:val="17"/>
          <w:sz w:val="20"/>
          <w:szCs w:val="20"/>
        </w:rPr>
        <w:t xml:space="preserve"> </w:t>
      </w:r>
      <w:r w:rsidRPr="009F5CE0">
        <w:rPr>
          <w:rFonts w:ascii="Arial" w:eastAsia="Arial" w:hAnsi="Arial" w:cs="Arial"/>
          <w:sz w:val="20"/>
          <w:szCs w:val="20"/>
        </w:rPr>
        <w:t>delays</w:t>
      </w:r>
      <w:r w:rsidRPr="009F5CE0">
        <w:rPr>
          <w:rFonts w:ascii="Arial" w:eastAsia="Arial" w:hAnsi="Arial" w:cs="Arial"/>
          <w:spacing w:val="9"/>
          <w:sz w:val="20"/>
          <w:szCs w:val="20"/>
        </w:rPr>
        <w:t xml:space="preserve"> </w:t>
      </w:r>
      <w:r w:rsidRPr="009F5CE0">
        <w:rPr>
          <w:rFonts w:ascii="Arial" w:eastAsia="Arial" w:hAnsi="Arial" w:cs="Arial"/>
          <w:sz w:val="20"/>
          <w:szCs w:val="20"/>
        </w:rPr>
        <w:t>in</w:t>
      </w:r>
      <w:r w:rsidRPr="009F5CE0">
        <w:rPr>
          <w:rFonts w:ascii="Arial" w:eastAsia="Arial" w:hAnsi="Arial" w:cs="Arial"/>
          <w:spacing w:val="-16"/>
          <w:sz w:val="20"/>
          <w:szCs w:val="20"/>
        </w:rPr>
        <w:t xml:space="preserve"> </w:t>
      </w:r>
      <w:r w:rsidRPr="009F5CE0">
        <w:rPr>
          <w:rFonts w:ascii="Arial" w:eastAsia="Arial" w:hAnsi="Arial" w:cs="Arial"/>
          <w:sz w:val="20"/>
          <w:szCs w:val="20"/>
        </w:rPr>
        <w:t>deposits</w:t>
      </w:r>
      <w:r w:rsidRPr="009F5CE0">
        <w:rPr>
          <w:rFonts w:ascii="Arial" w:eastAsia="Arial" w:hAnsi="Arial" w:cs="Arial"/>
          <w:spacing w:val="-2"/>
          <w:sz w:val="20"/>
          <w:szCs w:val="20"/>
        </w:rPr>
        <w:t xml:space="preserve"> </w:t>
      </w:r>
      <w:r w:rsidRPr="009F5CE0">
        <w:rPr>
          <w:rFonts w:ascii="Arial" w:eastAsia="Arial" w:hAnsi="Arial" w:cs="Arial"/>
          <w:sz w:val="20"/>
          <w:szCs w:val="20"/>
        </w:rPr>
        <w:t>to the</w:t>
      </w:r>
      <w:r w:rsidRPr="009F5CE0">
        <w:rPr>
          <w:rFonts w:ascii="Arial" w:eastAsia="Arial" w:hAnsi="Arial" w:cs="Arial"/>
          <w:spacing w:val="22"/>
          <w:sz w:val="20"/>
          <w:szCs w:val="20"/>
        </w:rPr>
        <w:t xml:space="preserve"> </w:t>
      </w:r>
      <w:r w:rsidRPr="009F5CE0">
        <w:rPr>
          <w:rFonts w:ascii="Arial" w:eastAsia="Arial" w:hAnsi="Arial" w:cs="Arial"/>
          <w:sz w:val="20"/>
          <w:szCs w:val="20"/>
        </w:rPr>
        <w:t>Funding</w:t>
      </w:r>
      <w:r w:rsidRPr="009F5CE0">
        <w:rPr>
          <w:rFonts w:ascii="Arial" w:eastAsia="Arial" w:hAnsi="Arial" w:cs="Arial"/>
          <w:spacing w:val="-6"/>
          <w:sz w:val="20"/>
          <w:szCs w:val="20"/>
        </w:rPr>
        <w:t xml:space="preserve"> </w:t>
      </w:r>
      <w:r w:rsidRPr="009F5CE0">
        <w:rPr>
          <w:rFonts w:ascii="Arial" w:eastAsia="Arial" w:hAnsi="Arial" w:cs="Arial"/>
          <w:sz w:val="20"/>
          <w:szCs w:val="20"/>
        </w:rPr>
        <w:t>Account.</w:t>
      </w:r>
      <w:r w:rsidRPr="009F5CE0">
        <w:rPr>
          <w:rFonts w:ascii="Arial" w:eastAsia="Arial" w:hAnsi="Arial" w:cs="Arial"/>
          <w:spacing w:val="5"/>
          <w:sz w:val="20"/>
          <w:szCs w:val="20"/>
        </w:rPr>
        <w:t xml:space="preserve"> </w:t>
      </w:r>
      <w:r w:rsidRPr="009F5CE0">
        <w:rPr>
          <w:rFonts w:ascii="Arial" w:eastAsia="Arial" w:hAnsi="Arial" w:cs="Arial"/>
          <w:sz w:val="20"/>
          <w:szCs w:val="20"/>
        </w:rPr>
        <w:t>The</w:t>
      </w:r>
      <w:r w:rsidRPr="009F5CE0">
        <w:rPr>
          <w:rFonts w:ascii="Arial" w:eastAsia="Arial" w:hAnsi="Arial" w:cs="Arial"/>
          <w:spacing w:val="21"/>
          <w:sz w:val="20"/>
          <w:szCs w:val="20"/>
        </w:rPr>
        <w:t xml:space="preserve"> </w:t>
      </w:r>
      <w:r w:rsidRPr="009F5CE0">
        <w:rPr>
          <w:rFonts w:ascii="Arial" w:eastAsia="Arial" w:hAnsi="Arial" w:cs="Arial"/>
          <w:sz w:val="20"/>
          <w:szCs w:val="20"/>
        </w:rPr>
        <w:t>Bank</w:t>
      </w:r>
      <w:r w:rsidRPr="009F5CE0">
        <w:rPr>
          <w:rFonts w:ascii="Arial" w:eastAsia="Arial" w:hAnsi="Arial" w:cs="Arial"/>
          <w:spacing w:val="-15"/>
          <w:sz w:val="20"/>
          <w:szCs w:val="20"/>
        </w:rPr>
        <w:t xml:space="preserve"> </w:t>
      </w:r>
      <w:r w:rsidRPr="009F5CE0">
        <w:rPr>
          <w:rFonts w:ascii="Arial" w:eastAsia="Arial" w:hAnsi="Arial" w:cs="Arial"/>
          <w:sz w:val="20"/>
          <w:szCs w:val="20"/>
        </w:rPr>
        <w:t>will</w:t>
      </w:r>
      <w:r w:rsidRPr="009F5CE0">
        <w:rPr>
          <w:rFonts w:ascii="Arial" w:eastAsia="Arial" w:hAnsi="Arial" w:cs="Arial"/>
          <w:spacing w:val="8"/>
          <w:sz w:val="20"/>
          <w:szCs w:val="20"/>
        </w:rPr>
        <w:t xml:space="preserve"> </w:t>
      </w:r>
      <w:r w:rsidRPr="009F5CE0">
        <w:rPr>
          <w:rFonts w:ascii="Arial" w:eastAsia="Arial" w:hAnsi="Arial" w:cs="Arial"/>
          <w:sz w:val="20"/>
          <w:szCs w:val="20"/>
        </w:rPr>
        <w:t>apply against</w:t>
      </w:r>
      <w:r w:rsidRPr="009F5CE0">
        <w:rPr>
          <w:rFonts w:ascii="Arial" w:eastAsia="Arial" w:hAnsi="Arial" w:cs="Arial"/>
          <w:spacing w:val="-7"/>
          <w:sz w:val="20"/>
          <w:szCs w:val="20"/>
        </w:rPr>
        <w:t xml:space="preserve"> </w:t>
      </w:r>
      <w:r w:rsidRPr="009F5CE0">
        <w:rPr>
          <w:rFonts w:ascii="Arial" w:eastAsia="Arial" w:hAnsi="Arial" w:cs="Arial"/>
          <w:sz w:val="20"/>
          <w:szCs w:val="20"/>
        </w:rPr>
        <w:t>the</w:t>
      </w:r>
      <w:r w:rsidRPr="009F5CE0">
        <w:rPr>
          <w:rFonts w:ascii="Arial" w:eastAsia="Arial" w:hAnsi="Arial" w:cs="Arial"/>
          <w:spacing w:val="8"/>
          <w:sz w:val="20"/>
          <w:szCs w:val="20"/>
        </w:rPr>
        <w:t xml:space="preserve"> </w:t>
      </w:r>
      <w:r w:rsidRPr="009F5CE0">
        <w:rPr>
          <w:rFonts w:ascii="Arial" w:eastAsia="Arial" w:hAnsi="Arial" w:cs="Arial"/>
          <w:sz w:val="20"/>
          <w:szCs w:val="20"/>
        </w:rPr>
        <w:t>SunTrust</w:t>
      </w:r>
      <w:r w:rsidRPr="009F5CE0">
        <w:rPr>
          <w:rFonts w:ascii="Arial" w:eastAsia="Arial" w:hAnsi="Arial" w:cs="Arial"/>
          <w:spacing w:val="-3"/>
          <w:sz w:val="20"/>
          <w:szCs w:val="20"/>
        </w:rPr>
        <w:t xml:space="preserve"> </w:t>
      </w:r>
      <w:r w:rsidRPr="009F5CE0">
        <w:rPr>
          <w:rFonts w:ascii="Arial" w:eastAsia="Arial" w:hAnsi="Arial" w:cs="Arial"/>
          <w:sz w:val="20"/>
          <w:szCs w:val="20"/>
        </w:rPr>
        <w:t>charges</w:t>
      </w:r>
      <w:r w:rsidRPr="009F5CE0">
        <w:rPr>
          <w:rFonts w:ascii="Arial" w:eastAsia="Arial" w:hAnsi="Arial" w:cs="Arial"/>
          <w:spacing w:val="6"/>
          <w:sz w:val="20"/>
          <w:szCs w:val="20"/>
        </w:rPr>
        <w:t xml:space="preserve"> </w:t>
      </w:r>
      <w:r w:rsidRPr="009F5CE0">
        <w:rPr>
          <w:rFonts w:ascii="Arial" w:eastAsia="Arial" w:hAnsi="Arial" w:cs="Arial"/>
          <w:sz w:val="20"/>
          <w:szCs w:val="20"/>
        </w:rPr>
        <w:t>for</w:t>
      </w:r>
      <w:r w:rsidRPr="009F5CE0">
        <w:rPr>
          <w:rFonts w:ascii="Arial" w:eastAsia="Arial" w:hAnsi="Arial" w:cs="Arial"/>
          <w:spacing w:val="-1"/>
          <w:sz w:val="20"/>
          <w:szCs w:val="20"/>
        </w:rPr>
        <w:t xml:space="preserve"> </w:t>
      </w:r>
      <w:r w:rsidRPr="009F5CE0">
        <w:rPr>
          <w:rFonts w:ascii="Arial" w:eastAsia="Arial" w:hAnsi="Arial" w:cs="Arial"/>
          <w:sz w:val="20"/>
          <w:szCs w:val="20"/>
        </w:rPr>
        <w:t>this</w:t>
      </w:r>
      <w:r w:rsidRPr="009F5CE0">
        <w:rPr>
          <w:rFonts w:ascii="Arial" w:eastAsia="Arial" w:hAnsi="Arial" w:cs="Arial"/>
          <w:spacing w:val="14"/>
          <w:sz w:val="20"/>
          <w:szCs w:val="20"/>
        </w:rPr>
        <w:t xml:space="preserve"> </w:t>
      </w:r>
      <w:r w:rsidRPr="009F5CE0">
        <w:rPr>
          <w:rFonts w:ascii="Arial" w:eastAsia="Arial" w:hAnsi="Arial" w:cs="Arial"/>
          <w:sz w:val="20"/>
          <w:szCs w:val="20"/>
        </w:rPr>
        <w:t>account</w:t>
      </w:r>
      <w:r w:rsidRPr="009F5CE0">
        <w:rPr>
          <w:rFonts w:ascii="Arial" w:eastAsia="Arial" w:hAnsi="Arial" w:cs="Arial"/>
          <w:spacing w:val="4"/>
          <w:sz w:val="20"/>
          <w:szCs w:val="20"/>
        </w:rPr>
        <w:t xml:space="preserve"> </w:t>
      </w:r>
      <w:r w:rsidRPr="009F5CE0">
        <w:rPr>
          <w:rFonts w:ascii="Arial" w:eastAsia="Arial" w:hAnsi="Arial" w:cs="Arial"/>
          <w:sz w:val="20"/>
          <w:szCs w:val="20"/>
        </w:rPr>
        <w:t>an</w:t>
      </w:r>
      <w:r w:rsidRPr="009F5CE0">
        <w:rPr>
          <w:rFonts w:ascii="Arial" w:eastAsia="Arial" w:hAnsi="Arial" w:cs="Arial"/>
          <w:spacing w:val="-3"/>
          <w:sz w:val="20"/>
          <w:szCs w:val="20"/>
        </w:rPr>
        <w:t xml:space="preserve"> </w:t>
      </w:r>
      <w:r w:rsidRPr="009F5CE0">
        <w:rPr>
          <w:rFonts w:ascii="Arial" w:eastAsia="Arial" w:hAnsi="Arial" w:cs="Arial"/>
          <w:sz w:val="20"/>
          <w:szCs w:val="20"/>
        </w:rPr>
        <w:t>Earnings</w:t>
      </w:r>
      <w:r w:rsidRPr="009F5CE0">
        <w:rPr>
          <w:rFonts w:ascii="Arial" w:eastAsia="Arial" w:hAnsi="Arial" w:cs="Arial"/>
          <w:spacing w:val="7"/>
          <w:sz w:val="20"/>
          <w:szCs w:val="20"/>
        </w:rPr>
        <w:t xml:space="preserve"> </w:t>
      </w:r>
      <w:r w:rsidRPr="009F5CE0">
        <w:rPr>
          <w:rFonts w:ascii="Arial" w:eastAsia="Arial" w:hAnsi="Arial" w:cs="Arial"/>
          <w:sz w:val="20"/>
          <w:szCs w:val="20"/>
        </w:rPr>
        <w:t>Credit Rate</w:t>
      </w:r>
      <w:r w:rsidRPr="009F5CE0">
        <w:rPr>
          <w:rFonts w:ascii="Arial" w:eastAsia="Arial" w:hAnsi="Arial" w:cs="Arial"/>
          <w:spacing w:val="7"/>
          <w:sz w:val="20"/>
          <w:szCs w:val="20"/>
        </w:rPr>
        <w:t xml:space="preserve"> </w:t>
      </w:r>
      <w:r w:rsidRPr="009F5CE0">
        <w:rPr>
          <w:rFonts w:ascii="Arial" w:eastAsia="Arial" w:hAnsi="Arial" w:cs="Arial"/>
          <w:sz w:val="20"/>
          <w:szCs w:val="20"/>
        </w:rPr>
        <w:t>(ECR)</w:t>
      </w:r>
      <w:r w:rsidRPr="009F5CE0">
        <w:rPr>
          <w:rFonts w:ascii="Arial" w:eastAsia="Arial" w:hAnsi="Arial" w:cs="Arial"/>
          <w:spacing w:val="5"/>
          <w:sz w:val="20"/>
          <w:szCs w:val="20"/>
        </w:rPr>
        <w:t xml:space="preserve"> </w:t>
      </w:r>
      <w:r w:rsidRPr="009F5CE0">
        <w:rPr>
          <w:rFonts w:ascii="Arial" w:eastAsia="Arial" w:hAnsi="Arial" w:cs="Arial"/>
          <w:sz w:val="20"/>
          <w:szCs w:val="20"/>
        </w:rPr>
        <w:t>of</w:t>
      </w:r>
      <w:r w:rsidRPr="009F5CE0">
        <w:rPr>
          <w:rFonts w:ascii="Arial" w:eastAsia="Arial" w:hAnsi="Arial" w:cs="Arial"/>
          <w:spacing w:val="15"/>
          <w:sz w:val="20"/>
          <w:szCs w:val="20"/>
        </w:rPr>
        <w:t xml:space="preserve"> </w:t>
      </w:r>
      <w:r w:rsidRPr="009F5CE0">
        <w:rPr>
          <w:rFonts w:ascii="Arial" w:eastAsia="Arial" w:hAnsi="Arial" w:cs="Arial"/>
          <w:sz w:val="20"/>
          <w:szCs w:val="20"/>
        </w:rPr>
        <w:t>.25%</w:t>
      </w:r>
      <w:r w:rsidRPr="009F5CE0">
        <w:rPr>
          <w:rFonts w:ascii="Arial" w:eastAsia="Arial" w:hAnsi="Arial" w:cs="Arial"/>
          <w:spacing w:val="-15"/>
          <w:sz w:val="20"/>
          <w:szCs w:val="20"/>
        </w:rPr>
        <w:t xml:space="preserve"> </w:t>
      </w:r>
      <w:r w:rsidRPr="009F5CE0">
        <w:rPr>
          <w:rFonts w:ascii="Arial" w:eastAsia="Arial" w:hAnsi="Arial" w:cs="Arial"/>
          <w:sz w:val="20"/>
          <w:szCs w:val="20"/>
        </w:rPr>
        <w:t>(25</w:t>
      </w:r>
      <w:r w:rsidRPr="009F5CE0">
        <w:rPr>
          <w:rFonts w:ascii="Arial" w:eastAsia="Arial" w:hAnsi="Arial" w:cs="Arial"/>
          <w:spacing w:val="10"/>
          <w:sz w:val="20"/>
          <w:szCs w:val="20"/>
        </w:rPr>
        <w:t xml:space="preserve"> </w:t>
      </w:r>
      <w:r w:rsidRPr="009F5CE0">
        <w:rPr>
          <w:rFonts w:ascii="Arial" w:eastAsia="Arial" w:hAnsi="Arial" w:cs="Arial"/>
          <w:sz w:val="20"/>
          <w:szCs w:val="20"/>
        </w:rPr>
        <w:t>basis points)</w:t>
      </w:r>
      <w:r w:rsidRPr="009F5CE0">
        <w:rPr>
          <w:rFonts w:ascii="Arial" w:eastAsia="Arial" w:hAnsi="Arial" w:cs="Arial"/>
          <w:spacing w:val="-1"/>
          <w:sz w:val="20"/>
          <w:szCs w:val="20"/>
        </w:rPr>
        <w:t xml:space="preserve"> </w:t>
      </w:r>
      <w:r w:rsidRPr="009F5CE0">
        <w:rPr>
          <w:rFonts w:ascii="Arial" w:eastAsia="Arial" w:hAnsi="Arial" w:cs="Arial"/>
          <w:sz w:val="20"/>
          <w:szCs w:val="20"/>
        </w:rPr>
        <w:t>as</w:t>
      </w:r>
      <w:r w:rsidRPr="009F5CE0">
        <w:rPr>
          <w:rFonts w:ascii="Arial" w:eastAsia="Arial" w:hAnsi="Arial" w:cs="Arial"/>
          <w:spacing w:val="-5"/>
          <w:sz w:val="20"/>
          <w:szCs w:val="20"/>
        </w:rPr>
        <w:t xml:space="preserve"> </w:t>
      </w:r>
      <w:r w:rsidRPr="009F5CE0">
        <w:rPr>
          <w:rFonts w:ascii="Arial" w:eastAsia="Arial" w:hAnsi="Arial" w:cs="Arial"/>
          <w:sz w:val="20"/>
          <w:szCs w:val="20"/>
        </w:rPr>
        <w:t>calculated</w:t>
      </w:r>
      <w:r w:rsidRPr="009F5CE0">
        <w:rPr>
          <w:rFonts w:ascii="Arial" w:eastAsia="Arial" w:hAnsi="Arial" w:cs="Arial"/>
          <w:spacing w:val="14"/>
          <w:sz w:val="20"/>
          <w:szCs w:val="20"/>
        </w:rPr>
        <w:t xml:space="preserve"> </w:t>
      </w:r>
      <w:r w:rsidRPr="009F5CE0">
        <w:rPr>
          <w:rFonts w:ascii="Arial" w:eastAsia="Arial" w:hAnsi="Arial" w:cs="Arial"/>
          <w:sz w:val="20"/>
          <w:szCs w:val="20"/>
        </w:rPr>
        <w:t>by</w:t>
      </w:r>
      <w:r w:rsidRPr="009F5CE0">
        <w:rPr>
          <w:rFonts w:ascii="Arial" w:eastAsia="Arial" w:hAnsi="Arial" w:cs="Arial"/>
          <w:spacing w:val="-20"/>
          <w:sz w:val="20"/>
          <w:szCs w:val="20"/>
        </w:rPr>
        <w:t xml:space="preserve"> </w:t>
      </w:r>
      <w:r w:rsidRPr="009F5CE0">
        <w:rPr>
          <w:rFonts w:ascii="Arial" w:eastAsia="Arial" w:hAnsi="Arial" w:cs="Arial"/>
          <w:sz w:val="20"/>
          <w:szCs w:val="20"/>
        </w:rPr>
        <w:t>the</w:t>
      </w:r>
      <w:r w:rsidRPr="009F5CE0">
        <w:rPr>
          <w:rFonts w:ascii="Arial" w:eastAsia="Arial" w:hAnsi="Arial" w:cs="Arial"/>
          <w:spacing w:val="22"/>
          <w:sz w:val="20"/>
          <w:szCs w:val="20"/>
        </w:rPr>
        <w:t xml:space="preserve"> </w:t>
      </w:r>
      <w:r w:rsidRPr="009F5CE0">
        <w:rPr>
          <w:rFonts w:ascii="Arial" w:eastAsia="Arial" w:hAnsi="Arial" w:cs="Arial"/>
          <w:sz w:val="20"/>
          <w:szCs w:val="20"/>
        </w:rPr>
        <w:t>Bank.</w:t>
      </w:r>
      <w:r w:rsidRPr="009F5CE0">
        <w:rPr>
          <w:rFonts w:ascii="Arial" w:eastAsia="Arial" w:hAnsi="Arial" w:cs="Arial"/>
          <w:spacing w:val="10"/>
          <w:sz w:val="20"/>
          <w:szCs w:val="20"/>
        </w:rPr>
        <w:t xml:space="preserve"> </w:t>
      </w:r>
      <w:r w:rsidRPr="009F5CE0">
        <w:rPr>
          <w:rFonts w:ascii="Arial" w:eastAsia="Arial" w:hAnsi="Arial" w:cs="Arial"/>
          <w:sz w:val="20"/>
          <w:szCs w:val="20"/>
        </w:rPr>
        <w:t>NEW VENDOR</w:t>
      </w:r>
      <w:r w:rsidRPr="009F5CE0">
        <w:rPr>
          <w:rFonts w:ascii="Arial" w:eastAsia="Arial" w:hAnsi="Arial" w:cs="Arial"/>
          <w:spacing w:val="-3"/>
          <w:sz w:val="20"/>
          <w:szCs w:val="20"/>
        </w:rPr>
        <w:t xml:space="preserve"> </w:t>
      </w:r>
      <w:r w:rsidRPr="009F5CE0">
        <w:rPr>
          <w:rFonts w:ascii="Arial" w:eastAsia="Arial" w:hAnsi="Arial" w:cs="Arial"/>
          <w:sz w:val="20"/>
          <w:szCs w:val="20"/>
        </w:rPr>
        <w:t>will</w:t>
      </w:r>
      <w:r w:rsidRPr="009F5CE0">
        <w:rPr>
          <w:rFonts w:ascii="Arial" w:eastAsia="Arial" w:hAnsi="Arial" w:cs="Arial"/>
          <w:spacing w:val="-6"/>
          <w:sz w:val="20"/>
          <w:szCs w:val="20"/>
        </w:rPr>
        <w:t xml:space="preserve"> </w:t>
      </w:r>
      <w:r w:rsidRPr="009F5CE0">
        <w:rPr>
          <w:rFonts w:ascii="Arial" w:eastAsia="Arial" w:hAnsi="Arial" w:cs="Arial"/>
          <w:sz w:val="20"/>
          <w:szCs w:val="20"/>
        </w:rPr>
        <w:t>add</w:t>
      </w:r>
      <w:r w:rsidRPr="009F5CE0">
        <w:rPr>
          <w:rFonts w:ascii="Arial" w:eastAsia="Arial" w:hAnsi="Arial" w:cs="Arial"/>
          <w:spacing w:val="-10"/>
          <w:sz w:val="20"/>
          <w:szCs w:val="20"/>
        </w:rPr>
        <w:t xml:space="preserve"> </w:t>
      </w:r>
      <w:r w:rsidRPr="009F5CE0">
        <w:rPr>
          <w:rFonts w:ascii="Arial" w:eastAsia="Arial" w:hAnsi="Arial" w:cs="Arial"/>
          <w:sz w:val="20"/>
          <w:szCs w:val="20"/>
        </w:rPr>
        <w:t>to</w:t>
      </w:r>
      <w:r w:rsidRPr="009F5CE0">
        <w:rPr>
          <w:rFonts w:ascii="Arial" w:eastAsia="Arial" w:hAnsi="Arial" w:cs="Arial"/>
          <w:spacing w:val="15"/>
          <w:sz w:val="20"/>
          <w:szCs w:val="20"/>
        </w:rPr>
        <w:t xml:space="preserve"> </w:t>
      </w:r>
      <w:r w:rsidRPr="009F5CE0">
        <w:rPr>
          <w:rFonts w:ascii="Arial" w:eastAsia="Arial" w:hAnsi="Arial" w:cs="Arial"/>
          <w:sz w:val="20"/>
          <w:szCs w:val="20"/>
        </w:rPr>
        <w:t>its</w:t>
      </w:r>
      <w:r w:rsidRPr="009F5CE0">
        <w:rPr>
          <w:rFonts w:ascii="Arial" w:eastAsia="Arial" w:hAnsi="Arial" w:cs="Arial"/>
          <w:spacing w:val="7"/>
          <w:sz w:val="20"/>
          <w:szCs w:val="20"/>
        </w:rPr>
        <w:t xml:space="preserve"> </w:t>
      </w:r>
      <w:r w:rsidRPr="009F5CE0">
        <w:rPr>
          <w:rFonts w:ascii="Arial" w:eastAsia="Arial" w:hAnsi="Arial" w:cs="Arial"/>
          <w:sz w:val="20"/>
          <w:szCs w:val="20"/>
        </w:rPr>
        <w:t>monthly</w:t>
      </w:r>
      <w:r w:rsidRPr="009F5CE0">
        <w:rPr>
          <w:rFonts w:ascii="Arial" w:eastAsia="Arial" w:hAnsi="Arial" w:cs="Arial"/>
          <w:spacing w:val="4"/>
          <w:sz w:val="20"/>
          <w:szCs w:val="20"/>
        </w:rPr>
        <w:t xml:space="preserve"> </w:t>
      </w:r>
      <w:r w:rsidRPr="009F5CE0">
        <w:rPr>
          <w:rFonts w:ascii="Arial" w:eastAsia="Arial" w:hAnsi="Arial" w:cs="Arial"/>
          <w:sz w:val="20"/>
          <w:szCs w:val="20"/>
        </w:rPr>
        <w:t>invoice</w:t>
      </w:r>
      <w:r w:rsidRPr="009F5CE0">
        <w:rPr>
          <w:rFonts w:ascii="Arial" w:eastAsia="Arial" w:hAnsi="Arial" w:cs="Arial"/>
          <w:spacing w:val="-11"/>
          <w:sz w:val="20"/>
          <w:szCs w:val="20"/>
        </w:rPr>
        <w:t xml:space="preserve"> </w:t>
      </w:r>
      <w:r w:rsidRPr="009F5CE0">
        <w:rPr>
          <w:rFonts w:ascii="Arial" w:eastAsia="Arial" w:hAnsi="Arial" w:cs="Arial"/>
          <w:sz w:val="20"/>
          <w:szCs w:val="20"/>
        </w:rPr>
        <w:t>to the</w:t>
      </w:r>
      <w:r w:rsidRPr="009F5CE0">
        <w:rPr>
          <w:rFonts w:ascii="Arial" w:eastAsia="Arial" w:hAnsi="Arial" w:cs="Arial"/>
          <w:spacing w:val="22"/>
          <w:sz w:val="20"/>
          <w:szCs w:val="20"/>
        </w:rPr>
        <w:t xml:space="preserve"> </w:t>
      </w:r>
      <w:r w:rsidRPr="009F5CE0">
        <w:rPr>
          <w:rFonts w:ascii="Arial" w:eastAsia="Arial" w:hAnsi="Arial" w:cs="Arial"/>
          <w:sz w:val="20"/>
          <w:szCs w:val="20"/>
        </w:rPr>
        <w:t>Program</w:t>
      </w:r>
      <w:r w:rsidRPr="009F5CE0">
        <w:rPr>
          <w:rFonts w:ascii="Arial" w:eastAsia="Arial" w:hAnsi="Arial" w:cs="Arial"/>
          <w:spacing w:val="3"/>
          <w:sz w:val="20"/>
          <w:szCs w:val="20"/>
        </w:rPr>
        <w:t xml:space="preserve"> </w:t>
      </w:r>
      <w:r w:rsidRPr="009F5CE0">
        <w:rPr>
          <w:rFonts w:ascii="Arial" w:eastAsia="Arial" w:hAnsi="Arial" w:cs="Arial"/>
          <w:sz w:val="20"/>
          <w:szCs w:val="20"/>
        </w:rPr>
        <w:t>an</w:t>
      </w:r>
      <w:r w:rsidRPr="009F5CE0">
        <w:rPr>
          <w:rFonts w:ascii="Arial" w:eastAsia="Arial" w:hAnsi="Arial" w:cs="Arial"/>
          <w:spacing w:val="-3"/>
          <w:sz w:val="20"/>
          <w:szCs w:val="20"/>
        </w:rPr>
        <w:t xml:space="preserve"> </w:t>
      </w:r>
      <w:r w:rsidRPr="009F5CE0">
        <w:rPr>
          <w:rFonts w:ascii="Arial" w:eastAsia="Arial" w:hAnsi="Arial" w:cs="Arial"/>
          <w:sz w:val="20"/>
          <w:szCs w:val="20"/>
        </w:rPr>
        <w:t>amount of</w:t>
      </w:r>
      <w:r w:rsidRPr="009F5CE0">
        <w:rPr>
          <w:rFonts w:ascii="Arial" w:eastAsia="Arial" w:hAnsi="Arial" w:cs="Arial"/>
          <w:spacing w:val="15"/>
          <w:sz w:val="20"/>
          <w:szCs w:val="20"/>
        </w:rPr>
        <w:t xml:space="preserve"> </w:t>
      </w:r>
      <w:r w:rsidRPr="009F5CE0">
        <w:rPr>
          <w:rFonts w:ascii="Arial" w:eastAsia="Arial" w:hAnsi="Arial" w:cs="Arial"/>
          <w:sz w:val="20"/>
          <w:szCs w:val="20"/>
        </w:rPr>
        <w:t>$137</w:t>
      </w:r>
      <w:r w:rsidRPr="009F5CE0">
        <w:rPr>
          <w:rFonts w:ascii="Arial" w:eastAsia="Arial" w:hAnsi="Arial" w:cs="Arial"/>
          <w:spacing w:val="-3"/>
          <w:sz w:val="20"/>
          <w:szCs w:val="20"/>
        </w:rPr>
        <w:t xml:space="preserve"> </w:t>
      </w:r>
      <w:r w:rsidRPr="009F5CE0">
        <w:rPr>
          <w:rFonts w:ascii="Arial" w:eastAsia="Arial" w:hAnsi="Arial" w:cs="Arial"/>
          <w:sz w:val="20"/>
          <w:szCs w:val="20"/>
        </w:rPr>
        <w:t>per</w:t>
      </w:r>
      <w:r w:rsidRPr="009F5CE0">
        <w:rPr>
          <w:rFonts w:ascii="Arial" w:eastAsia="Arial" w:hAnsi="Arial" w:cs="Arial"/>
          <w:spacing w:val="-5"/>
          <w:sz w:val="20"/>
          <w:szCs w:val="20"/>
        </w:rPr>
        <w:t xml:space="preserve"> </w:t>
      </w:r>
      <w:r w:rsidRPr="009F5CE0">
        <w:rPr>
          <w:rFonts w:ascii="Arial" w:eastAsia="Arial" w:hAnsi="Arial" w:cs="Arial"/>
          <w:sz w:val="20"/>
          <w:szCs w:val="20"/>
        </w:rPr>
        <w:t>month</w:t>
      </w:r>
      <w:r w:rsidRPr="009F5CE0">
        <w:rPr>
          <w:rFonts w:ascii="Arial" w:eastAsia="Arial" w:hAnsi="Arial" w:cs="Arial"/>
          <w:spacing w:val="-10"/>
          <w:sz w:val="20"/>
          <w:szCs w:val="20"/>
        </w:rPr>
        <w:t xml:space="preserve"> </w:t>
      </w:r>
      <w:r w:rsidRPr="009F5CE0">
        <w:rPr>
          <w:rFonts w:ascii="Arial" w:eastAsia="Arial" w:hAnsi="Arial" w:cs="Arial"/>
          <w:sz w:val="20"/>
          <w:szCs w:val="20"/>
        </w:rPr>
        <w:t>to</w:t>
      </w:r>
      <w:r w:rsidRPr="009F5CE0">
        <w:rPr>
          <w:rFonts w:ascii="Arial" w:eastAsia="Arial" w:hAnsi="Arial" w:cs="Arial"/>
          <w:spacing w:val="15"/>
          <w:sz w:val="20"/>
          <w:szCs w:val="20"/>
        </w:rPr>
        <w:t xml:space="preserve"> </w:t>
      </w:r>
      <w:r w:rsidRPr="009F5CE0">
        <w:rPr>
          <w:rFonts w:ascii="Arial" w:eastAsia="Arial" w:hAnsi="Arial" w:cs="Arial"/>
          <w:sz w:val="20"/>
          <w:szCs w:val="20"/>
        </w:rPr>
        <w:t>cover</w:t>
      </w:r>
      <w:r w:rsidRPr="009F5CE0">
        <w:rPr>
          <w:rFonts w:ascii="Arial" w:eastAsia="Arial" w:hAnsi="Arial" w:cs="Arial"/>
          <w:spacing w:val="-9"/>
          <w:sz w:val="20"/>
          <w:szCs w:val="20"/>
        </w:rPr>
        <w:t xml:space="preserve"> </w:t>
      </w:r>
      <w:r w:rsidRPr="009F5CE0">
        <w:rPr>
          <w:rFonts w:ascii="Arial" w:eastAsia="Arial" w:hAnsi="Arial" w:cs="Arial"/>
          <w:sz w:val="20"/>
          <w:szCs w:val="20"/>
        </w:rPr>
        <w:t>the</w:t>
      </w:r>
      <w:r w:rsidRPr="009F5CE0">
        <w:rPr>
          <w:rFonts w:ascii="Arial" w:eastAsia="Arial" w:hAnsi="Arial" w:cs="Arial"/>
          <w:spacing w:val="22"/>
          <w:sz w:val="20"/>
          <w:szCs w:val="20"/>
        </w:rPr>
        <w:t xml:space="preserve"> </w:t>
      </w:r>
      <w:r w:rsidRPr="009F5CE0">
        <w:rPr>
          <w:rFonts w:ascii="Arial" w:eastAsia="Arial" w:hAnsi="Arial" w:cs="Arial"/>
          <w:sz w:val="20"/>
          <w:szCs w:val="20"/>
        </w:rPr>
        <w:t>normal</w:t>
      </w:r>
      <w:r w:rsidRPr="009F5CE0">
        <w:rPr>
          <w:rFonts w:ascii="Arial" w:eastAsia="Arial" w:hAnsi="Arial" w:cs="Arial"/>
          <w:spacing w:val="1"/>
          <w:sz w:val="20"/>
          <w:szCs w:val="20"/>
        </w:rPr>
        <w:t xml:space="preserve"> </w:t>
      </w:r>
      <w:r w:rsidRPr="009F5CE0">
        <w:rPr>
          <w:rFonts w:ascii="Arial" w:eastAsia="Arial" w:hAnsi="Arial" w:cs="Arial"/>
          <w:sz w:val="20"/>
          <w:szCs w:val="20"/>
        </w:rPr>
        <w:t>reoccurring</w:t>
      </w:r>
      <w:r w:rsidRPr="009F5CE0">
        <w:rPr>
          <w:rFonts w:ascii="Arial" w:eastAsia="Arial" w:hAnsi="Arial" w:cs="Arial"/>
          <w:spacing w:val="5"/>
          <w:sz w:val="20"/>
          <w:szCs w:val="20"/>
        </w:rPr>
        <w:t xml:space="preserve"> </w:t>
      </w:r>
      <w:r w:rsidRPr="009F5CE0">
        <w:rPr>
          <w:rFonts w:ascii="Arial" w:eastAsia="Arial" w:hAnsi="Arial" w:cs="Arial"/>
          <w:sz w:val="20"/>
          <w:szCs w:val="20"/>
        </w:rPr>
        <w:t>banking</w:t>
      </w:r>
      <w:r w:rsidRPr="009F5CE0">
        <w:rPr>
          <w:rFonts w:ascii="Arial" w:eastAsia="Arial" w:hAnsi="Arial" w:cs="Arial"/>
          <w:spacing w:val="4"/>
          <w:sz w:val="20"/>
          <w:szCs w:val="20"/>
        </w:rPr>
        <w:t xml:space="preserve"> </w:t>
      </w:r>
      <w:r w:rsidRPr="009F5CE0">
        <w:rPr>
          <w:rFonts w:ascii="Arial" w:eastAsia="Arial" w:hAnsi="Arial" w:cs="Arial"/>
          <w:sz w:val="20"/>
          <w:szCs w:val="20"/>
        </w:rPr>
        <w:t>cost</w:t>
      </w:r>
      <w:r w:rsidRPr="009F5CE0">
        <w:rPr>
          <w:rFonts w:ascii="Arial" w:eastAsia="Arial" w:hAnsi="Arial" w:cs="Arial"/>
          <w:spacing w:val="-4"/>
          <w:sz w:val="20"/>
          <w:szCs w:val="20"/>
        </w:rPr>
        <w:t xml:space="preserve"> </w:t>
      </w:r>
      <w:r w:rsidRPr="009F5CE0">
        <w:rPr>
          <w:rFonts w:ascii="Arial" w:eastAsia="Arial" w:hAnsi="Arial" w:cs="Arial"/>
          <w:sz w:val="20"/>
          <w:szCs w:val="20"/>
        </w:rPr>
        <w:t>and</w:t>
      </w:r>
      <w:r w:rsidRPr="009F5CE0">
        <w:rPr>
          <w:rFonts w:ascii="Arial" w:eastAsia="Arial" w:hAnsi="Arial" w:cs="Arial"/>
          <w:spacing w:val="4"/>
          <w:sz w:val="20"/>
          <w:szCs w:val="20"/>
        </w:rPr>
        <w:t xml:space="preserve"> </w:t>
      </w:r>
      <w:r w:rsidRPr="009F5CE0">
        <w:rPr>
          <w:rFonts w:ascii="Arial" w:eastAsia="Arial" w:hAnsi="Arial" w:cs="Arial"/>
          <w:sz w:val="20"/>
          <w:szCs w:val="20"/>
        </w:rPr>
        <w:t>will</w:t>
      </w:r>
      <w:r w:rsidRPr="009F5CE0">
        <w:rPr>
          <w:rFonts w:ascii="Arial" w:eastAsia="Arial" w:hAnsi="Arial" w:cs="Arial"/>
          <w:spacing w:val="8"/>
          <w:sz w:val="20"/>
          <w:szCs w:val="20"/>
        </w:rPr>
        <w:t xml:space="preserve"> </w:t>
      </w:r>
      <w:r w:rsidRPr="009F5CE0">
        <w:rPr>
          <w:rFonts w:ascii="Arial" w:eastAsia="Arial" w:hAnsi="Arial" w:cs="Arial"/>
          <w:sz w:val="20"/>
          <w:szCs w:val="20"/>
        </w:rPr>
        <w:t>apply</w:t>
      </w:r>
      <w:r w:rsidRPr="009F5CE0">
        <w:rPr>
          <w:rFonts w:ascii="Arial" w:eastAsia="Arial" w:hAnsi="Arial" w:cs="Arial"/>
          <w:spacing w:val="-11"/>
          <w:sz w:val="20"/>
          <w:szCs w:val="20"/>
        </w:rPr>
        <w:t xml:space="preserve"> </w:t>
      </w:r>
      <w:r w:rsidRPr="009F5CE0">
        <w:rPr>
          <w:rFonts w:ascii="Arial" w:eastAsia="Arial" w:hAnsi="Arial" w:cs="Arial"/>
          <w:sz w:val="20"/>
          <w:szCs w:val="20"/>
        </w:rPr>
        <w:t>the</w:t>
      </w:r>
      <w:r w:rsidRPr="009F5CE0">
        <w:rPr>
          <w:rFonts w:ascii="Arial" w:eastAsia="Arial" w:hAnsi="Arial" w:cs="Arial"/>
          <w:spacing w:val="22"/>
          <w:sz w:val="20"/>
          <w:szCs w:val="20"/>
        </w:rPr>
        <w:t xml:space="preserve"> </w:t>
      </w:r>
      <w:r w:rsidRPr="009F5CE0">
        <w:rPr>
          <w:rFonts w:ascii="Arial" w:eastAsia="Arial" w:hAnsi="Arial" w:cs="Arial"/>
          <w:sz w:val="20"/>
          <w:szCs w:val="20"/>
        </w:rPr>
        <w:t>ECR.</w:t>
      </w:r>
    </w:p>
    <w:p w:rsidR="00503A5A" w:rsidRPr="009F5CE0" w:rsidRDefault="00503A5A" w:rsidP="00503A5A">
      <w:pPr>
        <w:spacing w:before="10" w:line="180" w:lineRule="exact"/>
        <w:rPr>
          <w:rFonts w:ascii="Arial" w:hAnsi="Arial" w:cs="Arial"/>
          <w:sz w:val="20"/>
          <w:szCs w:val="20"/>
        </w:rPr>
      </w:pPr>
    </w:p>
    <w:p w:rsidR="00503A5A" w:rsidRPr="009F5CE0" w:rsidRDefault="00503A5A" w:rsidP="00503A5A">
      <w:pPr>
        <w:spacing w:line="280" w:lineRule="auto"/>
        <w:ind w:left="137" w:right="1063"/>
        <w:rPr>
          <w:rFonts w:ascii="Arial" w:eastAsia="Arial" w:hAnsi="Arial" w:cs="Arial"/>
          <w:sz w:val="20"/>
          <w:szCs w:val="20"/>
        </w:rPr>
      </w:pPr>
      <w:r w:rsidRPr="009F5CE0">
        <w:rPr>
          <w:rFonts w:ascii="Arial" w:eastAsia="Arial" w:hAnsi="Arial" w:cs="Arial"/>
          <w:b/>
          <w:sz w:val="20"/>
          <w:szCs w:val="20"/>
        </w:rPr>
        <w:t xml:space="preserve">WHEREAS, </w:t>
      </w:r>
      <w:r w:rsidRPr="009F5CE0">
        <w:rPr>
          <w:rFonts w:ascii="Arial" w:eastAsia="Arial" w:hAnsi="Arial" w:cs="Arial"/>
          <w:sz w:val="20"/>
          <w:szCs w:val="20"/>
        </w:rPr>
        <w:t>the</w:t>
      </w:r>
      <w:r w:rsidRPr="009F5CE0">
        <w:rPr>
          <w:rFonts w:ascii="Arial" w:eastAsia="Arial" w:hAnsi="Arial" w:cs="Arial"/>
          <w:spacing w:val="22"/>
          <w:sz w:val="20"/>
          <w:szCs w:val="20"/>
        </w:rPr>
        <w:t xml:space="preserve"> </w:t>
      </w:r>
      <w:r w:rsidRPr="009F5CE0">
        <w:rPr>
          <w:rFonts w:ascii="Arial" w:eastAsia="Arial" w:hAnsi="Arial" w:cs="Arial"/>
          <w:sz w:val="20"/>
          <w:szCs w:val="20"/>
        </w:rPr>
        <w:t>Parties</w:t>
      </w:r>
      <w:r w:rsidRPr="009F5CE0">
        <w:rPr>
          <w:rFonts w:ascii="Arial" w:eastAsia="Arial" w:hAnsi="Arial" w:cs="Arial"/>
          <w:spacing w:val="3"/>
          <w:sz w:val="20"/>
          <w:szCs w:val="20"/>
        </w:rPr>
        <w:t xml:space="preserve"> </w:t>
      </w:r>
      <w:r w:rsidRPr="009F5CE0">
        <w:rPr>
          <w:rFonts w:ascii="Arial" w:eastAsia="Arial" w:hAnsi="Arial" w:cs="Arial"/>
          <w:sz w:val="20"/>
          <w:szCs w:val="20"/>
        </w:rPr>
        <w:t>hereto</w:t>
      </w:r>
      <w:r w:rsidRPr="009F5CE0">
        <w:rPr>
          <w:rFonts w:ascii="Arial" w:eastAsia="Arial" w:hAnsi="Arial" w:cs="Arial"/>
          <w:spacing w:val="-8"/>
          <w:sz w:val="20"/>
          <w:szCs w:val="20"/>
        </w:rPr>
        <w:t xml:space="preserve"> </w:t>
      </w:r>
      <w:r w:rsidRPr="009F5CE0">
        <w:rPr>
          <w:rFonts w:ascii="Arial" w:eastAsia="Arial" w:hAnsi="Arial" w:cs="Arial"/>
          <w:sz w:val="20"/>
          <w:szCs w:val="20"/>
        </w:rPr>
        <w:t>desire,</w:t>
      </w:r>
      <w:r w:rsidRPr="009F5CE0">
        <w:rPr>
          <w:rFonts w:ascii="Arial" w:eastAsia="Arial" w:hAnsi="Arial" w:cs="Arial"/>
          <w:spacing w:val="13"/>
          <w:sz w:val="20"/>
          <w:szCs w:val="20"/>
        </w:rPr>
        <w:t xml:space="preserve"> </w:t>
      </w:r>
      <w:r w:rsidRPr="009F5CE0">
        <w:rPr>
          <w:rFonts w:ascii="Arial" w:eastAsia="Arial" w:hAnsi="Arial" w:cs="Arial"/>
          <w:sz w:val="20"/>
          <w:szCs w:val="20"/>
        </w:rPr>
        <w:t>among</w:t>
      </w:r>
      <w:r w:rsidRPr="009F5CE0">
        <w:rPr>
          <w:rFonts w:ascii="Arial" w:eastAsia="Arial" w:hAnsi="Arial" w:cs="Arial"/>
          <w:spacing w:val="1"/>
          <w:sz w:val="20"/>
          <w:szCs w:val="20"/>
        </w:rPr>
        <w:t xml:space="preserve"> </w:t>
      </w:r>
      <w:r w:rsidRPr="009F5CE0">
        <w:rPr>
          <w:rFonts w:ascii="Arial" w:eastAsia="Arial" w:hAnsi="Arial" w:cs="Arial"/>
          <w:sz w:val="20"/>
          <w:szCs w:val="20"/>
        </w:rPr>
        <w:t>other</w:t>
      </w:r>
      <w:r w:rsidRPr="009F5CE0">
        <w:rPr>
          <w:rFonts w:ascii="Arial" w:eastAsia="Arial" w:hAnsi="Arial" w:cs="Arial"/>
          <w:spacing w:val="-1"/>
          <w:sz w:val="20"/>
          <w:szCs w:val="20"/>
        </w:rPr>
        <w:t xml:space="preserve"> </w:t>
      </w:r>
      <w:r w:rsidRPr="009F5CE0">
        <w:rPr>
          <w:rFonts w:ascii="Arial" w:eastAsia="Arial" w:hAnsi="Arial" w:cs="Arial"/>
          <w:sz w:val="20"/>
          <w:szCs w:val="20"/>
        </w:rPr>
        <w:t>matters,</w:t>
      </w:r>
      <w:r w:rsidRPr="009F5CE0">
        <w:rPr>
          <w:rFonts w:ascii="Arial" w:eastAsia="Arial" w:hAnsi="Arial" w:cs="Arial"/>
          <w:spacing w:val="-6"/>
          <w:sz w:val="20"/>
          <w:szCs w:val="20"/>
        </w:rPr>
        <w:t xml:space="preserve"> </w:t>
      </w:r>
      <w:r w:rsidRPr="009F5CE0">
        <w:rPr>
          <w:rFonts w:ascii="Arial" w:eastAsia="Arial" w:hAnsi="Arial" w:cs="Arial"/>
          <w:sz w:val="20"/>
          <w:szCs w:val="20"/>
        </w:rPr>
        <w:t>to</w:t>
      </w:r>
      <w:r w:rsidRPr="009F5CE0">
        <w:rPr>
          <w:rFonts w:ascii="Arial" w:eastAsia="Arial" w:hAnsi="Arial" w:cs="Arial"/>
          <w:spacing w:val="15"/>
          <w:sz w:val="20"/>
          <w:szCs w:val="20"/>
        </w:rPr>
        <w:t xml:space="preserve"> </w:t>
      </w:r>
      <w:r w:rsidRPr="009F5CE0">
        <w:rPr>
          <w:rFonts w:ascii="Arial" w:eastAsia="Arial" w:hAnsi="Arial" w:cs="Arial"/>
          <w:sz w:val="20"/>
          <w:szCs w:val="20"/>
        </w:rPr>
        <w:t>evidence</w:t>
      </w:r>
      <w:r w:rsidRPr="009F5CE0">
        <w:rPr>
          <w:rFonts w:ascii="Arial" w:eastAsia="Arial" w:hAnsi="Arial" w:cs="Arial"/>
          <w:spacing w:val="-6"/>
          <w:sz w:val="20"/>
          <w:szCs w:val="20"/>
        </w:rPr>
        <w:t xml:space="preserve"> </w:t>
      </w:r>
      <w:r w:rsidRPr="009F5CE0">
        <w:rPr>
          <w:rFonts w:ascii="Arial" w:eastAsia="Arial" w:hAnsi="Arial" w:cs="Arial"/>
          <w:sz w:val="20"/>
          <w:szCs w:val="20"/>
        </w:rPr>
        <w:t>the</w:t>
      </w:r>
      <w:r w:rsidRPr="009F5CE0">
        <w:rPr>
          <w:rFonts w:ascii="Arial" w:eastAsia="Arial" w:hAnsi="Arial" w:cs="Arial"/>
          <w:spacing w:val="22"/>
          <w:sz w:val="20"/>
          <w:szCs w:val="20"/>
        </w:rPr>
        <w:t xml:space="preserve"> </w:t>
      </w:r>
      <w:r w:rsidRPr="009F5CE0">
        <w:rPr>
          <w:rFonts w:ascii="Arial" w:eastAsia="Arial" w:hAnsi="Arial" w:cs="Arial"/>
          <w:sz w:val="20"/>
          <w:szCs w:val="20"/>
        </w:rPr>
        <w:t>aforesaid agreements</w:t>
      </w:r>
      <w:r w:rsidRPr="009F5CE0">
        <w:rPr>
          <w:rFonts w:ascii="Arial" w:eastAsia="Arial" w:hAnsi="Arial" w:cs="Arial"/>
          <w:spacing w:val="1"/>
          <w:sz w:val="20"/>
          <w:szCs w:val="20"/>
        </w:rPr>
        <w:t xml:space="preserve"> </w:t>
      </w:r>
      <w:r w:rsidRPr="009F5CE0">
        <w:rPr>
          <w:rFonts w:ascii="Arial" w:eastAsia="Arial" w:hAnsi="Arial" w:cs="Arial"/>
          <w:sz w:val="20"/>
          <w:szCs w:val="20"/>
        </w:rPr>
        <w:t>and</w:t>
      </w:r>
      <w:r w:rsidRPr="009F5CE0">
        <w:rPr>
          <w:rFonts w:ascii="Arial" w:eastAsia="Arial" w:hAnsi="Arial" w:cs="Arial"/>
          <w:spacing w:val="4"/>
          <w:sz w:val="20"/>
          <w:szCs w:val="20"/>
        </w:rPr>
        <w:t xml:space="preserve"> </w:t>
      </w:r>
      <w:r w:rsidRPr="009F5CE0">
        <w:rPr>
          <w:rFonts w:ascii="Arial" w:eastAsia="Arial" w:hAnsi="Arial" w:cs="Arial"/>
          <w:sz w:val="20"/>
          <w:szCs w:val="20"/>
        </w:rPr>
        <w:t>obligations;</w:t>
      </w:r>
    </w:p>
    <w:p w:rsidR="00503A5A" w:rsidRPr="009F5CE0" w:rsidRDefault="00503A5A" w:rsidP="00503A5A">
      <w:pPr>
        <w:spacing w:before="6" w:line="180" w:lineRule="exact"/>
        <w:rPr>
          <w:rFonts w:ascii="Arial" w:hAnsi="Arial" w:cs="Arial"/>
          <w:sz w:val="20"/>
          <w:szCs w:val="20"/>
        </w:rPr>
      </w:pPr>
    </w:p>
    <w:p w:rsidR="00503A5A" w:rsidRPr="009F5CE0" w:rsidRDefault="00503A5A" w:rsidP="00503A5A">
      <w:pPr>
        <w:spacing w:line="273" w:lineRule="auto"/>
        <w:ind w:left="137" w:right="813"/>
        <w:rPr>
          <w:rFonts w:ascii="Arial" w:eastAsia="Arial" w:hAnsi="Arial" w:cs="Arial"/>
          <w:sz w:val="20"/>
          <w:szCs w:val="20"/>
        </w:rPr>
      </w:pPr>
      <w:r w:rsidRPr="009F5CE0">
        <w:rPr>
          <w:rFonts w:ascii="Arial" w:eastAsia="Arial" w:hAnsi="Arial" w:cs="Arial"/>
          <w:b/>
          <w:sz w:val="20"/>
          <w:szCs w:val="20"/>
        </w:rPr>
        <w:t xml:space="preserve">NOW, THEREFORE,  </w:t>
      </w:r>
      <w:r w:rsidRPr="009F5CE0">
        <w:rPr>
          <w:rFonts w:ascii="Arial" w:eastAsia="Arial" w:hAnsi="Arial" w:cs="Arial"/>
          <w:b/>
          <w:spacing w:val="28"/>
          <w:sz w:val="20"/>
          <w:szCs w:val="20"/>
        </w:rPr>
        <w:t xml:space="preserve"> </w:t>
      </w:r>
      <w:r w:rsidRPr="009F5CE0">
        <w:rPr>
          <w:rFonts w:ascii="Arial" w:eastAsia="Arial" w:hAnsi="Arial" w:cs="Arial"/>
          <w:sz w:val="20"/>
          <w:szCs w:val="20"/>
        </w:rPr>
        <w:t>in</w:t>
      </w:r>
      <w:r w:rsidRPr="009F5CE0">
        <w:rPr>
          <w:rFonts w:ascii="Arial" w:eastAsia="Arial" w:hAnsi="Arial" w:cs="Arial"/>
          <w:spacing w:val="-2"/>
          <w:sz w:val="20"/>
          <w:szCs w:val="20"/>
        </w:rPr>
        <w:t xml:space="preserve"> </w:t>
      </w:r>
      <w:r w:rsidRPr="009F5CE0">
        <w:rPr>
          <w:rFonts w:ascii="Arial" w:eastAsia="Arial" w:hAnsi="Arial" w:cs="Arial"/>
          <w:sz w:val="20"/>
          <w:szCs w:val="20"/>
        </w:rPr>
        <w:t>consideration</w:t>
      </w:r>
      <w:r w:rsidRPr="009F5CE0">
        <w:rPr>
          <w:rFonts w:ascii="Arial" w:eastAsia="Arial" w:hAnsi="Arial" w:cs="Arial"/>
          <w:spacing w:val="13"/>
          <w:sz w:val="20"/>
          <w:szCs w:val="20"/>
        </w:rPr>
        <w:t xml:space="preserve"> </w:t>
      </w:r>
      <w:r w:rsidRPr="009F5CE0">
        <w:rPr>
          <w:rFonts w:ascii="Arial" w:eastAsia="Arial" w:hAnsi="Arial" w:cs="Arial"/>
          <w:sz w:val="20"/>
          <w:szCs w:val="20"/>
        </w:rPr>
        <w:t>of the</w:t>
      </w:r>
      <w:r w:rsidRPr="009F5CE0">
        <w:rPr>
          <w:rFonts w:ascii="Arial" w:eastAsia="Arial" w:hAnsi="Arial" w:cs="Arial"/>
          <w:spacing w:val="8"/>
          <w:sz w:val="20"/>
          <w:szCs w:val="20"/>
        </w:rPr>
        <w:t xml:space="preserve"> </w:t>
      </w:r>
      <w:r w:rsidRPr="009F5CE0">
        <w:rPr>
          <w:rFonts w:ascii="Arial" w:eastAsia="Arial" w:hAnsi="Arial" w:cs="Arial"/>
          <w:sz w:val="20"/>
          <w:szCs w:val="20"/>
        </w:rPr>
        <w:t>promises</w:t>
      </w:r>
      <w:r w:rsidRPr="009F5CE0">
        <w:rPr>
          <w:rFonts w:ascii="Arial" w:eastAsia="Arial" w:hAnsi="Arial" w:cs="Arial"/>
          <w:spacing w:val="-3"/>
          <w:sz w:val="20"/>
          <w:szCs w:val="20"/>
        </w:rPr>
        <w:t xml:space="preserve"> </w:t>
      </w:r>
      <w:r w:rsidRPr="009F5CE0">
        <w:rPr>
          <w:rFonts w:ascii="Arial" w:eastAsia="Arial" w:hAnsi="Arial" w:cs="Arial"/>
          <w:sz w:val="20"/>
          <w:szCs w:val="20"/>
        </w:rPr>
        <w:t>and</w:t>
      </w:r>
      <w:r w:rsidRPr="009F5CE0">
        <w:rPr>
          <w:rFonts w:ascii="Arial" w:eastAsia="Arial" w:hAnsi="Arial" w:cs="Arial"/>
          <w:spacing w:val="4"/>
          <w:sz w:val="20"/>
          <w:szCs w:val="20"/>
        </w:rPr>
        <w:t xml:space="preserve"> </w:t>
      </w:r>
      <w:r w:rsidRPr="009F5CE0">
        <w:rPr>
          <w:rFonts w:ascii="Arial" w:eastAsia="Arial" w:hAnsi="Arial" w:cs="Arial"/>
          <w:sz w:val="20"/>
          <w:szCs w:val="20"/>
        </w:rPr>
        <w:t>mutual</w:t>
      </w:r>
      <w:r w:rsidRPr="009F5CE0">
        <w:rPr>
          <w:rFonts w:ascii="Arial" w:eastAsia="Arial" w:hAnsi="Arial" w:cs="Arial"/>
          <w:spacing w:val="-1"/>
          <w:sz w:val="20"/>
          <w:szCs w:val="20"/>
        </w:rPr>
        <w:t xml:space="preserve"> </w:t>
      </w:r>
      <w:r w:rsidRPr="009F5CE0">
        <w:rPr>
          <w:rFonts w:ascii="Arial" w:eastAsia="Arial" w:hAnsi="Arial" w:cs="Arial"/>
          <w:sz w:val="20"/>
          <w:szCs w:val="20"/>
        </w:rPr>
        <w:t>agreements</w:t>
      </w:r>
      <w:r w:rsidRPr="009F5CE0">
        <w:rPr>
          <w:rFonts w:ascii="Arial" w:eastAsia="Arial" w:hAnsi="Arial" w:cs="Arial"/>
          <w:spacing w:val="16"/>
          <w:sz w:val="20"/>
          <w:szCs w:val="20"/>
        </w:rPr>
        <w:t xml:space="preserve"> </w:t>
      </w:r>
      <w:r w:rsidRPr="009F5CE0">
        <w:rPr>
          <w:rFonts w:ascii="Arial" w:eastAsia="Arial" w:hAnsi="Arial" w:cs="Arial"/>
          <w:sz w:val="20"/>
          <w:szCs w:val="20"/>
        </w:rPr>
        <w:t>contained herein,</w:t>
      </w:r>
      <w:r w:rsidRPr="009F5CE0">
        <w:rPr>
          <w:rFonts w:ascii="Arial" w:eastAsia="Arial" w:hAnsi="Arial" w:cs="Arial"/>
          <w:spacing w:val="-14"/>
          <w:sz w:val="20"/>
          <w:szCs w:val="20"/>
        </w:rPr>
        <w:t xml:space="preserve"> </w:t>
      </w:r>
      <w:r w:rsidRPr="009F5CE0">
        <w:rPr>
          <w:rFonts w:ascii="Arial" w:eastAsia="Arial" w:hAnsi="Arial" w:cs="Arial"/>
          <w:sz w:val="20"/>
          <w:szCs w:val="20"/>
        </w:rPr>
        <w:t>the</w:t>
      </w:r>
      <w:r w:rsidRPr="009F5CE0">
        <w:rPr>
          <w:rFonts w:ascii="Arial" w:eastAsia="Arial" w:hAnsi="Arial" w:cs="Arial"/>
          <w:spacing w:val="22"/>
          <w:sz w:val="20"/>
          <w:szCs w:val="20"/>
        </w:rPr>
        <w:t xml:space="preserve"> </w:t>
      </w:r>
      <w:r w:rsidRPr="009F5CE0">
        <w:rPr>
          <w:rFonts w:ascii="Arial" w:eastAsia="Arial" w:hAnsi="Arial" w:cs="Arial"/>
          <w:sz w:val="20"/>
          <w:szCs w:val="20"/>
        </w:rPr>
        <w:t>parties</w:t>
      </w:r>
      <w:r w:rsidRPr="009F5CE0">
        <w:rPr>
          <w:rFonts w:ascii="Arial" w:eastAsia="Arial" w:hAnsi="Arial" w:cs="Arial"/>
          <w:spacing w:val="-1"/>
          <w:sz w:val="20"/>
          <w:szCs w:val="20"/>
        </w:rPr>
        <w:t xml:space="preserve"> </w:t>
      </w:r>
      <w:r w:rsidRPr="009F5CE0">
        <w:rPr>
          <w:rFonts w:ascii="Arial" w:eastAsia="Arial" w:hAnsi="Arial" w:cs="Arial"/>
          <w:w w:val="99"/>
          <w:sz w:val="20"/>
          <w:szCs w:val="20"/>
        </w:rPr>
        <w:t>herein</w:t>
      </w:r>
      <w:r w:rsidRPr="009F5CE0">
        <w:rPr>
          <w:rFonts w:ascii="Arial" w:eastAsia="Arial" w:hAnsi="Arial" w:cs="Arial"/>
          <w:color w:val="0E0E0E"/>
          <w:w w:val="48"/>
          <w:sz w:val="20"/>
          <w:szCs w:val="20"/>
        </w:rPr>
        <w:t>,</w:t>
      </w:r>
      <w:r w:rsidRPr="009F5CE0">
        <w:rPr>
          <w:rFonts w:ascii="Arial" w:eastAsia="Arial" w:hAnsi="Arial" w:cs="Arial"/>
          <w:color w:val="0E0E0E"/>
          <w:spacing w:val="-22"/>
          <w:sz w:val="20"/>
          <w:szCs w:val="20"/>
        </w:rPr>
        <w:t xml:space="preserve"> </w:t>
      </w:r>
      <w:r w:rsidRPr="009F5CE0">
        <w:rPr>
          <w:rFonts w:ascii="Arial" w:eastAsia="Arial" w:hAnsi="Arial" w:cs="Arial"/>
          <w:color w:val="000000"/>
          <w:sz w:val="20"/>
          <w:szCs w:val="20"/>
        </w:rPr>
        <w:t>agree</w:t>
      </w:r>
      <w:r w:rsidRPr="009F5CE0">
        <w:rPr>
          <w:rFonts w:ascii="Arial" w:eastAsia="Arial" w:hAnsi="Arial" w:cs="Arial"/>
          <w:color w:val="000000"/>
          <w:spacing w:val="10"/>
          <w:sz w:val="20"/>
          <w:szCs w:val="20"/>
        </w:rPr>
        <w:t xml:space="preserve"> </w:t>
      </w:r>
      <w:r w:rsidRPr="009F5CE0">
        <w:rPr>
          <w:rFonts w:ascii="Arial" w:eastAsia="Arial" w:hAnsi="Arial" w:cs="Arial"/>
          <w:color w:val="000000"/>
          <w:sz w:val="20"/>
          <w:szCs w:val="20"/>
        </w:rPr>
        <w:t>as</w:t>
      </w:r>
      <w:r w:rsidRPr="009F5CE0">
        <w:rPr>
          <w:rFonts w:ascii="Arial" w:eastAsia="Arial" w:hAnsi="Arial" w:cs="Arial"/>
          <w:color w:val="000000"/>
          <w:spacing w:val="-5"/>
          <w:sz w:val="20"/>
          <w:szCs w:val="20"/>
        </w:rPr>
        <w:t xml:space="preserve"> </w:t>
      </w:r>
      <w:r w:rsidRPr="009F5CE0">
        <w:rPr>
          <w:rFonts w:ascii="Arial" w:eastAsia="Arial" w:hAnsi="Arial" w:cs="Arial"/>
          <w:color w:val="000000"/>
          <w:sz w:val="20"/>
          <w:szCs w:val="20"/>
        </w:rPr>
        <w:t>follows:</w:t>
      </w:r>
    </w:p>
    <w:p w:rsidR="00503A5A" w:rsidRPr="009F5CE0" w:rsidRDefault="00503A5A" w:rsidP="00503A5A">
      <w:pPr>
        <w:spacing w:before="17" w:line="200" w:lineRule="exact"/>
        <w:rPr>
          <w:rFonts w:ascii="Arial" w:hAnsi="Arial" w:cs="Arial"/>
          <w:sz w:val="20"/>
          <w:szCs w:val="20"/>
        </w:rPr>
      </w:pPr>
    </w:p>
    <w:p w:rsidR="00503A5A" w:rsidRPr="009F5CE0" w:rsidRDefault="00503A5A" w:rsidP="00503A5A">
      <w:pPr>
        <w:tabs>
          <w:tab w:val="left" w:pos="480"/>
        </w:tabs>
        <w:spacing w:line="275" w:lineRule="auto"/>
        <w:ind w:left="482" w:right="77" w:hanging="346"/>
        <w:rPr>
          <w:rFonts w:ascii="Arial" w:eastAsia="Arial" w:hAnsi="Arial" w:cs="Arial"/>
          <w:sz w:val="20"/>
          <w:szCs w:val="20"/>
        </w:rPr>
        <w:sectPr w:rsidR="00503A5A" w:rsidRPr="009F5CE0" w:rsidSect="00503A5A">
          <w:footerReference w:type="default" r:id="rId20"/>
          <w:type w:val="continuous"/>
          <w:pgSz w:w="12240" w:h="15840"/>
          <w:pgMar w:top="1340" w:right="1320" w:bottom="280" w:left="1260" w:header="0" w:footer="1560" w:gutter="0"/>
          <w:pgNumType w:start="1"/>
          <w:cols w:space="720"/>
        </w:sectPr>
      </w:pPr>
      <w:r w:rsidRPr="009F5CE0">
        <w:rPr>
          <w:rFonts w:ascii="Arial" w:eastAsia="Arial" w:hAnsi="Arial" w:cs="Arial"/>
          <w:sz w:val="20"/>
          <w:szCs w:val="20"/>
        </w:rPr>
        <w:t>1.</w:t>
      </w:r>
      <w:r w:rsidRPr="009F5CE0">
        <w:rPr>
          <w:rFonts w:ascii="Arial" w:eastAsia="Arial" w:hAnsi="Arial" w:cs="Arial"/>
          <w:sz w:val="20"/>
          <w:szCs w:val="20"/>
        </w:rPr>
        <w:tab/>
        <w:t>DHRM</w:t>
      </w:r>
      <w:r w:rsidRPr="009F5CE0">
        <w:rPr>
          <w:rFonts w:ascii="Arial" w:eastAsia="Arial" w:hAnsi="Arial" w:cs="Arial"/>
          <w:spacing w:val="14"/>
          <w:sz w:val="20"/>
          <w:szCs w:val="20"/>
        </w:rPr>
        <w:t xml:space="preserve"> </w:t>
      </w:r>
      <w:r w:rsidRPr="009F5CE0">
        <w:rPr>
          <w:rFonts w:ascii="Arial" w:eastAsia="Arial" w:hAnsi="Arial" w:cs="Arial"/>
          <w:sz w:val="20"/>
          <w:szCs w:val="20"/>
        </w:rPr>
        <w:t>will</w:t>
      </w:r>
      <w:r w:rsidRPr="009F5CE0">
        <w:rPr>
          <w:rFonts w:ascii="Arial" w:eastAsia="Arial" w:hAnsi="Arial" w:cs="Arial"/>
          <w:spacing w:val="22"/>
          <w:sz w:val="20"/>
          <w:szCs w:val="20"/>
        </w:rPr>
        <w:t xml:space="preserve"> </w:t>
      </w:r>
      <w:r w:rsidRPr="009F5CE0">
        <w:rPr>
          <w:rFonts w:ascii="Arial" w:eastAsia="Arial" w:hAnsi="Arial" w:cs="Arial"/>
          <w:sz w:val="20"/>
          <w:szCs w:val="20"/>
        </w:rPr>
        <w:t>deposit</w:t>
      </w:r>
      <w:r w:rsidRPr="009F5CE0">
        <w:rPr>
          <w:rFonts w:ascii="Arial" w:eastAsia="Arial" w:hAnsi="Arial" w:cs="Arial"/>
          <w:spacing w:val="36"/>
          <w:sz w:val="20"/>
          <w:szCs w:val="20"/>
        </w:rPr>
        <w:t xml:space="preserve"> </w:t>
      </w:r>
      <w:r w:rsidRPr="009F5CE0">
        <w:rPr>
          <w:rFonts w:ascii="Arial" w:eastAsia="Arial" w:hAnsi="Arial" w:cs="Arial"/>
          <w:sz w:val="20"/>
          <w:szCs w:val="20"/>
        </w:rPr>
        <w:t>and</w:t>
      </w:r>
      <w:r w:rsidRPr="009F5CE0">
        <w:rPr>
          <w:rFonts w:ascii="Arial" w:eastAsia="Arial" w:hAnsi="Arial" w:cs="Arial"/>
          <w:spacing w:val="33"/>
          <w:sz w:val="20"/>
          <w:szCs w:val="20"/>
        </w:rPr>
        <w:t xml:space="preserve"> </w:t>
      </w:r>
      <w:r w:rsidRPr="009F5CE0">
        <w:rPr>
          <w:rFonts w:ascii="Arial" w:eastAsia="Arial" w:hAnsi="Arial" w:cs="Arial"/>
          <w:sz w:val="20"/>
          <w:szCs w:val="20"/>
        </w:rPr>
        <w:t>be</w:t>
      </w:r>
      <w:r w:rsidRPr="009F5CE0">
        <w:rPr>
          <w:rFonts w:ascii="Arial" w:eastAsia="Arial" w:hAnsi="Arial" w:cs="Arial"/>
          <w:spacing w:val="26"/>
          <w:sz w:val="20"/>
          <w:szCs w:val="20"/>
        </w:rPr>
        <w:t xml:space="preserve"> </w:t>
      </w:r>
      <w:r w:rsidRPr="009F5CE0">
        <w:rPr>
          <w:rFonts w:ascii="Arial" w:eastAsia="Arial" w:hAnsi="Arial" w:cs="Arial"/>
          <w:sz w:val="20"/>
          <w:szCs w:val="20"/>
        </w:rPr>
        <w:t>credited</w:t>
      </w:r>
      <w:r w:rsidRPr="009F5CE0">
        <w:rPr>
          <w:rFonts w:ascii="Arial" w:eastAsia="Arial" w:hAnsi="Arial" w:cs="Arial"/>
          <w:spacing w:val="35"/>
          <w:sz w:val="20"/>
          <w:szCs w:val="20"/>
        </w:rPr>
        <w:t xml:space="preserve"> </w:t>
      </w:r>
      <w:r w:rsidRPr="009F5CE0">
        <w:rPr>
          <w:rFonts w:ascii="Arial" w:eastAsia="Arial" w:hAnsi="Arial" w:cs="Arial"/>
          <w:sz w:val="20"/>
          <w:szCs w:val="20"/>
        </w:rPr>
        <w:t>to</w:t>
      </w:r>
      <w:r w:rsidRPr="009F5CE0">
        <w:rPr>
          <w:rFonts w:ascii="Arial" w:eastAsia="Arial" w:hAnsi="Arial" w:cs="Arial"/>
          <w:spacing w:val="15"/>
          <w:sz w:val="20"/>
          <w:szCs w:val="20"/>
        </w:rPr>
        <w:t xml:space="preserve"> </w:t>
      </w:r>
      <w:r w:rsidRPr="009F5CE0">
        <w:rPr>
          <w:rFonts w:ascii="Arial" w:eastAsia="Arial" w:hAnsi="Arial" w:cs="Arial"/>
          <w:sz w:val="20"/>
          <w:szCs w:val="20"/>
        </w:rPr>
        <w:t>the</w:t>
      </w:r>
      <w:r w:rsidRPr="009F5CE0">
        <w:rPr>
          <w:rFonts w:ascii="Arial" w:eastAsia="Arial" w:hAnsi="Arial" w:cs="Arial"/>
          <w:spacing w:val="36"/>
          <w:sz w:val="20"/>
          <w:szCs w:val="20"/>
        </w:rPr>
        <w:t xml:space="preserve"> </w:t>
      </w:r>
      <w:r w:rsidRPr="009F5CE0">
        <w:rPr>
          <w:rFonts w:ascii="Arial" w:eastAsia="Arial" w:hAnsi="Arial" w:cs="Arial"/>
          <w:sz w:val="20"/>
          <w:szCs w:val="20"/>
        </w:rPr>
        <w:t>Funding</w:t>
      </w:r>
      <w:r w:rsidRPr="009F5CE0">
        <w:rPr>
          <w:rFonts w:ascii="Arial" w:eastAsia="Arial" w:hAnsi="Arial" w:cs="Arial"/>
          <w:spacing w:val="22"/>
          <w:sz w:val="20"/>
          <w:szCs w:val="20"/>
        </w:rPr>
        <w:t xml:space="preserve"> </w:t>
      </w:r>
      <w:r w:rsidRPr="009F5CE0">
        <w:rPr>
          <w:rFonts w:ascii="Arial" w:eastAsia="Arial" w:hAnsi="Arial" w:cs="Arial"/>
          <w:sz w:val="20"/>
          <w:szCs w:val="20"/>
        </w:rPr>
        <w:t>Account</w:t>
      </w:r>
      <w:r w:rsidRPr="009F5CE0">
        <w:rPr>
          <w:rFonts w:ascii="Arial" w:eastAsia="Arial" w:hAnsi="Arial" w:cs="Arial"/>
          <w:spacing w:val="37"/>
          <w:sz w:val="20"/>
          <w:szCs w:val="20"/>
        </w:rPr>
        <w:t xml:space="preserve"> </w:t>
      </w:r>
      <w:r w:rsidRPr="009F5CE0">
        <w:rPr>
          <w:rFonts w:ascii="Arial" w:eastAsia="Arial" w:hAnsi="Arial" w:cs="Arial"/>
          <w:sz w:val="20"/>
          <w:szCs w:val="20"/>
        </w:rPr>
        <w:t>an</w:t>
      </w:r>
      <w:r w:rsidRPr="009F5CE0">
        <w:rPr>
          <w:rFonts w:ascii="Arial" w:eastAsia="Arial" w:hAnsi="Arial" w:cs="Arial"/>
          <w:spacing w:val="26"/>
          <w:sz w:val="20"/>
          <w:szCs w:val="20"/>
        </w:rPr>
        <w:t xml:space="preserve"> </w:t>
      </w:r>
      <w:r w:rsidRPr="009F5CE0">
        <w:rPr>
          <w:rFonts w:ascii="Arial" w:eastAsia="Arial" w:hAnsi="Arial" w:cs="Arial"/>
          <w:sz w:val="20"/>
          <w:szCs w:val="20"/>
        </w:rPr>
        <w:t>amount</w:t>
      </w:r>
      <w:r w:rsidRPr="009F5CE0">
        <w:rPr>
          <w:rFonts w:ascii="Arial" w:eastAsia="Arial" w:hAnsi="Arial" w:cs="Arial"/>
          <w:spacing w:val="26"/>
          <w:sz w:val="20"/>
          <w:szCs w:val="20"/>
        </w:rPr>
        <w:t xml:space="preserve"> </w:t>
      </w:r>
      <w:r w:rsidRPr="009F5CE0">
        <w:rPr>
          <w:rFonts w:ascii="Arial" w:eastAsia="Arial" w:hAnsi="Arial" w:cs="Arial"/>
          <w:sz w:val="20"/>
          <w:szCs w:val="20"/>
        </w:rPr>
        <w:t>of</w:t>
      </w:r>
      <w:r w:rsidRPr="009F5CE0">
        <w:rPr>
          <w:rFonts w:ascii="Arial" w:eastAsia="Arial" w:hAnsi="Arial" w:cs="Arial"/>
          <w:spacing w:val="44"/>
          <w:sz w:val="20"/>
          <w:szCs w:val="20"/>
        </w:rPr>
        <w:t xml:space="preserve"> </w:t>
      </w:r>
      <w:r w:rsidRPr="009F5CE0">
        <w:rPr>
          <w:rFonts w:ascii="Arial" w:eastAsia="Arial" w:hAnsi="Arial" w:cs="Arial"/>
          <w:sz w:val="20"/>
          <w:szCs w:val="20"/>
        </w:rPr>
        <w:t>$2,000,000</w:t>
      </w:r>
      <w:r w:rsidRPr="009F5CE0">
        <w:rPr>
          <w:rFonts w:ascii="Arial" w:eastAsia="Arial" w:hAnsi="Arial" w:cs="Arial"/>
          <w:spacing w:val="33"/>
          <w:sz w:val="20"/>
          <w:szCs w:val="20"/>
        </w:rPr>
        <w:t xml:space="preserve"> </w:t>
      </w:r>
      <w:r w:rsidRPr="009F5CE0">
        <w:rPr>
          <w:rFonts w:ascii="Arial" w:eastAsia="Arial" w:hAnsi="Arial" w:cs="Arial"/>
          <w:sz w:val="20"/>
          <w:szCs w:val="20"/>
        </w:rPr>
        <w:t>(the Initial</w:t>
      </w:r>
      <w:r w:rsidRPr="009F5CE0">
        <w:rPr>
          <w:rFonts w:ascii="Arial" w:eastAsia="Arial" w:hAnsi="Arial" w:cs="Arial"/>
          <w:spacing w:val="16"/>
          <w:sz w:val="20"/>
          <w:szCs w:val="20"/>
        </w:rPr>
        <w:t xml:space="preserve"> </w:t>
      </w:r>
      <w:r w:rsidRPr="009F5CE0">
        <w:rPr>
          <w:rFonts w:ascii="Arial" w:eastAsia="Arial" w:hAnsi="Arial" w:cs="Arial"/>
          <w:sz w:val="20"/>
          <w:szCs w:val="20"/>
        </w:rPr>
        <w:t>Deposit)</w:t>
      </w:r>
      <w:r w:rsidRPr="009F5CE0">
        <w:rPr>
          <w:rFonts w:ascii="Arial" w:eastAsia="Arial" w:hAnsi="Arial" w:cs="Arial"/>
          <w:spacing w:val="27"/>
          <w:sz w:val="20"/>
          <w:szCs w:val="20"/>
        </w:rPr>
        <w:t xml:space="preserve"> </w:t>
      </w:r>
      <w:r w:rsidRPr="009F5CE0">
        <w:rPr>
          <w:rFonts w:ascii="Arial" w:eastAsia="Arial" w:hAnsi="Arial" w:cs="Arial"/>
          <w:sz w:val="20"/>
          <w:szCs w:val="20"/>
        </w:rPr>
        <w:t>by</w:t>
      </w:r>
      <w:r w:rsidRPr="009F5CE0">
        <w:rPr>
          <w:rFonts w:ascii="Arial" w:eastAsia="Arial" w:hAnsi="Arial" w:cs="Arial"/>
          <w:spacing w:val="24"/>
          <w:sz w:val="20"/>
          <w:szCs w:val="20"/>
        </w:rPr>
        <w:t xml:space="preserve"> </w:t>
      </w:r>
      <w:r w:rsidRPr="009F5CE0">
        <w:rPr>
          <w:rFonts w:ascii="Arial" w:eastAsia="Arial" w:hAnsi="Arial" w:cs="Arial"/>
          <w:sz w:val="20"/>
          <w:szCs w:val="20"/>
        </w:rPr>
        <w:t>July</w:t>
      </w:r>
      <w:r w:rsidRPr="009F5CE0">
        <w:rPr>
          <w:rFonts w:ascii="Arial" w:eastAsia="Arial" w:hAnsi="Arial" w:cs="Arial"/>
          <w:spacing w:val="37"/>
          <w:sz w:val="20"/>
          <w:szCs w:val="20"/>
        </w:rPr>
        <w:t xml:space="preserve"> </w:t>
      </w:r>
      <w:r w:rsidRPr="009F5CE0">
        <w:rPr>
          <w:rFonts w:ascii="Arial" w:eastAsia="Arial" w:hAnsi="Arial" w:cs="Arial"/>
          <w:w w:val="80"/>
          <w:sz w:val="20"/>
          <w:szCs w:val="20"/>
        </w:rPr>
        <w:t xml:space="preserve">1, </w:t>
      </w:r>
      <w:r w:rsidRPr="009F5CE0">
        <w:rPr>
          <w:rFonts w:ascii="Arial" w:eastAsia="Arial" w:hAnsi="Arial" w:cs="Arial"/>
          <w:sz w:val="20"/>
          <w:szCs w:val="20"/>
        </w:rPr>
        <w:t>2013</w:t>
      </w:r>
      <w:r w:rsidRPr="009F5CE0">
        <w:rPr>
          <w:rFonts w:ascii="Arial" w:eastAsia="Arial" w:hAnsi="Arial" w:cs="Arial"/>
          <w:spacing w:val="26"/>
          <w:sz w:val="20"/>
          <w:szCs w:val="20"/>
        </w:rPr>
        <w:t xml:space="preserve"> </w:t>
      </w:r>
      <w:r w:rsidRPr="009F5CE0">
        <w:rPr>
          <w:rFonts w:ascii="Arial" w:eastAsia="Arial" w:hAnsi="Arial" w:cs="Arial"/>
          <w:sz w:val="20"/>
          <w:szCs w:val="20"/>
        </w:rPr>
        <w:t>and</w:t>
      </w:r>
      <w:r w:rsidRPr="009F5CE0">
        <w:rPr>
          <w:rFonts w:ascii="Arial" w:eastAsia="Arial" w:hAnsi="Arial" w:cs="Arial"/>
          <w:spacing w:val="18"/>
          <w:sz w:val="20"/>
          <w:szCs w:val="20"/>
        </w:rPr>
        <w:t xml:space="preserve"> </w:t>
      </w:r>
      <w:r w:rsidRPr="009F5CE0">
        <w:rPr>
          <w:rFonts w:ascii="Arial" w:eastAsia="Arial" w:hAnsi="Arial" w:cs="Arial"/>
          <w:sz w:val="20"/>
          <w:szCs w:val="20"/>
        </w:rPr>
        <w:t>thereafter</w:t>
      </w:r>
      <w:r w:rsidRPr="009F5CE0">
        <w:rPr>
          <w:rFonts w:ascii="Arial" w:eastAsia="Arial" w:hAnsi="Arial" w:cs="Arial"/>
          <w:spacing w:val="20"/>
          <w:sz w:val="20"/>
          <w:szCs w:val="20"/>
        </w:rPr>
        <w:t xml:space="preserve"> </w:t>
      </w:r>
      <w:r w:rsidRPr="009F5CE0">
        <w:rPr>
          <w:rFonts w:ascii="Arial" w:eastAsia="Arial" w:hAnsi="Arial" w:cs="Arial"/>
          <w:sz w:val="20"/>
          <w:szCs w:val="20"/>
        </w:rPr>
        <w:t>will</w:t>
      </w:r>
      <w:r w:rsidRPr="009F5CE0">
        <w:rPr>
          <w:rFonts w:ascii="Arial" w:eastAsia="Arial" w:hAnsi="Arial" w:cs="Arial"/>
          <w:spacing w:val="37"/>
          <w:sz w:val="20"/>
          <w:szCs w:val="20"/>
        </w:rPr>
        <w:t xml:space="preserve"> </w:t>
      </w:r>
      <w:r w:rsidRPr="009F5CE0">
        <w:rPr>
          <w:rFonts w:ascii="Arial" w:eastAsia="Arial" w:hAnsi="Arial" w:cs="Arial"/>
          <w:sz w:val="20"/>
          <w:szCs w:val="20"/>
        </w:rPr>
        <w:t>fund</w:t>
      </w:r>
      <w:r w:rsidRPr="009F5CE0">
        <w:rPr>
          <w:rFonts w:ascii="Arial" w:eastAsia="Arial" w:hAnsi="Arial" w:cs="Arial"/>
          <w:spacing w:val="15"/>
          <w:sz w:val="20"/>
          <w:szCs w:val="20"/>
        </w:rPr>
        <w:t xml:space="preserve"> </w:t>
      </w:r>
      <w:r w:rsidRPr="009F5CE0">
        <w:rPr>
          <w:rFonts w:ascii="Arial" w:eastAsia="Arial" w:hAnsi="Arial" w:cs="Arial"/>
          <w:sz w:val="20"/>
          <w:szCs w:val="20"/>
        </w:rPr>
        <w:t>the</w:t>
      </w:r>
      <w:r w:rsidRPr="009F5CE0">
        <w:rPr>
          <w:rFonts w:ascii="Arial" w:eastAsia="Arial" w:hAnsi="Arial" w:cs="Arial"/>
          <w:spacing w:val="36"/>
          <w:sz w:val="20"/>
          <w:szCs w:val="20"/>
        </w:rPr>
        <w:t xml:space="preserve"> </w:t>
      </w:r>
      <w:r w:rsidRPr="009F5CE0">
        <w:rPr>
          <w:rFonts w:ascii="Arial" w:eastAsia="Arial" w:hAnsi="Arial" w:cs="Arial"/>
          <w:sz w:val="20"/>
          <w:szCs w:val="20"/>
        </w:rPr>
        <w:t>account</w:t>
      </w:r>
      <w:r w:rsidRPr="009F5CE0">
        <w:rPr>
          <w:rFonts w:ascii="Arial" w:eastAsia="Arial" w:hAnsi="Arial" w:cs="Arial"/>
          <w:spacing w:val="33"/>
          <w:sz w:val="20"/>
          <w:szCs w:val="20"/>
        </w:rPr>
        <w:t xml:space="preserve"> </w:t>
      </w:r>
      <w:r w:rsidRPr="009F5CE0">
        <w:rPr>
          <w:rFonts w:ascii="Arial" w:eastAsia="Arial" w:hAnsi="Arial" w:cs="Arial"/>
          <w:sz w:val="20"/>
          <w:szCs w:val="20"/>
        </w:rPr>
        <w:t>every</w:t>
      </w:r>
      <w:r w:rsidRPr="009F5CE0">
        <w:rPr>
          <w:rFonts w:ascii="Arial" w:eastAsia="Arial" w:hAnsi="Arial" w:cs="Arial"/>
          <w:spacing w:val="35"/>
          <w:sz w:val="20"/>
          <w:szCs w:val="20"/>
        </w:rPr>
        <w:t xml:space="preserve"> </w:t>
      </w:r>
      <w:r w:rsidRPr="009F5CE0">
        <w:rPr>
          <w:rFonts w:ascii="Arial" w:eastAsia="Arial" w:hAnsi="Arial" w:cs="Arial"/>
          <w:sz w:val="20"/>
          <w:szCs w:val="20"/>
        </w:rPr>
        <w:t>Friday</w:t>
      </w:r>
      <w:r w:rsidRPr="009F5CE0">
        <w:rPr>
          <w:rFonts w:ascii="Arial" w:eastAsia="Arial" w:hAnsi="Arial" w:cs="Arial"/>
          <w:spacing w:val="19"/>
          <w:sz w:val="20"/>
          <w:szCs w:val="20"/>
        </w:rPr>
        <w:t xml:space="preserve"> </w:t>
      </w:r>
      <w:r w:rsidRPr="009F5CE0">
        <w:rPr>
          <w:rFonts w:ascii="Arial" w:eastAsia="Arial" w:hAnsi="Arial" w:cs="Arial"/>
          <w:sz w:val="20"/>
          <w:szCs w:val="20"/>
        </w:rPr>
        <w:t>based</w:t>
      </w:r>
      <w:r w:rsidRPr="009F5CE0">
        <w:rPr>
          <w:rFonts w:ascii="Arial" w:eastAsia="Arial" w:hAnsi="Arial" w:cs="Arial"/>
          <w:spacing w:val="31"/>
          <w:sz w:val="20"/>
          <w:szCs w:val="20"/>
        </w:rPr>
        <w:t xml:space="preserve"> </w:t>
      </w:r>
      <w:r w:rsidRPr="009F5CE0">
        <w:rPr>
          <w:rFonts w:ascii="Arial" w:eastAsia="Arial" w:hAnsi="Arial" w:cs="Arial"/>
          <w:sz w:val="20"/>
          <w:szCs w:val="20"/>
        </w:rPr>
        <w:t>on the</w:t>
      </w:r>
      <w:r w:rsidRPr="009F5CE0">
        <w:rPr>
          <w:rFonts w:ascii="Arial" w:eastAsia="Arial" w:hAnsi="Arial" w:cs="Arial"/>
          <w:spacing w:val="-7"/>
          <w:sz w:val="20"/>
          <w:szCs w:val="20"/>
        </w:rPr>
        <w:t xml:space="preserve"> </w:t>
      </w:r>
      <w:r w:rsidRPr="009F5CE0">
        <w:rPr>
          <w:rFonts w:ascii="Arial" w:eastAsia="Arial" w:hAnsi="Arial" w:cs="Arial"/>
          <w:sz w:val="20"/>
          <w:szCs w:val="20"/>
        </w:rPr>
        <w:t>funding</w:t>
      </w:r>
      <w:r w:rsidRPr="009F5CE0">
        <w:rPr>
          <w:rFonts w:ascii="Arial" w:eastAsia="Arial" w:hAnsi="Arial" w:cs="Arial"/>
          <w:spacing w:val="38"/>
          <w:sz w:val="20"/>
          <w:szCs w:val="20"/>
        </w:rPr>
        <w:t xml:space="preserve"> </w:t>
      </w:r>
      <w:r w:rsidRPr="009F5CE0">
        <w:rPr>
          <w:rFonts w:ascii="Arial" w:eastAsia="Arial" w:hAnsi="Arial" w:cs="Arial"/>
          <w:sz w:val="20"/>
          <w:szCs w:val="20"/>
        </w:rPr>
        <w:t>process</w:t>
      </w:r>
      <w:r w:rsidRPr="009F5CE0">
        <w:rPr>
          <w:rFonts w:ascii="Arial" w:eastAsia="Arial" w:hAnsi="Arial" w:cs="Arial"/>
          <w:spacing w:val="4"/>
          <w:sz w:val="20"/>
          <w:szCs w:val="20"/>
        </w:rPr>
        <w:t xml:space="preserve"> </w:t>
      </w:r>
      <w:r w:rsidRPr="009F5CE0">
        <w:rPr>
          <w:rFonts w:ascii="Arial" w:eastAsia="Arial" w:hAnsi="Arial" w:cs="Arial"/>
          <w:sz w:val="20"/>
          <w:szCs w:val="20"/>
        </w:rPr>
        <w:t>proposed</w:t>
      </w:r>
      <w:r w:rsidRPr="009F5CE0">
        <w:rPr>
          <w:rFonts w:ascii="Arial" w:eastAsia="Arial" w:hAnsi="Arial" w:cs="Arial"/>
          <w:spacing w:val="15"/>
          <w:sz w:val="20"/>
          <w:szCs w:val="20"/>
        </w:rPr>
        <w:t xml:space="preserve"> </w:t>
      </w:r>
      <w:r w:rsidRPr="009F5CE0">
        <w:rPr>
          <w:rFonts w:ascii="Arial" w:eastAsia="Arial" w:hAnsi="Arial" w:cs="Arial"/>
          <w:sz w:val="20"/>
          <w:szCs w:val="20"/>
        </w:rPr>
        <w:t>by</w:t>
      </w:r>
      <w:r w:rsidRPr="009F5CE0">
        <w:rPr>
          <w:rFonts w:ascii="Arial" w:eastAsia="Arial" w:hAnsi="Arial" w:cs="Arial"/>
          <w:spacing w:val="9"/>
          <w:sz w:val="20"/>
          <w:szCs w:val="20"/>
        </w:rPr>
        <w:t xml:space="preserve"> </w:t>
      </w:r>
      <w:r w:rsidRPr="009F5CE0">
        <w:rPr>
          <w:rFonts w:ascii="Arial" w:eastAsia="Arial" w:hAnsi="Arial" w:cs="Arial"/>
          <w:sz w:val="20"/>
          <w:szCs w:val="20"/>
        </w:rPr>
        <w:t>NEW VENDOR</w:t>
      </w:r>
      <w:r w:rsidRPr="009F5CE0">
        <w:rPr>
          <w:rFonts w:ascii="Arial" w:eastAsia="Arial" w:hAnsi="Arial" w:cs="Arial"/>
          <w:spacing w:val="-3"/>
          <w:sz w:val="20"/>
          <w:szCs w:val="20"/>
        </w:rPr>
        <w:t xml:space="preserve"> </w:t>
      </w:r>
      <w:r w:rsidRPr="009F5CE0">
        <w:rPr>
          <w:rFonts w:ascii="Arial" w:eastAsia="Arial" w:hAnsi="Arial" w:cs="Arial"/>
          <w:sz w:val="20"/>
          <w:szCs w:val="20"/>
        </w:rPr>
        <w:t>and</w:t>
      </w:r>
      <w:r w:rsidRPr="009F5CE0">
        <w:rPr>
          <w:rFonts w:ascii="Arial" w:eastAsia="Arial" w:hAnsi="Arial" w:cs="Arial"/>
          <w:spacing w:val="4"/>
          <w:sz w:val="20"/>
          <w:szCs w:val="20"/>
        </w:rPr>
        <w:t xml:space="preserve"> </w:t>
      </w:r>
      <w:r w:rsidRPr="009F5CE0">
        <w:rPr>
          <w:rFonts w:ascii="Arial" w:eastAsia="Arial" w:hAnsi="Arial" w:cs="Arial"/>
          <w:sz w:val="20"/>
          <w:szCs w:val="20"/>
        </w:rPr>
        <w:t>approved</w:t>
      </w:r>
      <w:r w:rsidRPr="009F5CE0">
        <w:rPr>
          <w:rFonts w:ascii="Arial" w:eastAsia="Arial" w:hAnsi="Arial" w:cs="Arial"/>
          <w:spacing w:val="15"/>
          <w:sz w:val="20"/>
          <w:szCs w:val="20"/>
        </w:rPr>
        <w:t xml:space="preserve"> </w:t>
      </w:r>
      <w:r w:rsidRPr="009F5CE0">
        <w:rPr>
          <w:rFonts w:ascii="Arial" w:eastAsia="Arial" w:hAnsi="Arial" w:cs="Arial"/>
          <w:sz w:val="20"/>
          <w:szCs w:val="20"/>
        </w:rPr>
        <w:t>by</w:t>
      </w:r>
      <w:r w:rsidRPr="009F5CE0">
        <w:rPr>
          <w:rFonts w:ascii="Arial" w:eastAsia="Arial" w:hAnsi="Arial" w:cs="Arial"/>
          <w:spacing w:val="9"/>
          <w:sz w:val="20"/>
          <w:szCs w:val="20"/>
        </w:rPr>
        <w:t xml:space="preserve"> </w:t>
      </w:r>
      <w:r w:rsidRPr="009F5CE0">
        <w:rPr>
          <w:rFonts w:ascii="Arial" w:eastAsia="Arial" w:hAnsi="Arial" w:cs="Arial"/>
          <w:sz w:val="20"/>
          <w:szCs w:val="20"/>
        </w:rPr>
        <w:t>DHRM</w:t>
      </w:r>
      <w:r w:rsidRPr="009F5CE0">
        <w:rPr>
          <w:rFonts w:ascii="Arial" w:eastAsia="Arial" w:hAnsi="Arial" w:cs="Arial"/>
          <w:spacing w:val="-1"/>
          <w:sz w:val="20"/>
          <w:szCs w:val="20"/>
        </w:rPr>
        <w:t xml:space="preserve"> </w:t>
      </w:r>
      <w:r w:rsidRPr="009F5CE0">
        <w:rPr>
          <w:rFonts w:ascii="Arial" w:eastAsia="Arial" w:hAnsi="Arial" w:cs="Arial"/>
          <w:sz w:val="20"/>
          <w:szCs w:val="20"/>
        </w:rPr>
        <w:t>on</w:t>
      </w:r>
      <w:r w:rsidRPr="009F5CE0">
        <w:rPr>
          <w:rFonts w:ascii="Arial" w:eastAsia="Arial" w:hAnsi="Arial" w:cs="Arial"/>
          <w:spacing w:val="11"/>
          <w:sz w:val="20"/>
          <w:szCs w:val="20"/>
        </w:rPr>
        <w:t xml:space="preserve"> </w:t>
      </w:r>
      <w:r w:rsidRPr="009F5CE0">
        <w:rPr>
          <w:rFonts w:ascii="Arial" w:eastAsia="Arial" w:hAnsi="Arial" w:cs="Arial"/>
          <w:sz w:val="20"/>
          <w:szCs w:val="20"/>
        </w:rPr>
        <w:t>the</w:t>
      </w:r>
      <w:r w:rsidRPr="009F5CE0">
        <w:rPr>
          <w:rFonts w:ascii="Arial" w:eastAsia="Arial" w:hAnsi="Arial" w:cs="Arial"/>
          <w:spacing w:val="8"/>
          <w:sz w:val="20"/>
          <w:szCs w:val="20"/>
        </w:rPr>
        <w:t xml:space="preserve"> </w:t>
      </w:r>
      <w:r w:rsidRPr="009F5CE0">
        <w:rPr>
          <w:rFonts w:ascii="Arial" w:eastAsia="Arial" w:hAnsi="Arial" w:cs="Arial"/>
          <w:sz w:val="20"/>
          <w:szCs w:val="20"/>
        </w:rPr>
        <w:t>previous Wednesday. Should</w:t>
      </w:r>
      <w:r w:rsidRPr="009F5CE0">
        <w:rPr>
          <w:rFonts w:ascii="Arial" w:eastAsia="Arial" w:hAnsi="Arial" w:cs="Arial"/>
          <w:spacing w:val="3"/>
          <w:sz w:val="20"/>
          <w:szCs w:val="20"/>
        </w:rPr>
        <w:t xml:space="preserve"> </w:t>
      </w:r>
      <w:r w:rsidRPr="009F5CE0">
        <w:rPr>
          <w:rFonts w:ascii="Arial" w:eastAsia="Arial" w:hAnsi="Arial" w:cs="Arial"/>
          <w:sz w:val="20"/>
          <w:szCs w:val="20"/>
        </w:rPr>
        <w:t>the</w:t>
      </w:r>
      <w:r w:rsidRPr="009F5CE0">
        <w:rPr>
          <w:rFonts w:ascii="Arial" w:eastAsia="Arial" w:hAnsi="Arial" w:cs="Arial"/>
          <w:spacing w:val="8"/>
          <w:sz w:val="20"/>
          <w:szCs w:val="20"/>
        </w:rPr>
        <w:t xml:space="preserve"> </w:t>
      </w:r>
      <w:r w:rsidRPr="009F5CE0">
        <w:rPr>
          <w:rFonts w:ascii="Arial" w:eastAsia="Arial" w:hAnsi="Arial" w:cs="Arial"/>
          <w:sz w:val="20"/>
          <w:szCs w:val="20"/>
        </w:rPr>
        <w:t>Gross funding</w:t>
      </w:r>
      <w:r w:rsidRPr="009F5CE0">
        <w:rPr>
          <w:rFonts w:ascii="Arial" w:eastAsia="Arial" w:hAnsi="Arial" w:cs="Arial"/>
          <w:spacing w:val="24"/>
          <w:sz w:val="20"/>
          <w:szCs w:val="20"/>
        </w:rPr>
        <w:t xml:space="preserve"> </w:t>
      </w:r>
      <w:r w:rsidRPr="009F5CE0">
        <w:rPr>
          <w:rFonts w:ascii="Arial" w:eastAsia="Arial" w:hAnsi="Arial" w:cs="Arial"/>
          <w:sz w:val="20"/>
          <w:szCs w:val="20"/>
        </w:rPr>
        <w:t>request</w:t>
      </w:r>
      <w:r w:rsidRPr="009F5CE0">
        <w:rPr>
          <w:rFonts w:ascii="Arial" w:eastAsia="Arial" w:hAnsi="Arial" w:cs="Arial"/>
          <w:spacing w:val="12"/>
          <w:sz w:val="20"/>
          <w:szCs w:val="20"/>
        </w:rPr>
        <w:t xml:space="preserve"> </w:t>
      </w:r>
      <w:r w:rsidRPr="009F5CE0">
        <w:rPr>
          <w:rFonts w:ascii="Arial" w:eastAsia="Arial" w:hAnsi="Arial" w:cs="Arial"/>
          <w:sz w:val="20"/>
          <w:szCs w:val="20"/>
        </w:rPr>
        <w:t>(prior</w:t>
      </w:r>
      <w:r w:rsidRPr="009F5CE0">
        <w:rPr>
          <w:rFonts w:ascii="Arial" w:eastAsia="Arial" w:hAnsi="Arial" w:cs="Arial"/>
          <w:spacing w:val="-13"/>
          <w:sz w:val="20"/>
          <w:szCs w:val="20"/>
        </w:rPr>
        <w:t xml:space="preserve"> </w:t>
      </w:r>
      <w:r w:rsidRPr="009F5CE0">
        <w:rPr>
          <w:rFonts w:ascii="Arial" w:eastAsia="Arial" w:hAnsi="Arial" w:cs="Arial"/>
          <w:sz w:val="20"/>
          <w:szCs w:val="20"/>
        </w:rPr>
        <w:t>to</w:t>
      </w:r>
      <w:r w:rsidRPr="009F5CE0">
        <w:rPr>
          <w:rFonts w:ascii="Arial" w:eastAsia="Arial" w:hAnsi="Arial" w:cs="Arial"/>
          <w:spacing w:val="15"/>
          <w:sz w:val="20"/>
          <w:szCs w:val="20"/>
        </w:rPr>
        <w:t xml:space="preserve"> </w:t>
      </w:r>
      <w:r w:rsidRPr="009F5CE0">
        <w:rPr>
          <w:rFonts w:ascii="Arial" w:eastAsia="Arial" w:hAnsi="Arial" w:cs="Arial"/>
          <w:sz w:val="20"/>
          <w:szCs w:val="20"/>
        </w:rPr>
        <w:t>the</w:t>
      </w:r>
      <w:r w:rsidRPr="009F5CE0">
        <w:rPr>
          <w:rFonts w:ascii="Arial" w:eastAsia="Arial" w:hAnsi="Arial" w:cs="Arial"/>
          <w:spacing w:val="8"/>
          <w:sz w:val="20"/>
          <w:szCs w:val="20"/>
        </w:rPr>
        <w:t xml:space="preserve"> </w:t>
      </w:r>
      <w:r w:rsidRPr="009F5CE0">
        <w:rPr>
          <w:rFonts w:ascii="Arial" w:eastAsia="Arial" w:hAnsi="Arial" w:cs="Arial"/>
          <w:sz w:val="20"/>
          <w:szCs w:val="20"/>
        </w:rPr>
        <w:t>crediting</w:t>
      </w:r>
      <w:r w:rsidRPr="009F5CE0">
        <w:rPr>
          <w:rFonts w:ascii="Arial" w:eastAsia="Arial" w:hAnsi="Arial" w:cs="Arial"/>
          <w:spacing w:val="15"/>
          <w:sz w:val="20"/>
          <w:szCs w:val="20"/>
        </w:rPr>
        <w:t xml:space="preserve"> </w:t>
      </w:r>
      <w:r w:rsidRPr="009F5CE0">
        <w:rPr>
          <w:rFonts w:ascii="Arial" w:eastAsia="Arial" w:hAnsi="Arial" w:cs="Arial"/>
          <w:sz w:val="20"/>
          <w:szCs w:val="20"/>
        </w:rPr>
        <w:t>of voids</w:t>
      </w:r>
      <w:r w:rsidRPr="009F5CE0">
        <w:rPr>
          <w:rFonts w:ascii="Arial" w:eastAsia="Arial" w:hAnsi="Arial" w:cs="Arial"/>
          <w:spacing w:val="16"/>
          <w:sz w:val="20"/>
          <w:szCs w:val="20"/>
        </w:rPr>
        <w:t xml:space="preserve"> </w:t>
      </w:r>
      <w:r w:rsidRPr="009F5CE0">
        <w:rPr>
          <w:rFonts w:ascii="Arial" w:eastAsia="Arial" w:hAnsi="Arial" w:cs="Arial"/>
          <w:sz w:val="20"/>
          <w:szCs w:val="20"/>
        </w:rPr>
        <w:t>and</w:t>
      </w:r>
      <w:r w:rsidRPr="009F5CE0">
        <w:rPr>
          <w:rFonts w:ascii="Arial" w:eastAsia="Arial" w:hAnsi="Arial" w:cs="Arial"/>
          <w:spacing w:val="4"/>
          <w:sz w:val="20"/>
          <w:szCs w:val="20"/>
        </w:rPr>
        <w:t xml:space="preserve"> </w:t>
      </w:r>
      <w:r w:rsidRPr="009F5CE0">
        <w:rPr>
          <w:rFonts w:ascii="Arial" w:eastAsia="Arial" w:hAnsi="Arial" w:cs="Arial"/>
          <w:sz w:val="20"/>
          <w:szCs w:val="20"/>
        </w:rPr>
        <w:t>stop</w:t>
      </w:r>
      <w:r w:rsidRPr="009F5CE0">
        <w:rPr>
          <w:rFonts w:ascii="Arial" w:eastAsia="Arial" w:hAnsi="Arial" w:cs="Arial"/>
          <w:spacing w:val="13"/>
          <w:sz w:val="20"/>
          <w:szCs w:val="20"/>
        </w:rPr>
        <w:t xml:space="preserve"> </w:t>
      </w:r>
      <w:r w:rsidRPr="009F5CE0">
        <w:rPr>
          <w:rFonts w:ascii="Arial" w:eastAsia="Arial" w:hAnsi="Arial" w:cs="Arial"/>
          <w:sz w:val="20"/>
          <w:szCs w:val="20"/>
        </w:rPr>
        <w:t>payments)</w:t>
      </w:r>
      <w:r w:rsidRPr="009F5CE0">
        <w:rPr>
          <w:rFonts w:ascii="Arial" w:eastAsia="Arial" w:hAnsi="Arial" w:cs="Arial"/>
          <w:spacing w:val="6"/>
          <w:sz w:val="20"/>
          <w:szCs w:val="20"/>
        </w:rPr>
        <w:t xml:space="preserve"> </w:t>
      </w:r>
      <w:r w:rsidRPr="009F5CE0">
        <w:rPr>
          <w:rFonts w:ascii="Arial" w:eastAsia="Arial" w:hAnsi="Arial" w:cs="Arial"/>
          <w:sz w:val="20"/>
          <w:szCs w:val="20"/>
        </w:rPr>
        <w:t>exceed $2,000,000</w:t>
      </w:r>
      <w:r w:rsidRPr="009F5CE0">
        <w:rPr>
          <w:rFonts w:ascii="Arial" w:eastAsia="Arial" w:hAnsi="Arial" w:cs="Arial"/>
          <w:spacing w:val="48"/>
          <w:sz w:val="20"/>
          <w:szCs w:val="20"/>
        </w:rPr>
        <w:t xml:space="preserve"> </w:t>
      </w:r>
      <w:r w:rsidRPr="009F5CE0">
        <w:rPr>
          <w:rFonts w:ascii="Arial" w:eastAsia="Arial" w:hAnsi="Arial" w:cs="Arial"/>
          <w:sz w:val="20"/>
          <w:szCs w:val="20"/>
        </w:rPr>
        <w:t>in</w:t>
      </w:r>
      <w:r w:rsidRPr="009F5CE0">
        <w:rPr>
          <w:rFonts w:ascii="Arial" w:eastAsia="Arial" w:hAnsi="Arial" w:cs="Arial"/>
          <w:spacing w:val="41"/>
          <w:sz w:val="20"/>
          <w:szCs w:val="20"/>
        </w:rPr>
        <w:t xml:space="preserve"> </w:t>
      </w:r>
      <w:r w:rsidRPr="009F5CE0">
        <w:rPr>
          <w:rFonts w:ascii="Arial" w:eastAsia="Arial" w:hAnsi="Arial" w:cs="Arial"/>
          <w:sz w:val="20"/>
          <w:szCs w:val="20"/>
        </w:rPr>
        <w:t>any</w:t>
      </w:r>
      <w:r w:rsidRPr="009F5CE0">
        <w:rPr>
          <w:rFonts w:ascii="Arial" w:eastAsia="Arial" w:hAnsi="Arial" w:cs="Arial"/>
          <w:spacing w:val="45"/>
          <w:sz w:val="20"/>
          <w:szCs w:val="20"/>
        </w:rPr>
        <w:t xml:space="preserve"> </w:t>
      </w:r>
      <w:r w:rsidRPr="009F5CE0">
        <w:rPr>
          <w:rFonts w:ascii="Arial" w:eastAsia="Arial" w:hAnsi="Arial" w:cs="Arial"/>
          <w:sz w:val="20"/>
          <w:szCs w:val="20"/>
        </w:rPr>
        <w:t>one</w:t>
      </w:r>
      <w:r w:rsidRPr="009F5CE0">
        <w:rPr>
          <w:rFonts w:ascii="Arial" w:eastAsia="Arial" w:hAnsi="Arial" w:cs="Arial"/>
          <w:spacing w:val="47"/>
          <w:sz w:val="20"/>
          <w:szCs w:val="20"/>
        </w:rPr>
        <w:t xml:space="preserve"> </w:t>
      </w:r>
      <w:r w:rsidRPr="009F5CE0">
        <w:rPr>
          <w:rFonts w:ascii="Arial" w:eastAsia="Arial" w:hAnsi="Arial" w:cs="Arial"/>
          <w:sz w:val="20"/>
          <w:szCs w:val="20"/>
        </w:rPr>
        <w:t>week, DHRM</w:t>
      </w:r>
      <w:r w:rsidRPr="009F5CE0">
        <w:rPr>
          <w:rFonts w:ascii="Arial" w:eastAsia="Arial" w:hAnsi="Arial" w:cs="Arial"/>
          <w:spacing w:val="14"/>
          <w:sz w:val="20"/>
          <w:szCs w:val="20"/>
        </w:rPr>
        <w:t xml:space="preserve"> </w:t>
      </w:r>
      <w:proofErr w:type="gramStart"/>
      <w:r w:rsidRPr="009F5CE0">
        <w:rPr>
          <w:rFonts w:ascii="Arial" w:eastAsia="Arial" w:hAnsi="Arial" w:cs="Arial"/>
          <w:sz w:val="20"/>
          <w:szCs w:val="20"/>
        </w:rPr>
        <w:t xml:space="preserve">will </w:t>
      </w:r>
      <w:r w:rsidRPr="009F5CE0">
        <w:rPr>
          <w:rFonts w:ascii="Arial" w:eastAsia="Arial" w:hAnsi="Arial" w:cs="Arial"/>
          <w:spacing w:val="5"/>
          <w:sz w:val="20"/>
          <w:szCs w:val="20"/>
        </w:rPr>
        <w:t xml:space="preserve"> </w:t>
      </w:r>
      <w:r w:rsidRPr="009F5CE0">
        <w:rPr>
          <w:rFonts w:ascii="Arial" w:eastAsia="Arial" w:hAnsi="Arial" w:cs="Arial"/>
          <w:sz w:val="20"/>
          <w:szCs w:val="20"/>
        </w:rPr>
        <w:t>add</w:t>
      </w:r>
      <w:proofErr w:type="gramEnd"/>
      <w:r w:rsidRPr="009F5CE0">
        <w:rPr>
          <w:rFonts w:ascii="Arial" w:eastAsia="Arial" w:hAnsi="Arial" w:cs="Arial"/>
          <w:spacing w:val="47"/>
          <w:sz w:val="20"/>
          <w:szCs w:val="20"/>
        </w:rPr>
        <w:t xml:space="preserve"> </w:t>
      </w:r>
      <w:r w:rsidRPr="009F5CE0">
        <w:rPr>
          <w:rFonts w:ascii="Arial" w:eastAsia="Arial" w:hAnsi="Arial" w:cs="Arial"/>
          <w:sz w:val="20"/>
          <w:szCs w:val="20"/>
        </w:rPr>
        <w:t>an</w:t>
      </w:r>
      <w:r w:rsidRPr="009F5CE0">
        <w:rPr>
          <w:rFonts w:ascii="Arial" w:eastAsia="Arial" w:hAnsi="Arial" w:cs="Arial"/>
          <w:spacing w:val="54"/>
          <w:sz w:val="20"/>
          <w:szCs w:val="20"/>
        </w:rPr>
        <w:t xml:space="preserve"> </w:t>
      </w:r>
      <w:r w:rsidRPr="009F5CE0">
        <w:rPr>
          <w:rFonts w:ascii="Arial" w:eastAsia="Arial" w:hAnsi="Arial" w:cs="Arial"/>
          <w:sz w:val="20"/>
          <w:szCs w:val="20"/>
        </w:rPr>
        <w:t>additional</w:t>
      </w:r>
      <w:r w:rsidRPr="009F5CE0">
        <w:rPr>
          <w:rFonts w:ascii="Arial" w:eastAsia="Arial" w:hAnsi="Arial" w:cs="Arial"/>
          <w:spacing w:val="34"/>
          <w:sz w:val="20"/>
          <w:szCs w:val="20"/>
        </w:rPr>
        <w:t xml:space="preserve"> </w:t>
      </w:r>
      <w:r w:rsidRPr="009F5CE0">
        <w:rPr>
          <w:rFonts w:ascii="Arial" w:eastAsia="Arial" w:hAnsi="Arial" w:cs="Arial"/>
          <w:sz w:val="20"/>
          <w:szCs w:val="20"/>
        </w:rPr>
        <w:t xml:space="preserve">deposit </w:t>
      </w:r>
      <w:r w:rsidRPr="009F5CE0">
        <w:rPr>
          <w:rFonts w:ascii="Arial" w:eastAsia="Arial" w:hAnsi="Arial" w:cs="Arial"/>
          <w:spacing w:val="4"/>
          <w:sz w:val="20"/>
          <w:szCs w:val="20"/>
        </w:rPr>
        <w:t xml:space="preserve"> </w:t>
      </w:r>
      <w:r w:rsidRPr="009F5CE0">
        <w:rPr>
          <w:rFonts w:ascii="Arial" w:eastAsia="Arial" w:hAnsi="Arial" w:cs="Arial"/>
          <w:sz w:val="20"/>
          <w:szCs w:val="20"/>
        </w:rPr>
        <w:t>amount</w:t>
      </w:r>
      <w:r w:rsidRPr="009F5CE0">
        <w:rPr>
          <w:rFonts w:ascii="Arial" w:eastAsia="Arial" w:hAnsi="Arial" w:cs="Arial"/>
          <w:spacing w:val="41"/>
          <w:sz w:val="20"/>
          <w:szCs w:val="20"/>
        </w:rPr>
        <w:t xml:space="preserve"> </w:t>
      </w:r>
      <w:r w:rsidRPr="009F5CE0">
        <w:rPr>
          <w:rFonts w:ascii="Arial" w:eastAsia="Arial" w:hAnsi="Arial" w:cs="Arial"/>
          <w:sz w:val="20"/>
          <w:szCs w:val="20"/>
        </w:rPr>
        <w:t>to</w:t>
      </w:r>
      <w:r w:rsidRPr="009F5CE0">
        <w:rPr>
          <w:rFonts w:ascii="Arial" w:eastAsia="Arial" w:hAnsi="Arial" w:cs="Arial"/>
          <w:spacing w:val="44"/>
          <w:sz w:val="20"/>
          <w:szCs w:val="20"/>
        </w:rPr>
        <w:t xml:space="preserve"> </w:t>
      </w:r>
      <w:r w:rsidRPr="009F5CE0">
        <w:rPr>
          <w:rFonts w:ascii="Arial" w:eastAsia="Arial" w:hAnsi="Arial" w:cs="Arial"/>
          <w:sz w:val="20"/>
          <w:szCs w:val="20"/>
        </w:rPr>
        <w:t xml:space="preserve">the </w:t>
      </w:r>
      <w:r w:rsidRPr="009F5CE0">
        <w:rPr>
          <w:rFonts w:ascii="Arial" w:eastAsia="Arial" w:hAnsi="Arial" w:cs="Arial"/>
          <w:spacing w:val="4"/>
          <w:sz w:val="20"/>
          <w:szCs w:val="20"/>
        </w:rPr>
        <w:t xml:space="preserve"> </w:t>
      </w:r>
      <w:r w:rsidRPr="009F5CE0">
        <w:rPr>
          <w:rFonts w:ascii="Arial" w:eastAsia="Arial" w:hAnsi="Arial" w:cs="Arial"/>
          <w:sz w:val="20"/>
          <w:szCs w:val="20"/>
        </w:rPr>
        <w:t>initial deposit</w:t>
      </w:r>
      <w:r w:rsidRPr="009F5CE0">
        <w:rPr>
          <w:rFonts w:ascii="Arial" w:eastAsia="Arial" w:hAnsi="Arial" w:cs="Arial"/>
          <w:spacing w:val="7"/>
          <w:sz w:val="20"/>
          <w:szCs w:val="20"/>
        </w:rPr>
        <w:t xml:space="preserve"> </w:t>
      </w:r>
      <w:r w:rsidRPr="009F5CE0">
        <w:rPr>
          <w:rFonts w:ascii="Arial" w:eastAsia="Arial" w:hAnsi="Arial" w:cs="Arial"/>
          <w:sz w:val="20"/>
          <w:szCs w:val="20"/>
        </w:rPr>
        <w:t>amount</w:t>
      </w:r>
      <w:r w:rsidRPr="009F5CE0">
        <w:rPr>
          <w:rFonts w:ascii="Arial" w:eastAsia="Arial" w:hAnsi="Arial" w:cs="Arial"/>
          <w:spacing w:val="-3"/>
          <w:sz w:val="20"/>
          <w:szCs w:val="20"/>
        </w:rPr>
        <w:t xml:space="preserve"> </w:t>
      </w:r>
      <w:r w:rsidRPr="009F5CE0">
        <w:rPr>
          <w:rFonts w:ascii="Arial" w:eastAsia="Arial" w:hAnsi="Arial" w:cs="Arial"/>
          <w:sz w:val="20"/>
          <w:szCs w:val="20"/>
        </w:rPr>
        <w:t>at</w:t>
      </w:r>
      <w:r w:rsidRPr="009F5CE0">
        <w:rPr>
          <w:rFonts w:ascii="Arial" w:eastAsia="Arial" w:hAnsi="Arial" w:cs="Arial"/>
          <w:spacing w:val="-14"/>
          <w:sz w:val="20"/>
          <w:szCs w:val="20"/>
        </w:rPr>
        <w:t xml:space="preserve"> </w:t>
      </w:r>
      <w:r w:rsidRPr="009F5CE0">
        <w:rPr>
          <w:rFonts w:ascii="Arial" w:eastAsia="Arial" w:hAnsi="Arial" w:cs="Arial"/>
          <w:sz w:val="20"/>
          <w:szCs w:val="20"/>
        </w:rPr>
        <w:t>the</w:t>
      </w:r>
      <w:r w:rsidRPr="009F5CE0">
        <w:rPr>
          <w:rFonts w:ascii="Arial" w:eastAsia="Arial" w:hAnsi="Arial" w:cs="Arial"/>
          <w:spacing w:val="22"/>
          <w:sz w:val="20"/>
          <w:szCs w:val="20"/>
        </w:rPr>
        <w:t xml:space="preserve"> </w:t>
      </w:r>
      <w:r w:rsidRPr="009F5CE0">
        <w:rPr>
          <w:rFonts w:ascii="Arial" w:eastAsia="Arial" w:hAnsi="Arial" w:cs="Arial"/>
          <w:sz w:val="20"/>
          <w:szCs w:val="20"/>
        </w:rPr>
        <w:t>request</w:t>
      </w:r>
      <w:r w:rsidRPr="009F5CE0">
        <w:rPr>
          <w:rFonts w:ascii="Arial" w:eastAsia="Arial" w:hAnsi="Arial" w:cs="Arial"/>
          <w:spacing w:val="-3"/>
          <w:sz w:val="20"/>
          <w:szCs w:val="20"/>
        </w:rPr>
        <w:t xml:space="preserve"> </w:t>
      </w:r>
      <w:r w:rsidRPr="009F5CE0">
        <w:rPr>
          <w:rFonts w:ascii="Arial" w:eastAsia="Arial" w:hAnsi="Arial" w:cs="Arial"/>
          <w:sz w:val="20"/>
          <w:szCs w:val="20"/>
        </w:rPr>
        <w:t>of</w:t>
      </w:r>
      <w:r w:rsidRPr="009F5CE0">
        <w:rPr>
          <w:rFonts w:ascii="Arial" w:eastAsia="Arial" w:hAnsi="Arial" w:cs="Arial"/>
          <w:spacing w:val="15"/>
          <w:sz w:val="20"/>
          <w:szCs w:val="20"/>
        </w:rPr>
        <w:t xml:space="preserve"> </w:t>
      </w:r>
      <w:r w:rsidRPr="009F5CE0">
        <w:rPr>
          <w:rFonts w:ascii="Arial" w:eastAsia="Arial" w:hAnsi="Arial" w:cs="Arial"/>
          <w:sz w:val="20"/>
          <w:szCs w:val="20"/>
        </w:rPr>
        <w:t>NEW VENDOR</w:t>
      </w:r>
      <w:r w:rsidRPr="009F5CE0">
        <w:rPr>
          <w:rFonts w:ascii="Arial" w:eastAsia="Arial" w:hAnsi="Arial" w:cs="Arial"/>
          <w:spacing w:val="-18"/>
          <w:sz w:val="20"/>
          <w:szCs w:val="20"/>
        </w:rPr>
        <w:t xml:space="preserve"> </w:t>
      </w:r>
      <w:r w:rsidRPr="009F5CE0">
        <w:rPr>
          <w:rFonts w:ascii="Arial" w:eastAsia="Arial" w:hAnsi="Arial" w:cs="Arial"/>
          <w:sz w:val="20"/>
          <w:szCs w:val="20"/>
        </w:rPr>
        <w:t>to the</w:t>
      </w:r>
      <w:r w:rsidRPr="009F5CE0">
        <w:rPr>
          <w:rFonts w:ascii="Arial" w:eastAsia="Arial" w:hAnsi="Arial" w:cs="Arial"/>
          <w:spacing w:val="22"/>
          <w:sz w:val="20"/>
          <w:szCs w:val="20"/>
        </w:rPr>
        <w:t xml:space="preserve"> </w:t>
      </w:r>
      <w:r w:rsidRPr="009F5CE0">
        <w:rPr>
          <w:rFonts w:ascii="Arial" w:eastAsia="Arial" w:hAnsi="Arial" w:cs="Arial"/>
          <w:sz w:val="20"/>
          <w:szCs w:val="20"/>
        </w:rPr>
        <w:t>Funding</w:t>
      </w:r>
      <w:r w:rsidRPr="009F5CE0">
        <w:rPr>
          <w:rFonts w:ascii="Arial" w:eastAsia="Arial" w:hAnsi="Arial" w:cs="Arial"/>
          <w:spacing w:val="-6"/>
          <w:sz w:val="20"/>
          <w:szCs w:val="20"/>
        </w:rPr>
        <w:t xml:space="preserve"> </w:t>
      </w:r>
      <w:r w:rsidRPr="009F5CE0">
        <w:rPr>
          <w:rFonts w:ascii="Arial" w:eastAsia="Arial" w:hAnsi="Arial" w:cs="Arial"/>
          <w:sz w:val="20"/>
          <w:szCs w:val="20"/>
        </w:rPr>
        <w:t>Account</w:t>
      </w:r>
      <w:r w:rsidRPr="009F5CE0">
        <w:rPr>
          <w:rFonts w:ascii="Arial" w:eastAsia="Arial" w:hAnsi="Arial" w:cs="Arial"/>
          <w:spacing w:val="8"/>
          <w:sz w:val="20"/>
          <w:szCs w:val="20"/>
        </w:rPr>
        <w:t xml:space="preserve"> </w:t>
      </w:r>
      <w:r w:rsidRPr="009F5CE0">
        <w:rPr>
          <w:rFonts w:ascii="Arial" w:eastAsia="Arial" w:hAnsi="Arial" w:cs="Arial"/>
          <w:sz w:val="20"/>
          <w:szCs w:val="20"/>
        </w:rPr>
        <w:t>in</w:t>
      </w:r>
      <w:r w:rsidRPr="009F5CE0">
        <w:rPr>
          <w:rFonts w:ascii="Arial" w:eastAsia="Arial" w:hAnsi="Arial" w:cs="Arial"/>
          <w:spacing w:val="-2"/>
          <w:sz w:val="20"/>
          <w:szCs w:val="20"/>
        </w:rPr>
        <w:t xml:space="preserve"> </w:t>
      </w:r>
      <w:r w:rsidRPr="009F5CE0">
        <w:rPr>
          <w:rFonts w:ascii="Arial" w:eastAsia="Arial" w:hAnsi="Arial" w:cs="Arial"/>
          <w:sz w:val="20"/>
          <w:szCs w:val="20"/>
        </w:rPr>
        <w:t>an</w:t>
      </w:r>
      <w:r w:rsidRPr="009F5CE0">
        <w:rPr>
          <w:rFonts w:ascii="Arial" w:eastAsia="Arial" w:hAnsi="Arial" w:cs="Arial"/>
          <w:spacing w:val="11"/>
          <w:sz w:val="20"/>
          <w:szCs w:val="20"/>
        </w:rPr>
        <w:t xml:space="preserve"> </w:t>
      </w:r>
      <w:r w:rsidRPr="009F5CE0">
        <w:rPr>
          <w:rFonts w:ascii="Arial" w:eastAsia="Arial" w:hAnsi="Arial" w:cs="Arial"/>
          <w:sz w:val="20"/>
          <w:szCs w:val="20"/>
        </w:rPr>
        <w:t>amount</w:t>
      </w:r>
      <w:r w:rsidRPr="009F5CE0">
        <w:rPr>
          <w:rFonts w:ascii="Arial" w:eastAsia="Arial" w:hAnsi="Arial" w:cs="Arial"/>
          <w:spacing w:val="-3"/>
          <w:sz w:val="20"/>
          <w:szCs w:val="20"/>
        </w:rPr>
        <w:t xml:space="preserve"> </w:t>
      </w:r>
      <w:r w:rsidRPr="009F5CE0">
        <w:rPr>
          <w:rFonts w:ascii="Arial" w:eastAsia="Arial" w:hAnsi="Arial" w:cs="Arial"/>
          <w:sz w:val="20"/>
          <w:szCs w:val="20"/>
        </w:rPr>
        <w:t>rounded</w:t>
      </w:r>
      <w:r w:rsidRPr="009F5CE0">
        <w:rPr>
          <w:rFonts w:ascii="Arial" w:eastAsia="Arial" w:hAnsi="Arial" w:cs="Arial"/>
          <w:spacing w:val="10"/>
          <w:sz w:val="20"/>
          <w:szCs w:val="20"/>
        </w:rPr>
        <w:t xml:space="preserve"> </w:t>
      </w:r>
      <w:r w:rsidRPr="009F5CE0">
        <w:rPr>
          <w:rFonts w:ascii="Arial" w:eastAsia="Arial" w:hAnsi="Arial" w:cs="Arial"/>
          <w:sz w:val="20"/>
          <w:szCs w:val="20"/>
        </w:rPr>
        <w:t>up</w:t>
      </w:r>
      <w:r w:rsidRPr="009F5CE0">
        <w:rPr>
          <w:rFonts w:ascii="Arial" w:eastAsia="Arial" w:hAnsi="Arial" w:cs="Arial"/>
          <w:spacing w:val="-3"/>
          <w:sz w:val="20"/>
          <w:szCs w:val="20"/>
        </w:rPr>
        <w:t xml:space="preserve"> </w:t>
      </w:r>
      <w:r w:rsidRPr="009F5CE0">
        <w:rPr>
          <w:rFonts w:ascii="Arial" w:eastAsia="Arial" w:hAnsi="Arial" w:cs="Arial"/>
          <w:sz w:val="20"/>
          <w:szCs w:val="20"/>
        </w:rPr>
        <w:t>to</w:t>
      </w:r>
    </w:p>
    <w:p w:rsidR="00503A5A" w:rsidRPr="009F5CE0" w:rsidRDefault="00503A5A" w:rsidP="00503A5A">
      <w:pPr>
        <w:spacing w:before="75" w:line="263" w:lineRule="auto"/>
        <w:ind w:left="180" w:right="5282"/>
        <w:rPr>
          <w:rFonts w:ascii="Arial" w:eastAsia="Arial" w:hAnsi="Arial" w:cs="Arial"/>
          <w:sz w:val="20"/>
          <w:szCs w:val="20"/>
        </w:rPr>
      </w:pPr>
      <w:r w:rsidRPr="009F5CE0">
        <w:rPr>
          <w:rFonts w:ascii="Arial" w:eastAsia="Arial" w:hAnsi="Arial" w:cs="Arial"/>
          <w:b/>
          <w:sz w:val="20"/>
          <w:szCs w:val="20"/>
        </w:rPr>
        <w:lastRenderedPageBreak/>
        <w:t>FISCAL</w:t>
      </w:r>
      <w:r w:rsidRPr="009F5CE0">
        <w:rPr>
          <w:rFonts w:ascii="Arial" w:eastAsia="Arial" w:hAnsi="Arial" w:cs="Arial"/>
          <w:b/>
          <w:spacing w:val="2"/>
          <w:sz w:val="20"/>
          <w:szCs w:val="20"/>
        </w:rPr>
        <w:t xml:space="preserve"> </w:t>
      </w:r>
      <w:r w:rsidRPr="009F5CE0">
        <w:rPr>
          <w:rFonts w:ascii="Arial" w:eastAsia="Arial" w:hAnsi="Arial" w:cs="Arial"/>
          <w:b/>
          <w:sz w:val="20"/>
          <w:szCs w:val="20"/>
        </w:rPr>
        <w:t>AGENT</w:t>
      </w:r>
      <w:r w:rsidRPr="009F5CE0">
        <w:rPr>
          <w:rFonts w:ascii="Arial" w:eastAsia="Arial" w:hAnsi="Arial" w:cs="Arial"/>
          <w:b/>
          <w:spacing w:val="24"/>
          <w:sz w:val="20"/>
          <w:szCs w:val="20"/>
        </w:rPr>
        <w:t xml:space="preserve"> </w:t>
      </w:r>
      <w:r w:rsidRPr="009F5CE0">
        <w:rPr>
          <w:rFonts w:ascii="Arial" w:eastAsia="Arial" w:hAnsi="Arial" w:cs="Arial"/>
          <w:b/>
          <w:sz w:val="20"/>
          <w:szCs w:val="20"/>
        </w:rPr>
        <w:t xml:space="preserve">SERVICES AGREEMENT EFFECTIVE  </w:t>
      </w:r>
      <w:r w:rsidRPr="009F5CE0">
        <w:rPr>
          <w:rFonts w:ascii="Arial" w:eastAsia="Arial" w:hAnsi="Arial" w:cs="Arial"/>
          <w:b/>
          <w:spacing w:val="1"/>
          <w:sz w:val="20"/>
          <w:szCs w:val="20"/>
        </w:rPr>
        <w:t xml:space="preserve"> </w:t>
      </w:r>
      <w:r w:rsidRPr="009F5CE0">
        <w:rPr>
          <w:rFonts w:ascii="Arial" w:eastAsia="Arial" w:hAnsi="Arial" w:cs="Arial"/>
          <w:b/>
          <w:sz w:val="20"/>
          <w:szCs w:val="20"/>
        </w:rPr>
        <w:t>DATE:</w:t>
      </w:r>
      <w:r w:rsidRPr="009F5CE0">
        <w:rPr>
          <w:rFonts w:ascii="Arial" w:eastAsia="Arial" w:hAnsi="Arial" w:cs="Arial"/>
          <w:b/>
          <w:spacing w:val="53"/>
          <w:sz w:val="20"/>
          <w:szCs w:val="20"/>
        </w:rPr>
        <w:t xml:space="preserve"> </w:t>
      </w:r>
    </w:p>
    <w:p w:rsidR="00503A5A" w:rsidRPr="009F5CE0" w:rsidRDefault="00503A5A" w:rsidP="00503A5A">
      <w:pPr>
        <w:ind w:left="180"/>
        <w:rPr>
          <w:rFonts w:ascii="Arial" w:eastAsia="Arial" w:hAnsi="Arial" w:cs="Arial"/>
          <w:sz w:val="20"/>
          <w:szCs w:val="20"/>
        </w:rPr>
      </w:pPr>
      <w:r w:rsidRPr="009F5CE0">
        <w:rPr>
          <w:rFonts w:ascii="Arial" w:eastAsia="Arial" w:hAnsi="Arial" w:cs="Arial"/>
          <w:b/>
          <w:sz w:val="20"/>
          <w:szCs w:val="20"/>
        </w:rPr>
        <w:t>PAGE 2</w:t>
      </w:r>
    </w:p>
    <w:p w:rsidR="00503A5A" w:rsidRPr="009F5CE0" w:rsidRDefault="00503A5A" w:rsidP="00503A5A">
      <w:pPr>
        <w:spacing w:line="100" w:lineRule="exact"/>
        <w:rPr>
          <w:rFonts w:ascii="Arial" w:hAnsi="Arial" w:cs="Arial"/>
          <w:sz w:val="20"/>
          <w:szCs w:val="20"/>
        </w:rPr>
      </w:pPr>
    </w:p>
    <w:p w:rsidR="00503A5A" w:rsidRPr="009F5CE0" w:rsidRDefault="00503A5A" w:rsidP="00503A5A">
      <w:pPr>
        <w:spacing w:line="200" w:lineRule="exact"/>
        <w:rPr>
          <w:rFonts w:ascii="Arial" w:hAnsi="Arial" w:cs="Arial"/>
          <w:sz w:val="20"/>
          <w:szCs w:val="20"/>
        </w:rPr>
      </w:pPr>
    </w:p>
    <w:p w:rsidR="00503A5A" w:rsidRPr="009F5CE0" w:rsidRDefault="00503A5A" w:rsidP="00503A5A">
      <w:pPr>
        <w:spacing w:line="200" w:lineRule="exact"/>
        <w:rPr>
          <w:rFonts w:ascii="Arial" w:hAnsi="Arial" w:cs="Arial"/>
          <w:sz w:val="20"/>
          <w:szCs w:val="20"/>
        </w:rPr>
      </w:pPr>
    </w:p>
    <w:p w:rsidR="00503A5A" w:rsidRPr="009F5CE0" w:rsidRDefault="00503A5A" w:rsidP="00503A5A">
      <w:pPr>
        <w:spacing w:line="280" w:lineRule="auto"/>
        <w:ind w:left="526" w:right="375"/>
        <w:rPr>
          <w:rFonts w:ascii="Arial" w:eastAsia="Arial" w:hAnsi="Arial" w:cs="Arial"/>
          <w:sz w:val="20"/>
          <w:szCs w:val="20"/>
        </w:rPr>
      </w:pPr>
      <w:proofErr w:type="gramStart"/>
      <w:r w:rsidRPr="009F5CE0">
        <w:rPr>
          <w:rFonts w:ascii="Arial" w:eastAsia="Arial" w:hAnsi="Arial" w:cs="Arial"/>
          <w:sz w:val="20"/>
          <w:szCs w:val="20"/>
        </w:rPr>
        <w:t>the</w:t>
      </w:r>
      <w:proofErr w:type="gramEnd"/>
      <w:r w:rsidRPr="009F5CE0">
        <w:rPr>
          <w:rFonts w:ascii="Arial" w:eastAsia="Arial" w:hAnsi="Arial" w:cs="Arial"/>
          <w:spacing w:val="8"/>
          <w:sz w:val="20"/>
          <w:szCs w:val="20"/>
        </w:rPr>
        <w:t xml:space="preserve"> </w:t>
      </w:r>
      <w:r w:rsidRPr="009F5CE0">
        <w:rPr>
          <w:rFonts w:ascii="Arial" w:eastAsia="Arial" w:hAnsi="Arial" w:cs="Arial"/>
          <w:sz w:val="20"/>
          <w:szCs w:val="20"/>
        </w:rPr>
        <w:t>next</w:t>
      </w:r>
      <w:r w:rsidRPr="009F5CE0">
        <w:rPr>
          <w:rFonts w:ascii="Arial" w:eastAsia="Arial" w:hAnsi="Arial" w:cs="Arial"/>
          <w:spacing w:val="-2"/>
          <w:sz w:val="20"/>
          <w:szCs w:val="20"/>
        </w:rPr>
        <w:t xml:space="preserve"> </w:t>
      </w:r>
      <w:r w:rsidRPr="009F5CE0">
        <w:rPr>
          <w:rFonts w:ascii="Arial" w:eastAsia="Arial" w:hAnsi="Arial" w:cs="Arial"/>
          <w:sz w:val="20"/>
          <w:szCs w:val="20"/>
        </w:rPr>
        <w:t>$1,000.</w:t>
      </w:r>
      <w:r w:rsidRPr="009F5CE0">
        <w:rPr>
          <w:rFonts w:ascii="Arial" w:eastAsia="Arial" w:hAnsi="Arial" w:cs="Arial"/>
          <w:spacing w:val="-17"/>
          <w:sz w:val="20"/>
          <w:szCs w:val="20"/>
        </w:rPr>
        <w:t xml:space="preserve"> </w:t>
      </w:r>
      <w:r w:rsidRPr="009F5CE0">
        <w:rPr>
          <w:rFonts w:ascii="Arial" w:eastAsia="Arial" w:hAnsi="Arial" w:cs="Arial"/>
          <w:sz w:val="20"/>
          <w:szCs w:val="20"/>
        </w:rPr>
        <w:t>This</w:t>
      </w:r>
      <w:r w:rsidRPr="009F5CE0">
        <w:rPr>
          <w:rFonts w:ascii="Arial" w:eastAsia="Arial" w:hAnsi="Arial" w:cs="Arial"/>
          <w:spacing w:val="27"/>
          <w:sz w:val="20"/>
          <w:szCs w:val="20"/>
        </w:rPr>
        <w:t xml:space="preserve"> </w:t>
      </w:r>
      <w:r w:rsidRPr="009F5CE0">
        <w:rPr>
          <w:rFonts w:ascii="Arial" w:eastAsia="Arial" w:hAnsi="Arial" w:cs="Arial"/>
          <w:sz w:val="20"/>
          <w:szCs w:val="20"/>
        </w:rPr>
        <w:t>increase when</w:t>
      </w:r>
      <w:r w:rsidRPr="009F5CE0">
        <w:rPr>
          <w:rFonts w:ascii="Arial" w:eastAsia="Arial" w:hAnsi="Arial" w:cs="Arial"/>
          <w:spacing w:val="18"/>
          <w:sz w:val="20"/>
          <w:szCs w:val="20"/>
        </w:rPr>
        <w:t xml:space="preserve"> </w:t>
      </w:r>
      <w:r w:rsidRPr="009F5CE0">
        <w:rPr>
          <w:rFonts w:ascii="Arial" w:eastAsia="Arial" w:hAnsi="Arial" w:cs="Arial"/>
          <w:sz w:val="20"/>
          <w:szCs w:val="20"/>
        </w:rPr>
        <w:t>added</w:t>
      </w:r>
      <w:r w:rsidRPr="009F5CE0">
        <w:rPr>
          <w:rFonts w:ascii="Arial" w:eastAsia="Arial" w:hAnsi="Arial" w:cs="Arial"/>
          <w:spacing w:val="-25"/>
          <w:sz w:val="20"/>
          <w:szCs w:val="20"/>
        </w:rPr>
        <w:t xml:space="preserve"> </w:t>
      </w:r>
      <w:r w:rsidRPr="009F5CE0">
        <w:rPr>
          <w:rFonts w:ascii="Arial" w:eastAsia="Arial" w:hAnsi="Arial" w:cs="Arial"/>
          <w:sz w:val="20"/>
          <w:szCs w:val="20"/>
        </w:rPr>
        <w:t>to the</w:t>
      </w:r>
      <w:r w:rsidRPr="009F5CE0">
        <w:rPr>
          <w:rFonts w:ascii="Arial" w:eastAsia="Arial" w:hAnsi="Arial" w:cs="Arial"/>
          <w:spacing w:val="8"/>
          <w:sz w:val="20"/>
          <w:szCs w:val="20"/>
        </w:rPr>
        <w:t xml:space="preserve"> </w:t>
      </w:r>
      <w:r w:rsidRPr="009F5CE0">
        <w:rPr>
          <w:rFonts w:ascii="Arial" w:eastAsia="Arial" w:hAnsi="Arial" w:cs="Arial"/>
          <w:sz w:val="20"/>
          <w:szCs w:val="20"/>
        </w:rPr>
        <w:t>initial</w:t>
      </w:r>
      <w:r w:rsidRPr="009F5CE0">
        <w:rPr>
          <w:rFonts w:ascii="Arial" w:eastAsia="Arial" w:hAnsi="Arial" w:cs="Arial"/>
          <w:spacing w:val="-1"/>
          <w:sz w:val="20"/>
          <w:szCs w:val="20"/>
        </w:rPr>
        <w:t xml:space="preserve"> </w:t>
      </w:r>
      <w:r w:rsidRPr="009F5CE0">
        <w:rPr>
          <w:rFonts w:ascii="Arial" w:eastAsia="Arial" w:hAnsi="Arial" w:cs="Arial"/>
          <w:sz w:val="20"/>
          <w:szCs w:val="20"/>
        </w:rPr>
        <w:t>funding</w:t>
      </w:r>
      <w:r w:rsidRPr="009F5CE0">
        <w:rPr>
          <w:rFonts w:ascii="Arial" w:eastAsia="Arial" w:hAnsi="Arial" w:cs="Arial"/>
          <w:spacing w:val="9"/>
          <w:sz w:val="20"/>
          <w:szCs w:val="20"/>
        </w:rPr>
        <w:t xml:space="preserve"> </w:t>
      </w:r>
      <w:r w:rsidRPr="009F5CE0">
        <w:rPr>
          <w:rFonts w:ascii="Arial" w:eastAsia="Arial" w:hAnsi="Arial" w:cs="Arial"/>
          <w:sz w:val="20"/>
          <w:szCs w:val="20"/>
        </w:rPr>
        <w:t>deposit</w:t>
      </w:r>
      <w:r w:rsidRPr="009F5CE0">
        <w:rPr>
          <w:rFonts w:ascii="Arial" w:eastAsia="Arial" w:hAnsi="Arial" w:cs="Arial"/>
          <w:spacing w:val="-7"/>
          <w:sz w:val="20"/>
          <w:szCs w:val="20"/>
        </w:rPr>
        <w:t xml:space="preserve"> </w:t>
      </w:r>
      <w:r w:rsidRPr="009F5CE0">
        <w:rPr>
          <w:rFonts w:ascii="Arial" w:eastAsia="Arial" w:hAnsi="Arial" w:cs="Arial"/>
          <w:sz w:val="20"/>
          <w:szCs w:val="20"/>
        </w:rPr>
        <w:t>will</w:t>
      </w:r>
      <w:r w:rsidRPr="009F5CE0">
        <w:rPr>
          <w:rFonts w:ascii="Arial" w:eastAsia="Arial" w:hAnsi="Arial" w:cs="Arial"/>
          <w:spacing w:val="8"/>
          <w:sz w:val="20"/>
          <w:szCs w:val="20"/>
        </w:rPr>
        <w:t xml:space="preserve"> </w:t>
      </w:r>
      <w:r w:rsidRPr="009F5CE0">
        <w:rPr>
          <w:rFonts w:ascii="Arial" w:eastAsia="Arial" w:hAnsi="Arial" w:cs="Arial"/>
          <w:sz w:val="20"/>
          <w:szCs w:val="20"/>
        </w:rPr>
        <w:t>constitute</w:t>
      </w:r>
      <w:r w:rsidRPr="009F5CE0">
        <w:rPr>
          <w:rFonts w:ascii="Arial" w:eastAsia="Arial" w:hAnsi="Arial" w:cs="Arial"/>
          <w:spacing w:val="5"/>
          <w:sz w:val="20"/>
          <w:szCs w:val="20"/>
        </w:rPr>
        <w:t xml:space="preserve"> </w:t>
      </w:r>
      <w:r w:rsidRPr="009F5CE0">
        <w:rPr>
          <w:rFonts w:ascii="Arial" w:eastAsia="Arial" w:hAnsi="Arial" w:cs="Arial"/>
          <w:sz w:val="20"/>
          <w:szCs w:val="20"/>
        </w:rPr>
        <w:t>the new</w:t>
      </w:r>
      <w:r w:rsidRPr="009F5CE0">
        <w:rPr>
          <w:rFonts w:ascii="Arial" w:eastAsia="Arial" w:hAnsi="Arial" w:cs="Arial"/>
          <w:spacing w:val="-4"/>
          <w:sz w:val="20"/>
          <w:szCs w:val="20"/>
        </w:rPr>
        <w:t xml:space="preserve"> </w:t>
      </w:r>
      <w:r w:rsidRPr="009F5CE0">
        <w:rPr>
          <w:rFonts w:ascii="Arial" w:eastAsia="Arial" w:hAnsi="Arial" w:cs="Arial"/>
          <w:sz w:val="20"/>
          <w:szCs w:val="20"/>
        </w:rPr>
        <w:t>initial</w:t>
      </w:r>
      <w:r w:rsidRPr="009F5CE0">
        <w:rPr>
          <w:rFonts w:ascii="Arial" w:eastAsia="Arial" w:hAnsi="Arial" w:cs="Arial"/>
          <w:spacing w:val="-1"/>
          <w:sz w:val="20"/>
          <w:szCs w:val="20"/>
        </w:rPr>
        <w:t xml:space="preserve"> </w:t>
      </w:r>
      <w:r w:rsidRPr="009F5CE0">
        <w:rPr>
          <w:rFonts w:ascii="Arial" w:eastAsia="Arial" w:hAnsi="Arial" w:cs="Arial"/>
          <w:sz w:val="20"/>
          <w:szCs w:val="20"/>
        </w:rPr>
        <w:t>adjusted funding</w:t>
      </w:r>
      <w:r w:rsidRPr="009F5CE0">
        <w:rPr>
          <w:rFonts w:ascii="Arial" w:eastAsia="Arial" w:hAnsi="Arial" w:cs="Arial"/>
          <w:spacing w:val="24"/>
          <w:sz w:val="20"/>
          <w:szCs w:val="20"/>
        </w:rPr>
        <w:t xml:space="preserve"> </w:t>
      </w:r>
      <w:r w:rsidRPr="009F5CE0">
        <w:rPr>
          <w:rFonts w:ascii="Arial" w:eastAsia="Arial" w:hAnsi="Arial" w:cs="Arial"/>
          <w:sz w:val="20"/>
          <w:szCs w:val="20"/>
        </w:rPr>
        <w:t>amount.</w:t>
      </w:r>
    </w:p>
    <w:p w:rsidR="00503A5A" w:rsidRPr="009F5CE0" w:rsidRDefault="00503A5A" w:rsidP="00503A5A">
      <w:pPr>
        <w:spacing w:before="6" w:line="180" w:lineRule="exact"/>
        <w:rPr>
          <w:rFonts w:ascii="Arial" w:hAnsi="Arial" w:cs="Arial"/>
          <w:sz w:val="20"/>
          <w:szCs w:val="20"/>
        </w:rPr>
      </w:pPr>
    </w:p>
    <w:p w:rsidR="00503A5A" w:rsidRPr="009F5CE0" w:rsidRDefault="00503A5A" w:rsidP="00503A5A">
      <w:pPr>
        <w:spacing w:line="277" w:lineRule="auto"/>
        <w:ind w:left="511" w:right="131" w:hanging="346"/>
        <w:rPr>
          <w:rFonts w:ascii="Arial" w:eastAsia="Arial" w:hAnsi="Arial" w:cs="Arial"/>
          <w:sz w:val="20"/>
          <w:szCs w:val="20"/>
        </w:rPr>
      </w:pPr>
      <w:r w:rsidRPr="009F5CE0">
        <w:rPr>
          <w:rFonts w:ascii="Arial" w:eastAsia="Arial" w:hAnsi="Arial" w:cs="Arial"/>
          <w:sz w:val="20"/>
          <w:szCs w:val="20"/>
        </w:rPr>
        <w:t xml:space="preserve">2. </w:t>
      </w:r>
      <w:r w:rsidRPr="009F5CE0">
        <w:rPr>
          <w:rFonts w:ascii="Arial" w:eastAsia="Arial" w:hAnsi="Arial" w:cs="Arial"/>
          <w:spacing w:val="55"/>
          <w:sz w:val="20"/>
          <w:szCs w:val="20"/>
        </w:rPr>
        <w:t xml:space="preserve"> </w:t>
      </w:r>
      <w:r w:rsidRPr="009F5CE0">
        <w:rPr>
          <w:rFonts w:ascii="Arial" w:eastAsia="Arial" w:hAnsi="Arial" w:cs="Arial"/>
          <w:sz w:val="20"/>
          <w:szCs w:val="20"/>
        </w:rPr>
        <w:t>On</w:t>
      </w:r>
      <w:r w:rsidRPr="009F5CE0">
        <w:rPr>
          <w:rFonts w:ascii="Arial" w:eastAsia="Arial" w:hAnsi="Arial" w:cs="Arial"/>
          <w:spacing w:val="6"/>
          <w:sz w:val="20"/>
          <w:szCs w:val="20"/>
        </w:rPr>
        <w:t xml:space="preserve"> </w:t>
      </w:r>
      <w:r w:rsidRPr="009F5CE0">
        <w:rPr>
          <w:rFonts w:ascii="Arial" w:eastAsia="Arial" w:hAnsi="Arial" w:cs="Arial"/>
          <w:sz w:val="20"/>
          <w:szCs w:val="20"/>
        </w:rPr>
        <w:t>July</w:t>
      </w:r>
      <w:r w:rsidRPr="009F5CE0">
        <w:rPr>
          <w:rFonts w:ascii="Arial" w:eastAsia="Arial" w:hAnsi="Arial" w:cs="Arial"/>
          <w:spacing w:val="9"/>
          <w:sz w:val="20"/>
          <w:szCs w:val="20"/>
        </w:rPr>
        <w:t xml:space="preserve"> </w:t>
      </w:r>
      <w:r w:rsidRPr="009F5CE0">
        <w:rPr>
          <w:rFonts w:ascii="Arial" w:eastAsia="Arial" w:hAnsi="Arial" w:cs="Arial"/>
          <w:w w:val="82"/>
          <w:sz w:val="20"/>
          <w:szCs w:val="20"/>
        </w:rPr>
        <w:t>1,</w:t>
      </w:r>
      <w:r w:rsidRPr="009F5CE0">
        <w:rPr>
          <w:rFonts w:ascii="Arial" w:eastAsia="Arial" w:hAnsi="Arial" w:cs="Arial"/>
          <w:spacing w:val="30"/>
          <w:w w:val="82"/>
          <w:sz w:val="20"/>
          <w:szCs w:val="20"/>
        </w:rPr>
        <w:t xml:space="preserve"> </w:t>
      </w:r>
      <w:r w:rsidRPr="009F5CE0">
        <w:rPr>
          <w:rFonts w:ascii="Arial" w:eastAsia="Arial" w:hAnsi="Arial" w:cs="Arial"/>
          <w:sz w:val="20"/>
          <w:szCs w:val="20"/>
        </w:rPr>
        <w:t>2013,</w:t>
      </w:r>
      <w:r w:rsidRPr="009F5CE0">
        <w:rPr>
          <w:rFonts w:ascii="Arial" w:eastAsia="Arial" w:hAnsi="Arial" w:cs="Arial"/>
          <w:spacing w:val="8"/>
          <w:sz w:val="20"/>
          <w:szCs w:val="20"/>
        </w:rPr>
        <w:t xml:space="preserve"> </w:t>
      </w:r>
      <w:r w:rsidRPr="009F5CE0">
        <w:rPr>
          <w:rFonts w:ascii="Arial" w:eastAsia="Arial" w:hAnsi="Arial" w:cs="Arial"/>
          <w:sz w:val="20"/>
          <w:szCs w:val="20"/>
        </w:rPr>
        <w:t>NEW VENDOR</w:t>
      </w:r>
      <w:r w:rsidRPr="009F5CE0">
        <w:rPr>
          <w:rFonts w:ascii="Arial" w:eastAsia="Arial" w:hAnsi="Arial" w:cs="Arial"/>
          <w:spacing w:val="-3"/>
          <w:sz w:val="20"/>
          <w:szCs w:val="20"/>
        </w:rPr>
        <w:t xml:space="preserve"> </w:t>
      </w:r>
      <w:r w:rsidRPr="009F5CE0">
        <w:rPr>
          <w:rFonts w:ascii="Arial" w:eastAsia="Arial" w:hAnsi="Arial" w:cs="Arial"/>
          <w:sz w:val="20"/>
          <w:szCs w:val="20"/>
        </w:rPr>
        <w:t>will</w:t>
      </w:r>
      <w:r w:rsidRPr="009F5CE0">
        <w:rPr>
          <w:rFonts w:ascii="Arial" w:eastAsia="Arial" w:hAnsi="Arial" w:cs="Arial"/>
          <w:spacing w:val="22"/>
          <w:sz w:val="20"/>
          <w:szCs w:val="20"/>
        </w:rPr>
        <w:t xml:space="preserve"> </w:t>
      </w:r>
      <w:r w:rsidRPr="009F5CE0">
        <w:rPr>
          <w:rFonts w:ascii="Arial" w:eastAsia="Arial" w:hAnsi="Arial" w:cs="Arial"/>
          <w:sz w:val="20"/>
          <w:szCs w:val="20"/>
        </w:rPr>
        <w:t>provide</w:t>
      </w:r>
      <w:r w:rsidRPr="009F5CE0">
        <w:rPr>
          <w:rFonts w:ascii="Arial" w:eastAsia="Arial" w:hAnsi="Arial" w:cs="Arial"/>
          <w:spacing w:val="-19"/>
          <w:sz w:val="20"/>
          <w:szCs w:val="20"/>
        </w:rPr>
        <w:t xml:space="preserve"> </w:t>
      </w:r>
      <w:r w:rsidRPr="009F5CE0">
        <w:rPr>
          <w:rFonts w:ascii="Arial" w:eastAsia="Arial" w:hAnsi="Arial" w:cs="Arial"/>
          <w:sz w:val="20"/>
          <w:szCs w:val="20"/>
        </w:rPr>
        <w:t>to</w:t>
      </w:r>
      <w:r w:rsidRPr="009F5CE0">
        <w:rPr>
          <w:rFonts w:ascii="Arial" w:eastAsia="Arial" w:hAnsi="Arial" w:cs="Arial"/>
          <w:spacing w:val="29"/>
          <w:sz w:val="20"/>
          <w:szCs w:val="20"/>
        </w:rPr>
        <w:t xml:space="preserve"> </w:t>
      </w:r>
      <w:r w:rsidRPr="009F5CE0">
        <w:rPr>
          <w:rFonts w:ascii="Arial" w:eastAsia="Arial" w:hAnsi="Arial" w:cs="Arial"/>
          <w:sz w:val="20"/>
          <w:szCs w:val="20"/>
        </w:rPr>
        <w:t>DHRM</w:t>
      </w:r>
      <w:r w:rsidRPr="009F5CE0">
        <w:rPr>
          <w:rFonts w:ascii="Arial" w:eastAsia="Arial" w:hAnsi="Arial" w:cs="Arial"/>
          <w:spacing w:val="-15"/>
          <w:sz w:val="20"/>
          <w:szCs w:val="20"/>
        </w:rPr>
        <w:t xml:space="preserve"> </w:t>
      </w:r>
      <w:r w:rsidRPr="009F5CE0">
        <w:rPr>
          <w:rFonts w:ascii="Arial" w:eastAsia="Arial" w:hAnsi="Arial" w:cs="Arial"/>
          <w:sz w:val="20"/>
          <w:szCs w:val="20"/>
        </w:rPr>
        <w:t>a</w:t>
      </w:r>
      <w:r w:rsidRPr="009F5CE0">
        <w:rPr>
          <w:rFonts w:ascii="Arial" w:eastAsia="Arial" w:hAnsi="Arial" w:cs="Arial"/>
          <w:spacing w:val="-10"/>
          <w:sz w:val="20"/>
          <w:szCs w:val="20"/>
        </w:rPr>
        <w:t xml:space="preserve"> </w:t>
      </w:r>
      <w:r w:rsidRPr="009F5CE0">
        <w:rPr>
          <w:rFonts w:ascii="Arial" w:eastAsia="Arial" w:hAnsi="Arial" w:cs="Arial"/>
          <w:sz w:val="20"/>
          <w:szCs w:val="20"/>
        </w:rPr>
        <w:t>check</w:t>
      </w:r>
      <w:r w:rsidRPr="009F5CE0">
        <w:rPr>
          <w:rFonts w:ascii="Arial" w:eastAsia="Arial" w:hAnsi="Arial" w:cs="Arial"/>
          <w:spacing w:val="12"/>
          <w:sz w:val="20"/>
          <w:szCs w:val="20"/>
        </w:rPr>
        <w:t xml:space="preserve"> </w:t>
      </w:r>
      <w:r w:rsidRPr="009F5CE0">
        <w:rPr>
          <w:rFonts w:ascii="Arial" w:eastAsia="Arial" w:hAnsi="Arial" w:cs="Arial"/>
          <w:sz w:val="20"/>
          <w:szCs w:val="20"/>
        </w:rPr>
        <w:t>register</w:t>
      </w:r>
      <w:r w:rsidRPr="009F5CE0">
        <w:rPr>
          <w:rFonts w:ascii="Arial" w:eastAsia="Arial" w:hAnsi="Arial" w:cs="Arial"/>
          <w:spacing w:val="12"/>
          <w:sz w:val="20"/>
          <w:szCs w:val="20"/>
        </w:rPr>
        <w:t xml:space="preserve"> </w:t>
      </w:r>
      <w:r w:rsidRPr="009F5CE0">
        <w:rPr>
          <w:rFonts w:ascii="Arial" w:eastAsia="Arial" w:hAnsi="Arial" w:cs="Arial"/>
          <w:sz w:val="20"/>
          <w:szCs w:val="20"/>
        </w:rPr>
        <w:t>listing</w:t>
      </w:r>
      <w:r w:rsidRPr="009F5CE0">
        <w:rPr>
          <w:rFonts w:ascii="Arial" w:eastAsia="Arial" w:hAnsi="Arial" w:cs="Arial"/>
          <w:spacing w:val="-4"/>
          <w:sz w:val="20"/>
          <w:szCs w:val="20"/>
        </w:rPr>
        <w:t xml:space="preserve"> </w:t>
      </w:r>
      <w:r w:rsidRPr="009F5CE0">
        <w:rPr>
          <w:rFonts w:ascii="Arial" w:eastAsia="Arial" w:hAnsi="Arial" w:cs="Arial"/>
          <w:sz w:val="20"/>
          <w:szCs w:val="20"/>
        </w:rPr>
        <w:t>all</w:t>
      </w:r>
      <w:r w:rsidRPr="009F5CE0">
        <w:rPr>
          <w:rFonts w:ascii="Arial" w:eastAsia="Arial" w:hAnsi="Arial" w:cs="Arial"/>
          <w:spacing w:val="-7"/>
          <w:sz w:val="20"/>
          <w:szCs w:val="20"/>
        </w:rPr>
        <w:t xml:space="preserve"> </w:t>
      </w:r>
      <w:r w:rsidRPr="009F5CE0">
        <w:rPr>
          <w:rFonts w:ascii="Arial" w:eastAsia="Arial" w:hAnsi="Arial" w:cs="Arial"/>
          <w:sz w:val="20"/>
          <w:szCs w:val="20"/>
        </w:rPr>
        <w:t>outstanding</w:t>
      </w:r>
      <w:r w:rsidRPr="009F5CE0">
        <w:rPr>
          <w:rFonts w:ascii="Arial" w:eastAsia="Arial" w:hAnsi="Arial" w:cs="Arial"/>
          <w:spacing w:val="11"/>
          <w:sz w:val="20"/>
          <w:szCs w:val="20"/>
        </w:rPr>
        <w:t xml:space="preserve"> </w:t>
      </w:r>
      <w:r w:rsidRPr="009F5CE0">
        <w:rPr>
          <w:rFonts w:ascii="Arial" w:eastAsia="Arial" w:hAnsi="Arial" w:cs="Arial"/>
          <w:sz w:val="20"/>
          <w:szCs w:val="20"/>
        </w:rPr>
        <w:t>checks and</w:t>
      </w:r>
      <w:r w:rsidRPr="009F5CE0">
        <w:rPr>
          <w:rFonts w:ascii="Arial" w:eastAsia="Arial" w:hAnsi="Arial" w:cs="Arial"/>
          <w:spacing w:val="-10"/>
          <w:sz w:val="20"/>
          <w:szCs w:val="20"/>
        </w:rPr>
        <w:t xml:space="preserve"> </w:t>
      </w:r>
      <w:r w:rsidRPr="009F5CE0">
        <w:rPr>
          <w:rFonts w:ascii="Arial" w:eastAsia="Arial" w:hAnsi="Arial" w:cs="Arial"/>
          <w:sz w:val="20"/>
          <w:szCs w:val="20"/>
        </w:rPr>
        <w:t>total</w:t>
      </w:r>
      <w:r w:rsidRPr="009F5CE0">
        <w:rPr>
          <w:rFonts w:ascii="Arial" w:eastAsia="Arial" w:hAnsi="Arial" w:cs="Arial"/>
          <w:spacing w:val="13"/>
          <w:sz w:val="20"/>
          <w:szCs w:val="20"/>
        </w:rPr>
        <w:t xml:space="preserve"> </w:t>
      </w:r>
      <w:r w:rsidRPr="009F5CE0">
        <w:rPr>
          <w:rFonts w:ascii="Arial" w:eastAsia="Arial" w:hAnsi="Arial" w:cs="Arial"/>
          <w:sz w:val="20"/>
          <w:szCs w:val="20"/>
        </w:rPr>
        <w:t>as</w:t>
      </w:r>
      <w:r w:rsidRPr="009F5CE0">
        <w:rPr>
          <w:rFonts w:ascii="Arial" w:eastAsia="Arial" w:hAnsi="Arial" w:cs="Arial"/>
          <w:spacing w:val="-5"/>
          <w:sz w:val="20"/>
          <w:szCs w:val="20"/>
        </w:rPr>
        <w:t xml:space="preserve"> </w:t>
      </w:r>
      <w:r w:rsidRPr="009F5CE0">
        <w:rPr>
          <w:rFonts w:ascii="Arial" w:eastAsia="Arial" w:hAnsi="Arial" w:cs="Arial"/>
          <w:sz w:val="20"/>
          <w:szCs w:val="20"/>
        </w:rPr>
        <w:t>of June</w:t>
      </w:r>
      <w:r w:rsidRPr="009F5CE0">
        <w:rPr>
          <w:rFonts w:ascii="Arial" w:eastAsia="Arial" w:hAnsi="Arial" w:cs="Arial"/>
          <w:spacing w:val="9"/>
          <w:sz w:val="20"/>
          <w:szCs w:val="20"/>
        </w:rPr>
        <w:t xml:space="preserve"> </w:t>
      </w:r>
      <w:r w:rsidRPr="009F5CE0">
        <w:rPr>
          <w:rFonts w:ascii="Arial" w:eastAsia="Arial" w:hAnsi="Arial" w:cs="Arial"/>
          <w:sz w:val="20"/>
          <w:szCs w:val="20"/>
        </w:rPr>
        <w:t>30,</w:t>
      </w:r>
      <w:r w:rsidRPr="009F5CE0">
        <w:rPr>
          <w:rFonts w:ascii="Arial" w:eastAsia="Arial" w:hAnsi="Arial" w:cs="Arial"/>
          <w:spacing w:val="8"/>
          <w:sz w:val="20"/>
          <w:szCs w:val="20"/>
        </w:rPr>
        <w:t xml:space="preserve"> </w:t>
      </w:r>
      <w:r w:rsidRPr="009F5CE0">
        <w:rPr>
          <w:rFonts w:ascii="Arial" w:eastAsia="Arial" w:hAnsi="Arial" w:cs="Arial"/>
          <w:sz w:val="20"/>
          <w:szCs w:val="20"/>
        </w:rPr>
        <w:t>2013.</w:t>
      </w:r>
      <w:r w:rsidRPr="009F5CE0">
        <w:rPr>
          <w:rFonts w:ascii="Arial" w:eastAsia="Arial" w:hAnsi="Arial" w:cs="Arial"/>
          <w:spacing w:val="8"/>
          <w:sz w:val="20"/>
          <w:szCs w:val="20"/>
        </w:rPr>
        <w:t xml:space="preserve"> </w:t>
      </w:r>
      <w:r w:rsidRPr="009F5CE0">
        <w:rPr>
          <w:rFonts w:ascii="Arial" w:eastAsia="Arial" w:hAnsi="Arial" w:cs="Arial"/>
          <w:sz w:val="20"/>
          <w:szCs w:val="20"/>
        </w:rPr>
        <w:t>DHRM</w:t>
      </w:r>
      <w:r w:rsidRPr="009F5CE0">
        <w:rPr>
          <w:rFonts w:ascii="Arial" w:eastAsia="Arial" w:hAnsi="Arial" w:cs="Arial"/>
          <w:spacing w:val="-1"/>
          <w:sz w:val="20"/>
          <w:szCs w:val="20"/>
        </w:rPr>
        <w:t xml:space="preserve"> </w:t>
      </w:r>
      <w:r w:rsidRPr="009F5CE0">
        <w:rPr>
          <w:rFonts w:ascii="Arial" w:eastAsia="Arial" w:hAnsi="Arial" w:cs="Arial"/>
          <w:sz w:val="20"/>
          <w:szCs w:val="20"/>
        </w:rPr>
        <w:t>will</w:t>
      </w:r>
      <w:r w:rsidRPr="009F5CE0">
        <w:rPr>
          <w:rFonts w:ascii="Arial" w:eastAsia="Arial" w:hAnsi="Arial" w:cs="Arial"/>
          <w:spacing w:val="-6"/>
          <w:sz w:val="20"/>
          <w:szCs w:val="20"/>
        </w:rPr>
        <w:t xml:space="preserve"> </w:t>
      </w:r>
      <w:r w:rsidRPr="009F5CE0">
        <w:rPr>
          <w:rFonts w:ascii="Arial" w:eastAsia="Arial" w:hAnsi="Arial" w:cs="Arial"/>
          <w:sz w:val="20"/>
          <w:szCs w:val="20"/>
        </w:rPr>
        <w:t>transfer effective</w:t>
      </w:r>
      <w:r w:rsidRPr="009F5CE0">
        <w:rPr>
          <w:rFonts w:ascii="Arial" w:eastAsia="Arial" w:hAnsi="Arial" w:cs="Arial"/>
          <w:spacing w:val="13"/>
          <w:sz w:val="20"/>
          <w:szCs w:val="20"/>
        </w:rPr>
        <w:t xml:space="preserve"> </w:t>
      </w:r>
      <w:r w:rsidRPr="009F5CE0">
        <w:rPr>
          <w:rFonts w:ascii="Arial" w:eastAsia="Arial" w:hAnsi="Arial" w:cs="Arial"/>
          <w:sz w:val="20"/>
          <w:szCs w:val="20"/>
        </w:rPr>
        <w:t>July</w:t>
      </w:r>
      <w:r w:rsidRPr="009F5CE0">
        <w:rPr>
          <w:rFonts w:ascii="Arial" w:eastAsia="Arial" w:hAnsi="Arial" w:cs="Arial"/>
          <w:spacing w:val="9"/>
          <w:sz w:val="20"/>
          <w:szCs w:val="20"/>
        </w:rPr>
        <w:t xml:space="preserve"> </w:t>
      </w:r>
      <w:r w:rsidRPr="009F5CE0">
        <w:rPr>
          <w:rFonts w:ascii="Arial" w:eastAsia="Arial" w:hAnsi="Arial" w:cs="Arial"/>
          <w:sz w:val="20"/>
          <w:szCs w:val="20"/>
        </w:rPr>
        <w:t>1, 2013</w:t>
      </w:r>
      <w:r w:rsidRPr="009F5CE0">
        <w:rPr>
          <w:rFonts w:ascii="Arial" w:eastAsia="Arial" w:hAnsi="Arial" w:cs="Arial"/>
          <w:spacing w:val="-18"/>
          <w:sz w:val="20"/>
          <w:szCs w:val="20"/>
        </w:rPr>
        <w:t xml:space="preserve"> </w:t>
      </w:r>
      <w:r w:rsidRPr="009F5CE0">
        <w:rPr>
          <w:rFonts w:ascii="Arial" w:eastAsia="Arial" w:hAnsi="Arial" w:cs="Arial"/>
          <w:sz w:val="20"/>
          <w:szCs w:val="20"/>
        </w:rPr>
        <w:t>from</w:t>
      </w:r>
      <w:r w:rsidRPr="009F5CE0">
        <w:rPr>
          <w:rFonts w:ascii="Arial" w:eastAsia="Arial" w:hAnsi="Arial" w:cs="Arial"/>
          <w:spacing w:val="17"/>
          <w:sz w:val="20"/>
          <w:szCs w:val="20"/>
        </w:rPr>
        <w:t xml:space="preserve"> </w:t>
      </w:r>
      <w:r w:rsidRPr="009F5CE0">
        <w:rPr>
          <w:rFonts w:ascii="Arial" w:eastAsia="Arial" w:hAnsi="Arial" w:cs="Arial"/>
          <w:sz w:val="20"/>
          <w:szCs w:val="20"/>
        </w:rPr>
        <w:t>COV</w:t>
      </w:r>
      <w:r w:rsidRPr="009F5CE0">
        <w:rPr>
          <w:rFonts w:ascii="Arial" w:eastAsia="Arial" w:hAnsi="Arial" w:cs="Arial"/>
          <w:spacing w:val="10"/>
          <w:sz w:val="20"/>
          <w:szCs w:val="20"/>
        </w:rPr>
        <w:t xml:space="preserve"> </w:t>
      </w:r>
      <w:r w:rsidRPr="009F5CE0">
        <w:rPr>
          <w:rFonts w:ascii="Arial" w:eastAsia="Arial" w:hAnsi="Arial" w:cs="Arial"/>
          <w:sz w:val="20"/>
          <w:szCs w:val="20"/>
        </w:rPr>
        <w:t>Funding Account</w:t>
      </w:r>
      <w:r w:rsidRPr="009F5CE0">
        <w:rPr>
          <w:rFonts w:ascii="Arial" w:eastAsia="Arial" w:hAnsi="Arial" w:cs="Arial"/>
          <w:spacing w:val="8"/>
          <w:sz w:val="20"/>
          <w:szCs w:val="20"/>
        </w:rPr>
        <w:t xml:space="preserve"> </w:t>
      </w:r>
      <w:r w:rsidRPr="009F5CE0">
        <w:rPr>
          <w:rFonts w:ascii="Arial" w:eastAsia="Arial" w:hAnsi="Arial" w:cs="Arial"/>
          <w:sz w:val="20"/>
          <w:szCs w:val="20"/>
        </w:rPr>
        <w:t>number 201750600</w:t>
      </w:r>
      <w:r w:rsidRPr="009F5CE0">
        <w:rPr>
          <w:rFonts w:ascii="Arial" w:eastAsia="Arial" w:hAnsi="Arial" w:cs="Arial"/>
          <w:spacing w:val="19"/>
          <w:sz w:val="20"/>
          <w:szCs w:val="20"/>
        </w:rPr>
        <w:t xml:space="preserve"> </w:t>
      </w:r>
      <w:r w:rsidRPr="009F5CE0">
        <w:rPr>
          <w:rFonts w:ascii="Arial" w:eastAsia="Arial" w:hAnsi="Arial" w:cs="Arial"/>
          <w:sz w:val="20"/>
          <w:szCs w:val="20"/>
        </w:rPr>
        <w:t>to the</w:t>
      </w:r>
      <w:r w:rsidRPr="009F5CE0">
        <w:rPr>
          <w:rFonts w:ascii="Arial" w:eastAsia="Arial" w:hAnsi="Arial" w:cs="Arial"/>
          <w:spacing w:val="8"/>
          <w:sz w:val="20"/>
          <w:szCs w:val="20"/>
        </w:rPr>
        <w:t xml:space="preserve"> </w:t>
      </w:r>
      <w:r w:rsidRPr="009F5CE0">
        <w:rPr>
          <w:rFonts w:ascii="Arial" w:eastAsia="Arial" w:hAnsi="Arial" w:cs="Arial"/>
          <w:sz w:val="20"/>
          <w:szCs w:val="20"/>
        </w:rPr>
        <w:t>NEW VENDOR</w:t>
      </w:r>
      <w:r w:rsidRPr="009F5CE0">
        <w:rPr>
          <w:rFonts w:ascii="Arial" w:eastAsia="Arial" w:hAnsi="Arial" w:cs="Arial"/>
          <w:spacing w:val="-3"/>
          <w:sz w:val="20"/>
          <w:szCs w:val="20"/>
        </w:rPr>
        <w:t xml:space="preserve"> </w:t>
      </w:r>
      <w:r w:rsidRPr="009F5CE0">
        <w:rPr>
          <w:rFonts w:ascii="Arial" w:eastAsia="Arial" w:hAnsi="Arial" w:cs="Arial"/>
          <w:sz w:val="20"/>
          <w:szCs w:val="20"/>
        </w:rPr>
        <w:t>COV</w:t>
      </w:r>
      <w:r w:rsidRPr="009F5CE0">
        <w:rPr>
          <w:rFonts w:ascii="Arial" w:eastAsia="Arial" w:hAnsi="Arial" w:cs="Arial"/>
          <w:spacing w:val="10"/>
          <w:sz w:val="20"/>
          <w:szCs w:val="20"/>
        </w:rPr>
        <w:t xml:space="preserve"> </w:t>
      </w:r>
      <w:r w:rsidRPr="009F5CE0">
        <w:rPr>
          <w:rFonts w:ascii="Arial" w:eastAsia="Arial" w:hAnsi="Arial" w:cs="Arial"/>
          <w:sz w:val="20"/>
          <w:szCs w:val="20"/>
        </w:rPr>
        <w:t>Funding</w:t>
      </w:r>
      <w:r w:rsidRPr="009F5CE0">
        <w:rPr>
          <w:rFonts w:ascii="Arial" w:eastAsia="Arial" w:hAnsi="Arial" w:cs="Arial"/>
          <w:spacing w:val="-6"/>
          <w:sz w:val="20"/>
          <w:szCs w:val="20"/>
        </w:rPr>
        <w:t xml:space="preserve"> </w:t>
      </w:r>
      <w:r w:rsidRPr="009F5CE0">
        <w:rPr>
          <w:rFonts w:ascii="Arial" w:eastAsia="Arial" w:hAnsi="Arial" w:cs="Arial"/>
          <w:sz w:val="20"/>
          <w:szCs w:val="20"/>
        </w:rPr>
        <w:t>Account</w:t>
      </w:r>
      <w:r w:rsidRPr="009F5CE0">
        <w:rPr>
          <w:rFonts w:ascii="Arial" w:eastAsia="Arial" w:hAnsi="Arial" w:cs="Arial"/>
          <w:spacing w:val="8"/>
          <w:sz w:val="20"/>
          <w:szCs w:val="20"/>
        </w:rPr>
        <w:t xml:space="preserve"> </w:t>
      </w:r>
      <w:r w:rsidRPr="009F5CE0">
        <w:rPr>
          <w:rFonts w:ascii="Arial" w:eastAsia="Arial" w:hAnsi="Arial" w:cs="Arial"/>
          <w:sz w:val="20"/>
          <w:szCs w:val="20"/>
        </w:rPr>
        <w:t>number</w:t>
      </w:r>
      <w:r w:rsidRPr="009F5CE0">
        <w:rPr>
          <w:rFonts w:ascii="Arial" w:eastAsia="Arial" w:hAnsi="Arial" w:cs="Arial"/>
          <w:spacing w:val="14"/>
          <w:sz w:val="20"/>
          <w:szCs w:val="20"/>
        </w:rPr>
        <w:t xml:space="preserve"> </w:t>
      </w:r>
      <w:r w:rsidRPr="009F5CE0">
        <w:rPr>
          <w:rFonts w:ascii="Arial" w:eastAsia="Arial" w:hAnsi="Arial" w:cs="Arial"/>
          <w:sz w:val="20"/>
          <w:szCs w:val="20"/>
        </w:rPr>
        <w:t>1000147007008</w:t>
      </w:r>
      <w:r w:rsidRPr="009F5CE0">
        <w:rPr>
          <w:rFonts w:ascii="Arial" w:eastAsia="Arial" w:hAnsi="Arial" w:cs="Arial"/>
          <w:spacing w:val="-10"/>
          <w:sz w:val="20"/>
          <w:szCs w:val="20"/>
        </w:rPr>
        <w:t xml:space="preserve"> </w:t>
      </w:r>
      <w:r w:rsidRPr="009F5CE0">
        <w:rPr>
          <w:rFonts w:ascii="Arial" w:eastAsia="Arial" w:hAnsi="Arial" w:cs="Arial"/>
          <w:sz w:val="20"/>
          <w:szCs w:val="20"/>
        </w:rPr>
        <w:t>the amount</w:t>
      </w:r>
      <w:r w:rsidRPr="009F5CE0">
        <w:rPr>
          <w:rFonts w:ascii="Arial" w:eastAsia="Arial" w:hAnsi="Arial" w:cs="Arial"/>
          <w:spacing w:val="-3"/>
          <w:sz w:val="20"/>
          <w:szCs w:val="20"/>
        </w:rPr>
        <w:t xml:space="preserve"> </w:t>
      </w:r>
      <w:r w:rsidRPr="009F5CE0">
        <w:rPr>
          <w:rFonts w:ascii="Arial" w:eastAsia="Arial" w:hAnsi="Arial" w:cs="Arial"/>
          <w:sz w:val="20"/>
          <w:szCs w:val="20"/>
        </w:rPr>
        <w:t>of</w:t>
      </w:r>
      <w:r w:rsidRPr="009F5CE0">
        <w:rPr>
          <w:rFonts w:ascii="Arial" w:eastAsia="Arial" w:hAnsi="Arial" w:cs="Arial"/>
          <w:spacing w:val="-14"/>
          <w:sz w:val="20"/>
          <w:szCs w:val="20"/>
        </w:rPr>
        <w:t xml:space="preserve"> </w:t>
      </w:r>
      <w:r w:rsidRPr="009F5CE0">
        <w:rPr>
          <w:rFonts w:ascii="Arial" w:eastAsia="Arial" w:hAnsi="Arial" w:cs="Arial"/>
          <w:sz w:val="20"/>
          <w:szCs w:val="20"/>
        </w:rPr>
        <w:t>the</w:t>
      </w:r>
      <w:r w:rsidRPr="009F5CE0">
        <w:rPr>
          <w:rFonts w:ascii="Arial" w:eastAsia="Arial" w:hAnsi="Arial" w:cs="Arial"/>
          <w:spacing w:val="8"/>
          <w:sz w:val="20"/>
          <w:szCs w:val="20"/>
        </w:rPr>
        <w:t xml:space="preserve"> </w:t>
      </w:r>
      <w:r w:rsidRPr="009F5CE0">
        <w:rPr>
          <w:rFonts w:ascii="Arial" w:eastAsia="Arial" w:hAnsi="Arial" w:cs="Arial"/>
          <w:sz w:val="20"/>
          <w:szCs w:val="20"/>
        </w:rPr>
        <w:t>outstanding</w:t>
      </w:r>
      <w:r w:rsidRPr="009F5CE0">
        <w:rPr>
          <w:rFonts w:ascii="Arial" w:eastAsia="Arial" w:hAnsi="Arial" w:cs="Arial"/>
          <w:spacing w:val="25"/>
          <w:sz w:val="20"/>
          <w:szCs w:val="20"/>
        </w:rPr>
        <w:t xml:space="preserve"> </w:t>
      </w:r>
      <w:r w:rsidRPr="009F5CE0">
        <w:rPr>
          <w:rFonts w:ascii="Arial" w:eastAsia="Arial" w:hAnsi="Arial" w:cs="Arial"/>
          <w:sz w:val="20"/>
          <w:szCs w:val="20"/>
        </w:rPr>
        <w:t>checks.</w:t>
      </w:r>
    </w:p>
    <w:p w:rsidR="00503A5A" w:rsidRPr="009F5CE0" w:rsidRDefault="00503A5A" w:rsidP="00503A5A">
      <w:pPr>
        <w:spacing w:before="8" w:line="180" w:lineRule="exact"/>
        <w:rPr>
          <w:rFonts w:ascii="Arial" w:hAnsi="Arial" w:cs="Arial"/>
          <w:sz w:val="20"/>
          <w:szCs w:val="20"/>
        </w:rPr>
      </w:pPr>
    </w:p>
    <w:p w:rsidR="00503A5A" w:rsidRPr="009F5CE0" w:rsidRDefault="00503A5A" w:rsidP="00503A5A">
      <w:pPr>
        <w:ind w:left="166"/>
        <w:rPr>
          <w:rFonts w:ascii="Arial" w:eastAsia="Arial" w:hAnsi="Arial" w:cs="Arial"/>
          <w:sz w:val="20"/>
          <w:szCs w:val="20"/>
        </w:rPr>
      </w:pPr>
      <w:r w:rsidRPr="009F5CE0">
        <w:rPr>
          <w:rFonts w:ascii="Arial" w:eastAsia="Arial" w:hAnsi="Arial" w:cs="Arial"/>
          <w:sz w:val="20"/>
          <w:szCs w:val="20"/>
        </w:rPr>
        <w:t xml:space="preserve">3. </w:t>
      </w:r>
      <w:r w:rsidRPr="009F5CE0">
        <w:rPr>
          <w:rFonts w:ascii="Arial" w:eastAsia="Arial" w:hAnsi="Arial" w:cs="Arial"/>
          <w:spacing w:val="41"/>
          <w:sz w:val="20"/>
          <w:szCs w:val="20"/>
        </w:rPr>
        <w:t xml:space="preserve"> </w:t>
      </w:r>
      <w:r w:rsidRPr="009F5CE0">
        <w:rPr>
          <w:rFonts w:ascii="Arial" w:eastAsia="Arial" w:hAnsi="Arial" w:cs="Arial"/>
          <w:sz w:val="20"/>
          <w:szCs w:val="20"/>
        </w:rPr>
        <w:t>A</w:t>
      </w:r>
      <w:r w:rsidRPr="009F5CE0">
        <w:rPr>
          <w:rFonts w:ascii="Arial" w:eastAsia="Arial" w:hAnsi="Arial" w:cs="Arial"/>
          <w:spacing w:val="8"/>
          <w:sz w:val="20"/>
          <w:szCs w:val="20"/>
        </w:rPr>
        <w:t xml:space="preserve"> </w:t>
      </w:r>
      <w:r w:rsidRPr="009F5CE0">
        <w:rPr>
          <w:rFonts w:ascii="Arial" w:eastAsia="Arial" w:hAnsi="Arial" w:cs="Arial"/>
          <w:sz w:val="20"/>
          <w:szCs w:val="20"/>
        </w:rPr>
        <w:t>funding</w:t>
      </w:r>
      <w:r w:rsidRPr="009F5CE0">
        <w:rPr>
          <w:rFonts w:ascii="Arial" w:eastAsia="Arial" w:hAnsi="Arial" w:cs="Arial"/>
          <w:spacing w:val="-5"/>
          <w:sz w:val="20"/>
          <w:szCs w:val="20"/>
        </w:rPr>
        <w:t xml:space="preserve"> </w:t>
      </w:r>
      <w:r w:rsidRPr="009F5CE0">
        <w:rPr>
          <w:rFonts w:ascii="Arial" w:eastAsia="Arial" w:hAnsi="Arial" w:cs="Arial"/>
          <w:sz w:val="20"/>
          <w:szCs w:val="20"/>
        </w:rPr>
        <w:t>request</w:t>
      </w:r>
      <w:r w:rsidRPr="009F5CE0">
        <w:rPr>
          <w:rFonts w:ascii="Arial" w:eastAsia="Arial" w:hAnsi="Arial" w:cs="Arial"/>
          <w:spacing w:val="-3"/>
          <w:sz w:val="20"/>
          <w:szCs w:val="20"/>
        </w:rPr>
        <w:t xml:space="preserve"> </w:t>
      </w:r>
      <w:r w:rsidRPr="009F5CE0">
        <w:rPr>
          <w:rFonts w:ascii="Arial" w:eastAsia="Arial" w:hAnsi="Arial" w:cs="Arial"/>
          <w:sz w:val="20"/>
          <w:szCs w:val="20"/>
        </w:rPr>
        <w:t>will</w:t>
      </w:r>
      <w:r w:rsidRPr="009F5CE0">
        <w:rPr>
          <w:rFonts w:ascii="Arial" w:eastAsia="Arial" w:hAnsi="Arial" w:cs="Arial"/>
          <w:spacing w:val="22"/>
          <w:sz w:val="20"/>
          <w:szCs w:val="20"/>
        </w:rPr>
        <w:t xml:space="preserve"> </w:t>
      </w:r>
      <w:r w:rsidRPr="009F5CE0">
        <w:rPr>
          <w:rFonts w:ascii="Arial" w:eastAsia="Arial" w:hAnsi="Arial" w:cs="Arial"/>
          <w:sz w:val="20"/>
          <w:szCs w:val="20"/>
        </w:rPr>
        <w:t>be</w:t>
      </w:r>
      <w:r w:rsidRPr="009F5CE0">
        <w:rPr>
          <w:rFonts w:ascii="Arial" w:eastAsia="Arial" w:hAnsi="Arial" w:cs="Arial"/>
          <w:spacing w:val="-3"/>
          <w:sz w:val="20"/>
          <w:szCs w:val="20"/>
        </w:rPr>
        <w:t xml:space="preserve"> </w:t>
      </w:r>
      <w:r w:rsidRPr="009F5CE0">
        <w:rPr>
          <w:rFonts w:ascii="Arial" w:eastAsia="Arial" w:hAnsi="Arial" w:cs="Arial"/>
          <w:sz w:val="20"/>
          <w:szCs w:val="20"/>
        </w:rPr>
        <w:t>submitted</w:t>
      </w:r>
      <w:r w:rsidRPr="009F5CE0">
        <w:rPr>
          <w:rFonts w:ascii="Arial" w:eastAsia="Arial" w:hAnsi="Arial" w:cs="Arial"/>
          <w:spacing w:val="8"/>
          <w:sz w:val="20"/>
          <w:szCs w:val="20"/>
        </w:rPr>
        <w:t xml:space="preserve"> </w:t>
      </w:r>
      <w:r w:rsidRPr="009F5CE0">
        <w:rPr>
          <w:rFonts w:ascii="Arial" w:eastAsia="Arial" w:hAnsi="Arial" w:cs="Arial"/>
          <w:sz w:val="20"/>
          <w:szCs w:val="20"/>
        </w:rPr>
        <w:t>electronically</w:t>
      </w:r>
      <w:r w:rsidRPr="009F5CE0">
        <w:rPr>
          <w:rFonts w:ascii="Arial" w:eastAsia="Arial" w:hAnsi="Arial" w:cs="Arial"/>
          <w:spacing w:val="-8"/>
          <w:sz w:val="20"/>
          <w:szCs w:val="20"/>
        </w:rPr>
        <w:t xml:space="preserve"> </w:t>
      </w:r>
      <w:r w:rsidRPr="009F5CE0">
        <w:rPr>
          <w:rFonts w:ascii="Arial" w:eastAsia="Arial" w:hAnsi="Arial" w:cs="Arial"/>
          <w:sz w:val="20"/>
          <w:szCs w:val="20"/>
        </w:rPr>
        <w:t>to</w:t>
      </w:r>
      <w:r w:rsidRPr="009F5CE0">
        <w:rPr>
          <w:rFonts w:ascii="Arial" w:eastAsia="Arial" w:hAnsi="Arial" w:cs="Arial"/>
          <w:spacing w:val="15"/>
          <w:sz w:val="20"/>
          <w:szCs w:val="20"/>
        </w:rPr>
        <w:t xml:space="preserve"> </w:t>
      </w:r>
      <w:r w:rsidRPr="009F5CE0">
        <w:rPr>
          <w:rFonts w:ascii="Arial" w:eastAsia="Arial" w:hAnsi="Arial" w:cs="Arial"/>
          <w:sz w:val="20"/>
          <w:szCs w:val="20"/>
        </w:rPr>
        <w:t>DHRM</w:t>
      </w:r>
      <w:r w:rsidRPr="009F5CE0">
        <w:rPr>
          <w:rFonts w:ascii="Arial" w:eastAsia="Arial" w:hAnsi="Arial" w:cs="Arial"/>
          <w:spacing w:val="-1"/>
          <w:sz w:val="20"/>
          <w:szCs w:val="20"/>
        </w:rPr>
        <w:t xml:space="preserve"> </w:t>
      </w:r>
      <w:r w:rsidRPr="009F5CE0">
        <w:rPr>
          <w:rFonts w:ascii="Arial" w:eastAsia="Arial" w:hAnsi="Arial" w:cs="Arial"/>
          <w:sz w:val="20"/>
          <w:szCs w:val="20"/>
        </w:rPr>
        <w:t>each</w:t>
      </w:r>
      <w:r w:rsidRPr="009F5CE0">
        <w:rPr>
          <w:rFonts w:ascii="Arial" w:eastAsia="Arial" w:hAnsi="Arial" w:cs="Arial"/>
          <w:spacing w:val="-5"/>
          <w:sz w:val="20"/>
          <w:szCs w:val="20"/>
        </w:rPr>
        <w:t xml:space="preserve"> </w:t>
      </w:r>
      <w:r w:rsidRPr="009F5CE0">
        <w:rPr>
          <w:rFonts w:ascii="Arial" w:eastAsia="Arial" w:hAnsi="Arial" w:cs="Arial"/>
          <w:sz w:val="20"/>
          <w:szCs w:val="20"/>
        </w:rPr>
        <w:t>Wednesday</w:t>
      </w:r>
      <w:r w:rsidRPr="009F5CE0">
        <w:rPr>
          <w:rFonts w:ascii="Arial" w:eastAsia="Arial" w:hAnsi="Arial" w:cs="Arial"/>
          <w:spacing w:val="16"/>
          <w:sz w:val="20"/>
          <w:szCs w:val="20"/>
        </w:rPr>
        <w:t xml:space="preserve"> </w:t>
      </w:r>
      <w:r w:rsidRPr="009F5CE0">
        <w:rPr>
          <w:rFonts w:ascii="Arial" w:eastAsia="Arial" w:hAnsi="Arial" w:cs="Arial"/>
          <w:sz w:val="20"/>
          <w:szCs w:val="20"/>
        </w:rPr>
        <w:t>no</w:t>
      </w:r>
      <w:r w:rsidRPr="009F5CE0">
        <w:rPr>
          <w:rFonts w:ascii="Arial" w:eastAsia="Arial" w:hAnsi="Arial" w:cs="Arial"/>
          <w:spacing w:val="11"/>
          <w:sz w:val="20"/>
          <w:szCs w:val="20"/>
        </w:rPr>
        <w:t xml:space="preserve"> </w:t>
      </w:r>
      <w:r w:rsidRPr="009F5CE0">
        <w:rPr>
          <w:rFonts w:ascii="Arial" w:eastAsia="Arial" w:hAnsi="Arial" w:cs="Arial"/>
          <w:sz w:val="20"/>
          <w:szCs w:val="20"/>
        </w:rPr>
        <w:t>later</w:t>
      </w:r>
      <w:r w:rsidRPr="009F5CE0">
        <w:rPr>
          <w:rFonts w:ascii="Arial" w:eastAsia="Arial" w:hAnsi="Arial" w:cs="Arial"/>
          <w:spacing w:val="-14"/>
          <w:sz w:val="20"/>
          <w:szCs w:val="20"/>
        </w:rPr>
        <w:t xml:space="preserve"> </w:t>
      </w:r>
      <w:r w:rsidRPr="009F5CE0">
        <w:rPr>
          <w:rFonts w:ascii="Arial" w:eastAsia="Arial" w:hAnsi="Arial" w:cs="Arial"/>
          <w:sz w:val="20"/>
          <w:szCs w:val="20"/>
        </w:rPr>
        <w:t>than</w:t>
      </w:r>
    </w:p>
    <w:p w:rsidR="00503A5A" w:rsidRPr="009F5CE0" w:rsidRDefault="00503A5A" w:rsidP="00503A5A">
      <w:pPr>
        <w:spacing w:before="35" w:line="276" w:lineRule="auto"/>
        <w:ind w:left="511" w:right="381" w:firstLine="29"/>
        <w:rPr>
          <w:rFonts w:ascii="Arial" w:eastAsia="Arial" w:hAnsi="Arial" w:cs="Arial"/>
          <w:sz w:val="20"/>
          <w:szCs w:val="20"/>
        </w:rPr>
      </w:pPr>
      <w:proofErr w:type="gramStart"/>
      <w:r w:rsidRPr="009F5CE0">
        <w:rPr>
          <w:rFonts w:ascii="Arial" w:eastAsia="Arial" w:hAnsi="Arial" w:cs="Arial"/>
          <w:w w:val="49"/>
          <w:sz w:val="20"/>
          <w:szCs w:val="20"/>
        </w:rPr>
        <w:t>1</w:t>
      </w:r>
      <w:r w:rsidRPr="009F5CE0">
        <w:rPr>
          <w:rFonts w:ascii="Arial" w:eastAsia="Arial" w:hAnsi="Arial" w:cs="Arial"/>
          <w:spacing w:val="25"/>
          <w:w w:val="49"/>
          <w:sz w:val="20"/>
          <w:szCs w:val="20"/>
        </w:rPr>
        <w:t xml:space="preserve"> </w:t>
      </w:r>
      <w:r w:rsidRPr="009F5CE0">
        <w:rPr>
          <w:rFonts w:ascii="Arial" w:eastAsia="Arial" w:hAnsi="Arial" w:cs="Arial"/>
          <w:sz w:val="20"/>
          <w:szCs w:val="20"/>
        </w:rPr>
        <w:t>:</w:t>
      </w:r>
      <w:proofErr w:type="gramEnd"/>
      <w:r w:rsidRPr="009F5CE0">
        <w:rPr>
          <w:rFonts w:ascii="Arial" w:eastAsia="Arial" w:hAnsi="Arial" w:cs="Arial"/>
          <w:sz w:val="20"/>
          <w:szCs w:val="20"/>
        </w:rPr>
        <w:t>00</w:t>
      </w:r>
      <w:r w:rsidRPr="009F5CE0">
        <w:rPr>
          <w:rFonts w:ascii="Arial" w:eastAsia="Arial" w:hAnsi="Arial" w:cs="Arial"/>
          <w:spacing w:val="-7"/>
          <w:sz w:val="20"/>
          <w:szCs w:val="20"/>
        </w:rPr>
        <w:t xml:space="preserve"> </w:t>
      </w:r>
      <w:r w:rsidRPr="009F5CE0">
        <w:rPr>
          <w:rFonts w:ascii="Arial" w:eastAsia="Arial" w:hAnsi="Arial" w:cs="Arial"/>
          <w:sz w:val="20"/>
          <w:szCs w:val="20"/>
        </w:rPr>
        <w:t>PM</w:t>
      </w:r>
      <w:r w:rsidRPr="009F5CE0">
        <w:rPr>
          <w:rFonts w:ascii="Arial" w:eastAsia="Arial" w:hAnsi="Arial" w:cs="Arial"/>
          <w:spacing w:val="-17"/>
          <w:sz w:val="20"/>
          <w:szCs w:val="20"/>
        </w:rPr>
        <w:t xml:space="preserve"> </w:t>
      </w:r>
      <w:r w:rsidRPr="009F5CE0">
        <w:rPr>
          <w:rFonts w:ascii="Arial" w:eastAsia="Arial" w:hAnsi="Arial" w:cs="Arial"/>
          <w:sz w:val="20"/>
          <w:szCs w:val="20"/>
        </w:rPr>
        <w:t>for</w:t>
      </w:r>
      <w:r w:rsidRPr="009F5CE0">
        <w:rPr>
          <w:rFonts w:ascii="Arial" w:eastAsia="Arial" w:hAnsi="Arial" w:cs="Arial"/>
          <w:spacing w:val="-1"/>
          <w:sz w:val="20"/>
          <w:szCs w:val="20"/>
        </w:rPr>
        <w:t xml:space="preserve"> </w:t>
      </w:r>
      <w:r w:rsidRPr="009F5CE0">
        <w:rPr>
          <w:rFonts w:ascii="Arial" w:eastAsia="Arial" w:hAnsi="Arial" w:cs="Arial"/>
          <w:sz w:val="20"/>
          <w:szCs w:val="20"/>
        </w:rPr>
        <w:t>the</w:t>
      </w:r>
      <w:r w:rsidRPr="009F5CE0">
        <w:rPr>
          <w:rFonts w:ascii="Arial" w:eastAsia="Arial" w:hAnsi="Arial" w:cs="Arial"/>
          <w:spacing w:val="8"/>
          <w:sz w:val="20"/>
          <w:szCs w:val="20"/>
        </w:rPr>
        <w:t xml:space="preserve"> </w:t>
      </w:r>
      <w:r w:rsidRPr="009F5CE0">
        <w:rPr>
          <w:rFonts w:ascii="Arial" w:eastAsia="Arial" w:hAnsi="Arial" w:cs="Arial"/>
          <w:sz w:val="20"/>
          <w:szCs w:val="20"/>
        </w:rPr>
        <w:t>period</w:t>
      </w:r>
      <w:r w:rsidRPr="009F5CE0">
        <w:rPr>
          <w:rFonts w:ascii="Arial" w:eastAsia="Arial" w:hAnsi="Arial" w:cs="Arial"/>
          <w:spacing w:val="19"/>
          <w:sz w:val="20"/>
          <w:szCs w:val="20"/>
        </w:rPr>
        <w:t xml:space="preserve"> </w:t>
      </w:r>
      <w:r w:rsidRPr="009F5CE0">
        <w:rPr>
          <w:rFonts w:ascii="Arial" w:eastAsia="Arial" w:hAnsi="Arial" w:cs="Arial"/>
          <w:sz w:val="20"/>
          <w:szCs w:val="20"/>
        </w:rPr>
        <w:t>covering</w:t>
      </w:r>
      <w:r w:rsidRPr="009F5CE0">
        <w:rPr>
          <w:rFonts w:ascii="Arial" w:eastAsia="Arial" w:hAnsi="Arial" w:cs="Arial"/>
          <w:spacing w:val="-14"/>
          <w:sz w:val="20"/>
          <w:szCs w:val="20"/>
        </w:rPr>
        <w:t xml:space="preserve"> </w:t>
      </w:r>
      <w:r w:rsidRPr="009F5CE0">
        <w:rPr>
          <w:rFonts w:ascii="Arial" w:eastAsia="Arial" w:hAnsi="Arial" w:cs="Arial"/>
          <w:sz w:val="20"/>
          <w:szCs w:val="20"/>
        </w:rPr>
        <w:t>the</w:t>
      </w:r>
      <w:r w:rsidRPr="009F5CE0">
        <w:rPr>
          <w:rFonts w:ascii="Arial" w:eastAsia="Arial" w:hAnsi="Arial" w:cs="Arial"/>
          <w:spacing w:val="22"/>
          <w:sz w:val="20"/>
          <w:szCs w:val="20"/>
        </w:rPr>
        <w:t xml:space="preserve"> </w:t>
      </w:r>
      <w:r w:rsidRPr="009F5CE0">
        <w:rPr>
          <w:rFonts w:ascii="Arial" w:eastAsia="Arial" w:hAnsi="Arial" w:cs="Arial"/>
          <w:sz w:val="20"/>
          <w:szCs w:val="20"/>
        </w:rPr>
        <w:t>previous</w:t>
      </w:r>
      <w:r w:rsidRPr="009F5CE0">
        <w:rPr>
          <w:rFonts w:ascii="Arial" w:eastAsia="Arial" w:hAnsi="Arial" w:cs="Arial"/>
          <w:spacing w:val="-14"/>
          <w:sz w:val="20"/>
          <w:szCs w:val="20"/>
        </w:rPr>
        <w:t xml:space="preserve"> </w:t>
      </w:r>
      <w:r w:rsidRPr="009F5CE0">
        <w:rPr>
          <w:rFonts w:ascii="Arial" w:eastAsia="Arial" w:hAnsi="Arial" w:cs="Arial"/>
          <w:sz w:val="20"/>
          <w:szCs w:val="20"/>
        </w:rPr>
        <w:t>Wednesday</w:t>
      </w:r>
      <w:r w:rsidRPr="009F5CE0">
        <w:rPr>
          <w:rFonts w:ascii="Arial" w:eastAsia="Arial" w:hAnsi="Arial" w:cs="Arial"/>
          <w:spacing w:val="1"/>
          <w:sz w:val="20"/>
          <w:szCs w:val="20"/>
        </w:rPr>
        <w:t xml:space="preserve"> </w:t>
      </w:r>
      <w:r w:rsidRPr="009F5CE0">
        <w:rPr>
          <w:rFonts w:ascii="Arial" w:eastAsia="Arial" w:hAnsi="Arial" w:cs="Arial"/>
          <w:sz w:val="20"/>
          <w:szCs w:val="20"/>
        </w:rPr>
        <w:t>through</w:t>
      </w:r>
      <w:r w:rsidRPr="009F5CE0">
        <w:rPr>
          <w:rFonts w:ascii="Arial" w:eastAsia="Arial" w:hAnsi="Arial" w:cs="Arial"/>
          <w:spacing w:val="14"/>
          <w:sz w:val="20"/>
          <w:szCs w:val="20"/>
        </w:rPr>
        <w:t xml:space="preserve"> </w:t>
      </w:r>
      <w:r w:rsidRPr="009F5CE0">
        <w:rPr>
          <w:rFonts w:ascii="Arial" w:eastAsia="Arial" w:hAnsi="Arial" w:cs="Arial"/>
          <w:sz w:val="20"/>
          <w:szCs w:val="20"/>
        </w:rPr>
        <w:t>that</w:t>
      </w:r>
      <w:r w:rsidRPr="009F5CE0">
        <w:rPr>
          <w:rFonts w:ascii="Arial" w:eastAsia="Arial" w:hAnsi="Arial" w:cs="Arial"/>
          <w:spacing w:val="-10"/>
          <w:sz w:val="20"/>
          <w:szCs w:val="20"/>
        </w:rPr>
        <w:t xml:space="preserve"> </w:t>
      </w:r>
      <w:r w:rsidRPr="009F5CE0">
        <w:rPr>
          <w:rFonts w:ascii="Arial" w:eastAsia="Arial" w:hAnsi="Arial" w:cs="Arial"/>
          <w:sz w:val="20"/>
          <w:szCs w:val="20"/>
        </w:rPr>
        <w:t>following</w:t>
      </w:r>
      <w:r w:rsidRPr="009F5CE0">
        <w:rPr>
          <w:rFonts w:ascii="Arial" w:eastAsia="Arial" w:hAnsi="Arial" w:cs="Arial"/>
          <w:spacing w:val="19"/>
          <w:sz w:val="20"/>
          <w:szCs w:val="20"/>
        </w:rPr>
        <w:t xml:space="preserve"> </w:t>
      </w:r>
      <w:r w:rsidRPr="009F5CE0">
        <w:rPr>
          <w:rFonts w:ascii="Arial" w:eastAsia="Arial" w:hAnsi="Arial" w:cs="Arial"/>
          <w:sz w:val="20"/>
          <w:szCs w:val="20"/>
        </w:rPr>
        <w:t>Tuesday. The</w:t>
      </w:r>
      <w:r w:rsidRPr="009F5CE0">
        <w:rPr>
          <w:rFonts w:ascii="Arial" w:eastAsia="Arial" w:hAnsi="Arial" w:cs="Arial"/>
          <w:spacing w:val="-8"/>
          <w:sz w:val="20"/>
          <w:szCs w:val="20"/>
        </w:rPr>
        <w:t xml:space="preserve"> </w:t>
      </w:r>
      <w:r w:rsidRPr="009F5CE0">
        <w:rPr>
          <w:rFonts w:ascii="Arial" w:eastAsia="Arial" w:hAnsi="Arial" w:cs="Arial"/>
          <w:sz w:val="20"/>
          <w:szCs w:val="20"/>
        </w:rPr>
        <w:t>funding</w:t>
      </w:r>
      <w:r w:rsidRPr="009F5CE0">
        <w:rPr>
          <w:rFonts w:ascii="Arial" w:eastAsia="Arial" w:hAnsi="Arial" w:cs="Arial"/>
          <w:spacing w:val="9"/>
          <w:sz w:val="20"/>
          <w:szCs w:val="20"/>
        </w:rPr>
        <w:t xml:space="preserve"> </w:t>
      </w:r>
      <w:r w:rsidRPr="009F5CE0">
        <w:rPr>
          <w:rFonts w:ascii="Arial" w:eastAsia="Arial" w:hAnsi="Arial" w:cs="Arial"/>
          <w:sz w:val="20"/>
          <w:szCs w:val="20"/>
        </w:rPr>
        <w:t>request</w:t>
      </w:r>
      <w:r w:rsidRPr="009F5CE0">
        <w:rPr>
          <w:rFonts w:ascii="Arial" w:eastAsia="Arial" w:hAnsi="Arial" w:cs="Arial"/>
          <w:spacing w:val="12"/>
          <w:sz w:val="20"/>
          <w:szCs w:val="20"/>
        </w:rPr>
        <w:t xml:space="preserve"> </w:t>
      </w:r>
      <w:r w:rsidRPr="009F5CE0">
        <w:rPr>
          <w:rFonts w:ascii="Arial" w:eastAsia="Arial" w:hAnsi="Arial" w:cs="Arial"/>
          <w:sz w:val="20"/>
          <w:szCs w:val="20"/>
        </w:rPr>
        <w:t>will</w:t>
      </w:r>
      <w:r w:rsidRPr="009F5CE0">
        <w:rPr>
          <w:rFonts w:ascii="Arial" w:eastAsia="Arial" w:hAnsi="Arial" w:cs="Arial"/>
          <w:spacing w:val="8"/>
          <w:sz w:val="20"/>
          <w:szCs w:val="20"/>
        </w:rPr>
        <w:t xml:space="preserve"> </w:t>
      </w:r>
      <w:r w:rsidRPr="009F5CE0">
        <w:rPr>
          <w:rFonts w:ascii="Arial" w:eastAsia="Arial" w:hAnsi="Arial" w:cs="Arial"/>
          <w:sz w:val="20"/>
          <w:szCs w:val="20"/>
        </w:rPr>
        <w:t>be</w:t>
      </w:r>
      <w:r w:rsidRPr="009F5CE0">
        <w:rPr>
          <w:rFonts w:ascii="Arial" w:eastAsia="Arial" w:hAnsi="Arial" w:cs="Arial"/>
          <w:spacing w:val="-3"/>
          <w:sz w:val="20"/>
          <w:szCs w:val="20"/>
        </w:rPr>
        <w:t xml:space="preserve"> </w:t>
      </w:r>
      <w:r w:rsidRPr="009F5CE0">
        <w:rPr>
          <w:rFonts w:ascii="Arial" w:eastAsia="Arial" w:hAnsi="Arial" w:cs="Arial"/>
          <w:sz w:val="20"/>
          <w:szCs w:val="20"/>
        </w:rPr>
        <w:t>supported</w:t>
      </w:r>
      <w:r w:rsidRPr="009F5CE0">
        <w:rPr>
          <w:rFonts w:ascii="Arial" w:eastAsia="Arial" w:hAnsi="Arial" w:cs="Arial"/>
          <w:spacing w:val="26"/>
          <w:sz w:val="20"/>
          <w:szCs w:val="20"/>
        </w:rPr>
        <w:t xml:space="preserve"> </w:t>
      </w:r>
      <w:r w:rsidRPr="009F5CE0">
        <w:rPr>
          <w:rFonts w:ascii="Arial" w:eastAsia="Arial" w:hAnsi="Arial" w:cs="Arial"/>
          <w:sz w:val="20"/>
          <w:szCs w:val="20"/>
        </w:rPr>
        <w:t>by</w:t>
      </w:r>
      <w:r w:rsidRPr="009F5CE0">
        <w:rPr>
          <w:rFonts w:ascii="Arial" w:eastAsia="Arial" w:hAnsi="Arial" w:cs="Arial"/>
          <w:spacing w:val="-20"/>
          <w:sz w:val="20"/>
          <w:szCs w:val="20"/>
        </w:rPr>
        <w:t xml:space="preserve"> </w:t>
      </w:r>
      <w:r w:rsidRPr="009F5CE0">
        <w:rPr>
          <w:rFonts w:ascii="Arial" w:eastAsia="Arial" w:hAnsi="Arial" w:cs="Arial"/>
          <w:sz w:val="20"/>
          <w:szCs w:val="20"/>
        </w:rPr>
        <w:t>a</w:t>
      </w:r>
      <w:r w:rsidRPr="009F5CE0">
        <w:rPr>
          <w:rFonts w:ascii="Arial" w:eastAsia="Arial" w:hAnsi="Arial" w:cs="Arial"/>
          <w:spacing w:val="4"/>
          <w:sz w:val="20"/>
          <w:szCs w:val="20"/>
        </w:rPr>
        <w:t xml:space="preserve"> </w:t>
      </w:r>
      <w:r w:rsidRPr="009F5CE0">
        <w:rPr>
          <w:rFonts w:ascii="Arial" w:eastAsia="Arial" w:hAnsi="Arial" w:cs="Arial"/>
          <w:sz w:val="20"/>
          <w:szCs w:val="20"/>
        </w:rPr>
        <w:t>register</w:t>
      </w:r>
      <w:r w:rsidRPr="009F5CE0">
        <w:rPr>
          <w:rFonts w:ascii="Arial" w:eastAsia="Arial" w:hAnsi="Arial" w:cs="Arial"/>
          <w:spacing w:val="-3"/>
          <w:sz w:val="20"/>
          <w:szCs w:val="20"/>
        </w:rPr>
        <w:t xml:space="preserve"> </w:t>
      </w:r>
      <w:r w:rsidRPr="009F5CE0">
        <w:rPr>
          <w:rFonts w:ascii="Arial" w:eastAsia="Arial" w:hAnsi="Arial" w:cs="Arial"/>
          <w:sz w:val="20"/>
          <w:szCs w:val="20"/>
        </w:rPr>
        <w:t>that</w:t>
      </w:r>
      <w:r w:rsidRPr="009F5CE0">
        <w:rPr>
          <w:rFonts w:ascii="Arial" w:eastAsia="Arial" w:hAnsi="Arial" w:cs="Arial"/>
          <w:spacing w:val="4"/>
          <w:sz w:val="20"/>
          <w:szCs w:val="20"/>
        </w:rPr>
        <w:t xml:space="preserve"> </w:t>
      </w:r>
      <w:r w:rsidRPr="009F5CE0">
        <w:rPr>
          <w:rFonts w:ascii="Arial" w:eastAsia="Arial" w:hAnsi="Arial" w:cs="Arial"/>
          <w:sz w:val="20"/>
          <w:szCs w:val="20"/>
        </w:rPr>
        <w:t>includes</w:t>
      </w:r>
      <w:r w:rsidRPr="009F5CE0">
        <w:rPr>
          <w:rFonts w:ascii="Arial" w:eastAsia="Arial" w:hAnsi="Arial" w:cs="Arial"/>
          <w:spacing w:val="10"/>
          <w:sz w:val="20"/>
          <w:szCs w:val="20"/>
        </w:rPr>
        <w:t xml:space="preserve"> </w:t>
      </w:r>
      <w:r w:rsidRPr="009F5CE0">
        <w:rPr>
          <w:rFonts w:ascii="Arial" w:eastAsia="Arial" w:hAnsi="Arial" w:cs="Arial"/>
          <w:sz w:val="20"/>
          <w:szCs w:val="20"/>
        </w:rPr>
        <w:t>all</w:t>
      </w:r>
      <w:r w:rsidRPr="009F5CE0">
        <w:rPr>
          <w:rFonts w:ascii="Arial" w:eastAsia="Arial" w:hAnsi="Arial" w:cs="Arial"/>
          <w:spacing w:val="-7"/>
          <w:sz w:val="20"/>
          <w:szCs w:val="20"/>
        </w:rPr>
        <w:t xml:space="preserve"> </w:t>
      </w:r>
      <w:r w:rsidRPr="009F5CE0">
        <w:rPr>
          <w:rFonts w:ascii="Arial" w:eastAsia="Arial" w:hAnsi="Arial" w:cs="Arial"/>
          <w:sz w:val="20"/>
          <w:szCs w:val="20"/>
        </w:rPr>
        <w:t>checks</w:t>
      </w:r>
      <w:r w:rsidRPr="009F5CE0">
        <w:rPr>
          <w:rFonts w:ascii="Arial" w:eastAsia="Arial" w:hAnsi="Arial" w:cs="Arial"/>
          <w:spacing w:val="3"/>
          <w:sz w:val="20"/>
          <w:szCs w:val="20"/>
        </w:rPr>
        <w:t xml:space="preserve"> </w:t>
      </w:r>
      <w:r w:rsidRPr="009F5CE0">
        <w:rPr>
          <w:rFonts w:ascii="Arial" w:eastAsia="Arial" w:hAnsi="Arial" w:cs="Arial"/>
          <w:sz w:val="20"/>
          <w:szCs w:val="20"/>
        </w:rPr>
        <w:t>written,</w:t>
      </w:r>
      <w:r w:rsidRPr="009F5CE0">
        <w:rPr>
          <w:rFonts w:ascii="Arial" w:eastAsia="Arial" w:hAnsi="Arial" w:cs="Arial"/>
          <w:spacing w:val="-7"/>
          <w:sz w:val="20"/>
          <w:szCs w:val="20"/>
        </w:rPr>
        <w:t xml:space="preserve"> </w:t>
      </w:r>
      <w:r w:rsidRPr="009F5CE0">
        <w:rPr>
          <w:rFonts w:ascii="Arial" w:eastAsia="Arial" w:hAnsi="Arial" w:cs="Arial"/>
          <w:sz w:val="20"/>
          <w:szCs w:val="20"/>
        </w:rPr>
        <w:t>ACH instructions</w:t>
      </w:r>
      <w:r w:rsidRPr="009F5CE0">
        <w:rPr>
          <w:rFonts w:ascii="Arial" w:eastAsia="Arial" w:hAnsi="Arial" w:cs="Arial"/>
          <w:spacing w:val="-7"/>
          <w:sz w:val="20"/>
          <w:szCs w:val="20"/>
        </w:rPr>
        <w:t xml:space="preserve"> </w:t>
      </w:r>
      <w:r w:rsidRPr="009F5CE0">
        <w:rPr>
          <w:rFonts w:ascii="Arial" w:eastAsia="Arial" w:hAnsi="Arial" w:cs="Arial"/>
          <w:sz w:val="20"/>
          <w:szCs w:val="20"/>
        </w:rPr>
        <w:t>delivered</w:t>
      </w:r>
      <w:r w:rsidRPr="009F5CE0">
        <w:rPr>
          <w:rFonts w:ascii="Arial" w:eastAsia="Arial" w:hAnsi="Arial" w:cs="Arial"/>
          <w:spacing w:val="11"/>
          <w:sz w:val="20"/>
          <w:szCs w:val="20"/>
        </w:rPr>
        <w:t xml:space="preserve"> </w:t>
      </w:r>
      <w:r w:rsidRPr="009F5CE0">
        <w:rPr>
          <w:rFonts w:ascii="Arial" w:eastAsia="Arial" w:hAnsi="Arial" w:cs="Arial"/>
          <w:sz w:val="20"/>
          <w:szCs w:val="20"/>
        </w:rPr>
        <w:t>and</w:t>
      </w:r>
      <w:r w:rsidRPr="009F5CE0">
        <w:rPr>
          <w:rFonts w:ascii="Arial" w:eastAsia="Arial" w:hAnsi="Arial" w:cs="Arial"/>
          <w:spacing w:val="4"/>
          <w:sz w:val="20"/>
          <w:szCs w:val="20"/>
        </w:rPr>
        <w:t xml:space="preserve"> </w:t>
      </w:r>
      <w:r w:rsidRPr="009F5CE0">
        <w:rPr>
          <w:rFonts w:ascii="Arial" w:eastAsia="Arial" w:hAnsi="Arial" w:cs="Arial"/>
          <w:sz w:val="20"/>
          <w:szCs w:val="20"/>
        </w:rPr>
        <w:t>all</w:t>
      </w:r>
      <w:r w:rsidRPr="009F5CE0">
        <w:rPr>
          <w:rFonts w:ascii="Arial" w:eastAsia="Arial" w:hAnsi="Arial" w:cs="Arial"/>
          <w:spacing w:val="-7"/>
          <w:sz w:val="20"/>
          <w:szCs w:val="20"/>
        </w:rPr>
        <w:t xml:space="preserve"> </w:t>
      </w:r>
      <w:r w:rsidRPr="009F5CE0">
        <w:rPr>
          <w:rFonts w:ascii="Arial" w:eastAsia="Arial" w:hAnsi="Arial" w:cs="Arial"/>
          <w:sz w:val="20"/>
          <w:szCs w:val="20"/>
        </w:rPr>
        <w:t>voids</w:t>
      </w:r>
      <w:r w:rsidRPr="009F5CE0">
        <w:rPr>
          <w:rFonts w:ascii="Arial" w:eastAsia="Arial" w:hAnsi="Arial" w:cs="Arial"/>
          <w:spacing w:val="16"/>
          <w:sz w:val="20"/>
          <w:szCs w:val="20"/>
        </w:rPr>
        <w:t xml:space="preserve"> </w:t>
      </w:r>
      <w:r w:rsidRPr="009F5CE0">
        <w:rPr>
          <w:rFonts w:ascii="Arial" w:eastAsia="Arial" w:hAnsi="Arial" w:cs="Arial"/>
          <w:sz w:val="20"/>
          <w:szCs w:val="20"/>
        </w:rPr>
        <w:t>and</w:t>
      </w:r>
      <w:r w:rsidRPr="009F5CE0">
        <w:rPr>
          <w:rFonts w:ascii="Arial" w:eastAsia="Arial" w:hAnsi="Arial" w:cs="Arial"/>
          <w:spacing w:val="-10"/>
          <w:sz w:val="20"/>
          <w:szCs w:val="20"/>
        </w:rPr>
        <w:t xml:space="preserve"> </w:t>
      </w:r>
      <w:r w:rsidRPr="009F5CE0">
        <w:rPr>
          <w:rFonts w:ascii="Arial" w:eastAsia="Arial" w:hAnsi="Arial" w:cs="Arial"/>
          <w:sz w:val="20"/>
          <w:szCs w:val="20"/>
        </w:rPr>
        <w:t>stop</w:t>
      </w:r>
      <w:r w:rsidRPr="009F5CE0">
        <w:rPr>
          <w:rFonts w:ascii="Arial" w:eastAsia="Arial" w:hAnsi="Arial" w:cs="Arial"/>
          <w:spacing w:val="13"/>
          <w:sz w:val="20"/>
          <w:szCs w:val="20"/>
        </w:rPr>
        <w:t xml:space="preserve"> </w:t>
      </w:r>
      <w:r w:rsidRPr="009F5CE0">
        <w:rPr>
          <w:rFonts w:ascii="Arial" w:eastAsia="Arial" w:hAnsi="Arial" w:cs="Arial"/>
          <w:sz w:val="20"/>
          <w:szCs w:val="20"/>
        </w:rPr>
        <w:t>pays</w:t>
      </w:r>
      <w:r w:rsidRPr="009F5CE0">
        <w:rPr>
          <w:rFonts w:ascii="Arial" w:eastAsia="Arial" w:hAnsi="Arial" w:cs="Arial"/>
          <w:spacing w:val="-7"/>
          <w:sz w:val="20"/>
          <w:szCs w:val="20"/>
        </w:rPr>
        <w:t xml:space="preserve"> </w:t>
      </w:r>
      <w:r w:rsidRPr="009F5CE0">
        <w:rPr>
          <w:rFonts w:ascii="Arial" w:eastAsia="Arial" w:hAnsi="Arial" w:cs="Arial"/>
          <w:sz w:val="20"/>
          <w:szCs w:val="20"/>
        </w:rPr>
        <w:t>issued</w:t>
      </w:r>
      <w:r w:rsidRPr="009F5CE0">
        <w:rPr>
          <w:rFonts w:ascii="Arial" w:eastAsia="Arial" w:hAnsi="Arial" w:cs="Arial"/>
          <w:spacing w:val="9"/>
          <w:sz w:val="20"/>
          <w:szCs w:val="20"/>
        </w:rPr>
        <w:t xml:space="preserve"> </w:t>
      </w:r>
      <w:r w:rsidRPr="009F5CE0">
        <w:rPr>
          <w:rFonts w:ascii="Arial" w:eastAsia="Arial" w:hAnsi="Arial" w:cs="Arial"/>
          <w:sz w:val="20"/>
          <w:szCs w:val="20"/>
        </w:rPr>
        <w:t>during</w:t>
      </w:r>
      <w:r w:rsidRPr="009F5CE0">
        <w:rPr>
          <w:rFonts w:ascii="Arial" w:eastAsia="Arial" w:hAnsi="Arial" w:cs="Arial"/>
          <w:spacing w:val="-10"/>
          <w:sz w:val="20"/>
          <w:szCs w:val="20"/>
        </w:rPr>
        <w:t xml:space="preserve"> </w:t>
      </w:r>
      <w:r w:rsidRPr="009F5CE0">
        <w:rPr>
          <w:rFonts w:ascii="Arial" w:eastAsia="Arial" w:hAnsi="Arial" w:cs="Arial"/>
          <w:sz w:val="20"/>
          <w:szCs w:val="20"/>
        </w:rPr>
        <w:t>this</w:t>
      </w:r>
      <w:r w:rsidRPr="009F5CE0">
        <w:rPr>
          <w:rFonts w:ascii="Arial" w:eastAsia="Arial" w:hAnsi="Arial" w:cs="Arial"/>
          <w:spacing w:val="14"/>
          <w:sz w:val="20"/>
          <w:szCs w:val="20"/>
        </w:rPr>
        <w:t xml:space="preserve"> </w:t>
      </w:r>
      <w:r w:rsidRPr="009F5CE0">
        <w:rPr>
          <w:rFonts w:ascii="Arial" w:eastAsia="Arial" w:hAnsi="Arial" w:cs="Arial"/>
          <w:sz w:val="20"/>
          <w:szCs w:val="20"/>
        </w:rPr>
        <w:t>period.</w:t>
      </w:r>
      <w:r w:rsidRPr="009F5CE0">
        <w:rPr>
          <w:rFonts w:ascii="Arial" w:eastAsia="Arial" w:hAnsi="Arial" w:cs="Arial"/>
          <w:spacing w:val="-14"/>
          <w:sz w:val="20"/>
          <w:szCs w:val="20"/>
        </w:rPr>
        <w:t xml:space="preserve"> </w:t>
      </w:r>
      <w:r w:rsidRPr="009F5CE0">
        <w:rPr>
          <w:rFonts w:ascii="Arial" w:eastAsia="Arial" w:hAnsi="Arial" w:cs="Arial"/>
          <w:sz w:val="20"/>
          <w:szCs w:val="20"/>
        </w:rPr>
        <w:t>A</w:t>
      </w:r>
      <w:r w:rsidRPr="009F5CE0">
        <w:rPr>
          <w:rFonts w:ascii="Arial" w:eastAsia="Arial" w:hAnsi="Arial" w:cs="Arial"/>
          <w:spacing w:val="9"/>
          <w:sz w:val="20"/>
          <w:szCs w:val="20"/>
        </w:rPr>
        <w:t xml:space="preserve"> </w:t>
      </w:r>
      <w:r w:rsidRPr="009F5CE0">
        <w:rPr>
          <w:rFonts w:ascii="Arial" w:eastAsia="Arial" w:hAnsi="Arial" w:cs="Arial"/>
          <w:sz w:val="20"/>
          <w:szCs w:val="20"/>
        </w:rPr>
        <w:t>summary Funding</w:t>
      </w:r>
      <w:r w:rsidRPr="009F5CE0">
        <w:rPr>
          <w:rFonts w:ascii="Arial" w:eastAsia="Arial" w:hAnsi="Arial" w:cs="Arial"/>
          <w:spacing w:val="-6"/>
          <w:sz w:val="20"/>
          <w:szCs w:val="20"/>
        </w:rPr>
        <w:t xml:space="preserve"> </w:t>
      </w:r>
      <w:r w:rsidRPr="009F5CE0">
        <w:rPr>
          <w:rFonts w:ascii="Arial" w:eastAsia="Arial" w:hAnsi="Arial" w:cs="Arial"/>
          <w:sz w:val="20"/>
          <w:szCs w:val="20"/>
        </w:rPr>
        <w:t>Request</w:t>
      </w:r>
      <w:r w:rsidRPr="009F5CE0">
        <w:rPr>
          <w:rFonts w:ascii="Arial" w:eastAsia="Arial" w:hAnsi="Arial" w:cs="Arial"/>
          <w:spacing w:val="12"/>
          <w:sz w:val="20"/>
          <w:szCs w:val="20"/>
        </w:rPr>
        <w:t xml:space="preserve"> </w:t>
      </w:r>
      <w:r w:rsidRPr="009F5CE0">
        <w:rPr>
          <w:rFonts w:ascii="Arial" w:eastAsia="Arial" w:hAnsi="Arial" w:cs="Arial"/>
          <w:sz w:val="20"/>
          <w:szCs w:val="20"/>
        </w:rPr>
        <w:t>Form</w:t>
      </w:r>
      <w:r w:rsidRPr="009F5CE0">
        <w:rPr>
          <w:rFonts w:ascii="Arial" w:eastAsia="Arial" w:hAnsi="Arial" w:cs="Arial"/>
          <w:spacing w:val="-13"/>
          <w:sz w:val="20"/>
          <w:szCs w:val="20"/>
        </w:rPr>
        <w:t xml:space="preserve"> </w:t>
      </w:r>
      <w:r w:rsidRPr="009F5CE0">
        <w:rPr>
          <w:rFonts w:ascii="Arial" w:eastAsia="Arial" w:hAnsi="Arial" w:cs="Arial"/>
          <w:sz w:val="20"/>
          <w:szCs w:val="20"/>
        </w:rPr>
        <w:t>will</w:t>
      </w:r>
      <w:r w:rsidRPr="009F5CE0">
        <w:rPr>
          <w:rFonts w:ascii="Arial" w:eastAsia="Arial" w:hAnsi="Arial" w:cs="Arial"/>
          <w:spacing w:val="8"/>
          <w:sz w:val="20"/>
          <w:szCs w:val="20"/>
        </w:rPr>
        <w:t xml:space="preserve"> </w:t>
      </w:r>
      <w:r w:rsidRPr="009F5CE0">
        <w:rPr>
          <w:rFonts w:ascii="Arial" w:eastAsia="Arial" w:hAnsi="Arial" w:cs="Arial"/>
          <w:sz w:val="20"/>
          <w:szCs w:val="20"/>
        </w:rPr>
        <w:t>be</w:t>
      </w:r>
      <w:r w:rsidRPr="009F5CE0">
        <w:rPr>
          <w:rFonts w:ascii="Arial" w:eastAsia="Arial" w:hAnsi="Arial" w:cs="Arial"/>
          <w:spacing w:val="-3"/>
          <w:sz w:val="20"/>
          <w:szCs w:val="20"/>
        </w:rPr>
        <w:t xml:space="preserve"> </w:t>
      </w:r>
      <w:r w:rsidRPr="009F5CE0">
        <w:rPr>
          <w:rFonts w:ascii="Arial" w:eastAsia="Arial" w:hAnsi="Arial" w:cs="Arial"/>
          <w:sz w:val="20"/>
          <w:szCs w:val="20"/>
        </w:rPr>
        <w:t>submitted</w:t>
      </w:r>
      <w:r w:rsidRPr="009F5CE0">
        <w:rPr>
          <w:rFonts w:ascii="Arial" w:eastAsia="Arial" w:hAnsi="Arial" w:cs="Arial"/>
          <w:spacing w:val="-7"/>
          <w:sz w:val="20"/>
          <w:szCs w:val="20"/>
        </w:rPr>
        <w:t xml:space="preserve"> </w:t>
      </w:r>
      <w:r w:rsidRPr="009F5CE0">
        <w:rPr>
          <w:rFonts w:ascii="Arial" w:eastAsia="Arial" w:hAnsi="Arial" w:cs="Arial"/>
          <w:sz w:val="20"/>
          <w:szCs w:val="20"/>
        </w:rPr>
        <w:t>which</w:t>
      </w:r>
      <w:r w:rsidRPr="009F5CE0">
        <w:rPr>
          <w:rFonts w:ascii="Arial" w:eastAsia="Arial" w:hAnsi="Arial" w:cs="Arial"/>
          <w:spacing w:val="25"/>
          <w:sz w:val="20"/>
          <w:szCs w:val="20"/>
        </w:rPr>
        <w:t xml:space="preserve"> </w:t>
      </w:r>
      <w:r w:rsidRPr="009F5CE0">
        <w:rPr>
          <w:rFonts w:ascii="Arial" w:eastAsia="Arial" w:hAnsi="Arial" w:cs="Arial"/>
          <w:sz w:val="20"/>
          <w:szCs w:val="20"/>
        </w:rPr>
        <w:t>includes</w:t>
      </w:r>
      <w:r w:rsidRPr="009F5CE0">
        <w:rPr>
          <w:rFonts w:ascii="Arial" w:eastAsia="Arial" w:hAnsi="Arial" w:cs="Arial"/>
          <w:spacing w:val="-4"/>
          <w:sz w:val="20"/>
          <w:szCs w:val="20"/>
        </w:rPr>
        <w:t xml:space="preserve"> </w:t>
      </w:r>
      <w:r w:rsidRPr="009F5CE0">
        <w:rPr>
          <w:rFonts w:ascii="Arial" w:eastAsia="Arial" w:hAnsi="Arial" w:cs="Arial"/>
          <w:sz w:val="20"/>
          <w:szCs w:val="20"/>
        </w:rPr>
        <w:t>the</w:t>
      </w:r>
      <w:r w:rsidRPr="009F5CE0">
        <w:rPr>
          <w:rFonts w:ascii="Arial" w:eastAsia="Arial" w:hAnsi="Arial" w:cs="Arial"/>
          <w:spacing w:val="-7"/>
          <w:sz w:val="20"/>
          <w:szCs w:val="20"/>
        </w:rPr>
        <w:t xml:space="preserve"> </w:t>
      </w:r>
      <w:r w:rsidRPr="009F5CE0">
        <w:rPr>
          <w:rFonts w:ascii="Arial" w:eastAsia="Arial" w:hAnsi="Arial" w:cs="Arial"/>
          <w:sz w:val="20"/>
          <w:szCs w:val="20"/>
        </w:rPr>
        <w:t>total</w:t>
      </w:r>
      <w:r w:rsidRPr="009F5CE0">
        <w:rPr>
          <w:rFonts w:ascii="Arial" w:eastAsia="Arial" w:hAnsi="Arial" w:cs="Arial"/>
          <w:spacing w:val="13"/>
          <w:sz w:val="20"/>
          <w:szCs w:val="20"/>
        </w:rPr>
        <w:t xml:space="preserve"> </w:t>
      </w:r>
      <w:r w:rsidRPr="009F5CE0">
        <w:rPr>
          <w:rFonts w:ascii="Arial" w:eastAsia="Arial" w:hAnsi="Arial" w:cs="Arial"/>
          <w:sz w:val="20"/>
          <w:szCs w:val="20"/>
        </w:rPr>
        <w:t>checks</w:t>
      </w:r>
      <w:r w:rsidRPr="009F5CE0">
        <w:rPr>
          <w:rFonts w:ascii="Arial" w:eastAsia="Arial" w:hAnsi="Arial" w:cs="Arial"/>
          <w:spacing w:val="-11"/>
          <w:sz w:val="20"/>
          <w:szCs w:val="20"/>
        </w:rPr>
        <w:t xml:space="preserve"> </w:t>
      </w:r>
      <w:r w:rsidRPr="009F5CE0">
        <w:rPr>
          <w:rFonts w:ascii="Arial" w:eastAsia="Arial" w:hAnsi="Arial" w:cs="Arial"/>
          <w:sz w:val="20"/>
          <w:szCs w:val="20"/>
        </w:rPr>
        <w:t>written</w:t>
      </w:r>
      <w:r w:rsidRPr="009F5CE0">
        <w:rPr>
          <w:rFonts w:ascii="Arial" w:eastAsia="Arial" w:hAnsi="Arial" w:cs="Arial"/>
          <w:spacing w:val="25"/>
          <w:sz w:val="20"/>
          <w:szCs w:val="20"/>
        </w:rPr>
        <w:t xml:space="preserve"> </w:t>
      </w:r>
      <w:r w:rsidRPr="009F5CE0">
        <w:rPr>
          <w:rFonts w:ascii="Arial" w:eastAsia="Arial" w:hAnsi="Arial" w:cs="Arial"/>
          <w:sz w:val="20"/>
          <w:szCs w:val="20"/>
        </w:rPr>
        <w:t>plus</w:t>
      </w:r>
      <w:r w:rsidRPr="009F5CE0">
        <w:rPr>
          <w:rFonts w:ascii="Arial" w:eastAsia="Arial" w:hAnsi="Arial" w:cs="Arial"/>
          <w:spacing w:val="-4"/>
          <w:sz w:val="20"/>
          <w:szCs w:val="20"/>
        </w:rPr>
        <w:t xml:space="preserve"> </w:t>
      </w:r>
      <w:r w:rsidRPr="009F5CE0">
        <w:rPr>
          <w:rFonts w:ascii="Arial" w:eastAsia="Arial" w:hAnsi="Arial" w:cs="Arial"/>
          <w:sz w:val="20"/>
          <w:szCs w:val="20"/>
        </w:rPr>
        <w:t>the total</w:t>
      </w:r>
      <w:r w:rsidRPr="009F5CE0">
        <w:rPr>
          <w:rFonts w:ascii="Arial" w:eastAsia="Arial" w:hAnsi="Arial" w:cs="Arial"/>
          <w:spacing w:val="-16"/>
          <w:sz w:val="20"/>
          <w:szCs w:val="20"/>
        </w:rPr>
        <w:t xml:space="preserve"> </w:t>
      </w:r>
      <w:r w:rsidRPr="009F5CE0">
        <w:rPr>
          <w:rFonts w:ascii="Arial" w:eastAsia="Arial" w:hAnsi="Arial" w:cs="Arial"/>
          <w:sz w:val="20"/>
          <w:szCs w:val="20"/>
        </w:rPr>
        <w:t>ACH</w:t>
      </w:r>
      <w:r w:rsidRPr="009F5CE0">
        <w:rPr>
          <w:rFonts w:ascii="Arial" w:eastAsia="Arial" w:hAnsi="Arial" w:cs="Arial"/>
          <w:spacing w:val="22"/>
          <w:sz w:val="20"/>
          <w:szCs w:val="20"/>
        </w:rPr>
        <w:t xml:space="preserve"> </w:t>
      </w:r>
      <w:r w:rsidRPr="009F5CE0">
        <w:rPr>
          <w:rFonts w:ascii="Arial" w:eastAsia="Arial" w:hAnsi="Arial" w:cs="Arial"/>
          <w:sz w:val="20"/>
          <w:szCs w:val="20"/>
        </w:rPr>
        <w:t>instructions</w:t>
      </w:r>
      <w:r w:rsidRPr="009F5CE0">
        <w:rPr>
          <w:rFonts w:ascii="Arial" w:eastAsia="Arial" w:hAnsi="Arial" w:cs="Arial"/>
          <w:spacing w:val="7"/>
          <w:sz w:val="20"/>
          <w:szCs w:val="20"/>
        </w:rPr>
        <w:t xml:space="preserve"> </w:t>
      </w:r>
      <w:r w:rsidRPr="009F5CE0">
        <w:rPr>
          <w:rFonts w:ascii="Arial" w:eastAsia="Arial" w:hAnsi="Arial" w:cs="Arial"/>
          <w:sz w:val="20"/>
          <w:szCs w:val="20"/>
        </w:rPr>
        <w:t>less</w:t>
      </w:r>
      <w:r w:rsidRPr="009F5CE0">
        <w:rPr>
          <w:rFonts w:ascii="Arial" w:eastAsia="Arial" w:hAnsi="Arial" w:cs="Arial"/>
          <w:spacing w:val="-6"/>
          <w:sz w:val="20"/>
          <w:szCs w:val="20"/>
        </w:rPr>
        <w:t xml:space="preserve"> </w:t>
      </w:r>
      <w:r w:rsidRPr="009F5CE0">
        <w:rPr>
          <w:rFonts w:ascii="Arial" w:eastAsia="Arial" w:hAnsi="Arial" w:cs="Arial"/>
          <w:sz w:val="20"/>
          <w:szCs w:val="20"/>
        </w:rPr>
        <w:t>the</w:t>
      </w:r>
      <w:r w:rsidRPr="009F5CE0">
        <w:rPr>
          <w:rFonts w:ascii="Arial" w:eastAsia="Arial" w:hAnsi="Arial" w:cs="Arial"/>
          <w:spacing w:val="8"/>
          <w:sz w:val="20"/>
          <w:szCs w:val="20"/>
        </w:rPr>
        <w:t xml:space="preserve"> </w:t>
      </w:r>
      <w:r w:rsidRPr="009F5CE0">
        <w:rPr>
          <w:rFonts w:ascii="Arial" w:eastAsia="Arial" w:hAnsi="Arial" w:cs="Arial"/>
          <w:sz w:val="20"/>
          <w:szCs w:val="20"/>
        </w:rPr>
        <w:t>voids</w:t>
      </w:r>
      <w:r w:rsidRPr="009F5CE0">
        <w:rPr>
          <w:rFonts w:ascii="Arial" w:eastAsia="Arial" w:hAnsi="Arial" w:cs="Arial"/>
          <w:spacing w:val="16"/>
          <w:sz w:val="20"/>
          <w:szCs w:val="20"/>
        </w:rPr>
        <w:t xml:space="preserve"> </w:t>
      </w:r>
      <w:r w:rsidRPr="009F5CE0">
        <w:rPr>
          <w:rFonts w:ascii="Arial" w:eastAsia="Arial" w:hAnsi="Arial" w:cs="Arial"/>
          <w:sz w:val="20"/>
          <w:szCs w:val="20"/>
        </w:rPr>
        <w:t>and</w:t>
      </w:r>
      <w:r w:rsidRPr="009F5CE0">
        <w:rPr>
          <w:rFonts w:ascii="Arial" w:eastAsia="Arial" w:hAnsi="Arial" w:cs="Arial"/>
          <w:spacing w:val="-10"/>
          <w:sz w:val="20"/>
          <w:szCs w:val="20"/>
        </w:rPr>
        <w:t xml:space="preserve"> </w:t>
      </w:r>
      <w:r w:rsidRPr="009F5CE0">
        <w:rPr>
          <w:rFonts w:ascii="Arial" w:eastAsia="Arial" w:hAnsi="Arial" w:cs="Arial"/>
          <w:sz w:val="20"/>
          <w:szCs w:val="20"/>
        </w:rPr>
        <w:t>stop</w:t>
      </w:r>
      <w:r w:rsidRPr="009F5CE0">
        <w:rPr>
          <w:rFonts w:ascii="Arial" w:eastAsia="Arial" w:hAnsi="Arial" w:cs="Arial"/>
          <w:spacing w:val="-2"/>
          <w:sz w:val="20"/>
          <w:szCs w:val="20"/>
        </w:rPr>
        <w:t xml:space="preserve"> </w:t>
      </w:r>
      <w:r w:rsidRPr="009F5CE0">
        <w:rPr>
          <w:rFonts w:ascii="Arial" w:eastAsia="Arial" w:hAnsi="Arial" w:cs="Arial"/>
          <w:sz w:val="20"/>
          <w:szCs w:val="20"/>
        </w:rPr>
        <w:t>payments.</w:t>
      </w:r>
      <w:r w:rsidRPr="009F5CE0">
        <w:rPr>
          <w:rFonts w:ascii="Arial" w:eastAsia="Arial" w:hAnsi="Arial" w:cs="Arial"/>
          <w:spacing w:val="4"/>
          <w:sz w:val="20"/>
          <w:szCs w:val="20"/>
        </w:rPr>
        <w:t xml:space="preserve"> </w:t>
      </w:r>
      <w:r w:rsidRPr="009F5CE0">
        <w:rPr>
          <w:rFonts w:ascii="Arial" w:eastAsia="Arial" w:hAnsi="Arial" w:cs="Arial"/>
          <w:sz w:val="20"/>
          <w:szCs w:val="20"/>
        </w:rPr>
        <w:t>The</w:t>
      </w:r>
      <w:r w:rsidRPr="009F5CE0">
        <w:rPr>
          <w:rFonts w:ascii="Arial" w:eastAsia="Arial" w:hAnsi="Arial" w:cs="Arial"/>
          <w:spacing w:val="6"/>
          <w:sz w:val="20"/>
          <w:szCs w:val="20"/>
        </w:rPr>
        <w:t xml:space="preserve"> </w:t>
      </w:r>
      <w:r w:rsidRPr="009F5CE0">
        <w:rPr>
          <w:rFonts w:ascii="Arial" w:eastAsia="Arial" w:hAnsi="Arial" w:cs="Arial"/>
          <w:sz w:val="20"/>
          <w:szCs w:val="20"/>
        </w:rPr>
        <w:t>funding</w:t>
      </w:r>
      <w:r w:rsidRPr="009F5CE0">
        <w:rPr>
          <w:rFonts w:ascii="Arial" w:eastAsia="Arial" w:hAnsi="Arial" w:cs="Arial"/>
          <w:spacing w:val="9"/>
          <w:sz w:val="20"/>
          <w:szCs w:val="20"/>
        </w:rPr>
        <w:t xml:space="preserve"> </w:t>
      </w:r>
      <w:r w:rsidRPr="009F5CE0">
        <w:rPr>
          <w:rFonts w:ascii="Arial" w:eastAsia="Arial" w:hAnsi="Arial" w:cs="Arial"/>
          <w:sz w:val="20"/>
          <w:szCs w:val="20"/>
        </w:rPr>
        <w:t>request</w:t>
      </w:r>
      <w:r w:rsidRPr="009F5CE0">
        <w:rPr>
          <w:rFonts w:ascii="Arial" w:eastAsia="Arial" w:hAnsi="Arial" w:cs="Arial"/>
          <w:spacing w:val="-3"/>
          <w:sz w:val="20"/>
          <w:szCs w:val="20"/>
        </w:rPr>
        <w:t xml:space="preserve"> </w:t>
      </w:r>
      <w:r w:rsidRPr="009F5CE0">
        <w:rPr>
          <w:rFonts w:ascii="Arial" w:eastAsia="Arial" w:hAnsi="Arial" w:cs="Arial"/>
          <w:sz w:val="20"/>
          <w:szCs w:val="20"/>
        </w:rPr>
        <w:t>will</w:t>
      </w:r>
      <w:r w:rsidRPr="009F5CE0">
        <w:rPr>
          <w:rFonts w:ascii="Arial" w:eastAsia="Arial" w:hAnsi="Arial" w:cs="Arial"/>
          <w:spacing w:val="8"/>
          <w:sz w:val="20"/>
          <w:szCs w:val="20"/>
        </w:rPr>
        <w:t xml:space="preserve"> </w:t>
      </w:r>
      <w:r w:rsidRPr="009F5CE0">
        <w:rPr>
          <w:rFonts w:ascii="Arial" w:eastAsia="Arial" w:hAnsi="Arial" w:cs="Arial"/>
          <w:sz w:val="20"/>
          <w:szCs w:val="20"/>
        </w:rPr>
        <w:t>be submitted</w:t>
      </w:r>
      <w:r w:rsidRPr="009F5CE0">
        <w:rPr>
          <w:rFonts w:ascii="Arial" w:eastAsia="Arial" w:hAnsi="Arial" w:cs="Arial"/>
          <w:spacing w:val="-7"/>
          <w:sz w:val="20"/>
          <w:szCs w:val="20"/>
        </w:rPr>
        <w:t xml:space="preserve"> </w:t>
      </w:r>
      <w:r w:rsidRPr="009F5CE0">
        <w:rPr>
          <w:rFonts w:ascii="Arial" w:eastAsia="Arial" w:hAnsi="Arial" w:cs="Arial"/>
          <w:sz w:val="20"/>
          <w:szCs w:val="20"/>
        </w:rPr>
        <w:t>to:</w:t>
      </w:r>
    </w:p>
    <w:p w:rsidR="00503A5A" w:rsidRPr="009F5CE0" w:rsidRDefault="00503A5A" w:rsidP="00503A5A">
      <w:pPr>
        <w:spacing w:before="10" w:line="180" w:lineRule="exact"/>
        <w:rPr>
          <w:rFonts w:ascii="Arial" w:hAnsi="Arial" w:cs="Arial"/>
          <w:sz w:val="20"/>
          <w:szCs w:val="20"/>
        </w:rPr>
      </w:pPr>
    </w:p>
    <w:p w:rsidR="00503A5A" w:rsidRPr="009F5CE0" w:rsidRDefault="00503A5A" w:rsidP="00503A5A">
      <w:pPr>
        <w:ind w:left="871"/>
        <w:rPr>
          <w:rFonts w:ascii="Arial" w:eastAsia="Arial" w:hAnsi="Arial" w:cs="Arial"/>
          <w:sz w:val="20"/>
          <w:szCs w:val="20"/>
        </w:rPr>
      </w:pPr>
      <w:proofErr w:type="gramStart"/>
      <w:r w:rsidRPr="009F5CE0">
        <w:rPr>
          <w:rFonts w:ascii="Arial" w:eastAsia="Arial" w:hAnsi="Arial" w:cs="Arial"/>
          <w:sz w:val="20"/>
          <w:szCs w:val="20"/>
        </w:rPr>
        <w:t>a</w:t>
      </w:r>
      <w:proofErr w:type="gramEnd"/>
      <w:r w:rsidRPr="009F5CE0">
        <w:rPr>
          <w:rFonts w:ascii="Arial" w:eastAsia="Arial" w:hAnsi="Arial" w:cs="Arial"/>
          <w:sz w:val="20"/>
          <w:szCs w:val="20"/>
        </w:rPr>
        <w:t>.</w:t>
      </w:r>
      <w:r w:rsidRPr="009F5CE0">
        <w:rPr>
          <w:rFonts w:ascii="Arial" w:eastAsia="Arial" w:hAnsi="Arial" w:cs="Arial"/>
          <w:spacing w:val="55"/>
          <w:sz w:val="20"/>
          <w:szCs w:val="20"/>
        </w:rPr>
        <w:t xml:space="preserve"> xxx</w:t>
      </w:r>
    </w:p>
    <w:p w:rsidR="00503A5A" w:rsidRPr="009F5CE0" w:rsidRDefault="00503A5A" w:rsidP="00503A5A">
      <w:pPr>
        <w:spacing w:before="17" w:line="220" w:lineRule="exact"/>
        <w:rPr>
          <w:rFonts w:ascii="Arial" w:hAnsi="Arial" w:cs="Arial"/>
          <w:sz w:val="20"/>
          <w:szCs w:val="20"/>
        </w:rPr>
      </w:pPr>
    </w:p>
    <w:p w:rsidR="00503A5A" w:rsidRPr="009F5CE0" w:rsidRDefault="00503A5A" w:rsidP="00503A5A">
      <w:pPr>
        <w:ind w:left="871"/>
        <w:rPr>
          <w:rFonts w:ascii="Arial" w:eastAsia="Arial" w:hAnsi="Arial" w:cs="Arial"/>
          <w:sz w:val="20"/>
          <w:szCs w:val="20"/>
        </w:rPr>
      </w:pPr>
      <w:proofErr w:type="gramStart"/>
      <w:r w:rsidRPr="009F5CE0">
        <w:rPr>
          <w:rFonts w:ascii="Arial" w:eastAsia="Arial" w:hAnsi="Arial" w:cs="Arial"/>
          <w:sz w:val="20"/>
          <w:szCs w:val="20"/>
        </w:rPr>
        <w:t>b</w:t>
      </w:r>
      <w:proofErr w:type="gramEnd"/>
      <w:r w:rsidRPr="009F5CE0">
        <w:rPr>
          <w:rFonts w:ascii="Arial" w:eastAsia="Arial" w:hAnsi="Arial" w:cs="Arial"/>
          <w:sz w:val="20"/>
          <w:szCs w:val="20"/>
        </w:rPr>
        <w:t>.</w:t>
      </w:r>
      <w:r w:rsidRPr="009F5CE0">
        <w:rPr>
          <w:rFonts w:ascii="Arial" w:eastAsia="Arial" w:hAnsi="Arial" w:cs="Arial"/>
          <w:spacing w:val="54"/>
          <w:sz w:val="20"/>
          <w:szCs w:val="20"/>
        </w:rPr>
        <w:t xml:space="preserve"> </w:t>
      </w:r>
      <w:r w:rsidRPr="009F5CE0">
        <w:rPr>
          <w:rFonts w:ascii="Arial" w:eastAsia="Arial" w:hAnsi="Arial" w:cs="Arial"/>
          <w:sz w:val="20"/>
          <w:szCs w:val="20"/>
        </w:rPr>
        <w:t>xxx</w:t>
      </w:r>
    </w:p>
    <w:p w:rsidR="00503A5A" w:rsidRPr="009F5CE0" w:rsidRDefault="00503A5A" w:rsidP="00503A5A">
      <w:pPr>
        <w:spacing w:before="17" w:line="220" w:lineRule="exact"/>
        <w:rPr>
          <w:rFonts w:ascii="Arial" w:hAnsi="Arial" w:cs="Arial"/>
          <w:sz w:val="20"/>
          <w:szCs w:val="20"/>
        </w:rPr>
      </w:pPr>
    </w:p>
    <w:p w:rsidR="00503A5A" w:rsidRPr="009F5CE0" w:rsidRDefault="00503A5A" w:rsidP="00503A5A">
      <w:pPr>
        <w:spacing w:line="276" w:lineRule="auto"/>
        <w:ind w:left="497" w:right="195" w:hanging="360"/>
        <w:rPr>
          <w:rFonts w:ascii="Arial" w:eastAsia="Arial" w:hAnsi="Arial" w:cs="Arial"/>
          <w:sz w:val="20"/>
          <w:szCs w:val="20"/>
        </w:rPr>
      </w:pPr>
      <w:r w:rsidRPr="009F5CE0">
        <w:rPr>
          <w:rFonts w:ascii="Arial" w:eastAsia="Arial" w:hAnsi="Arial" w:cs="Arial"/>
          <w:sz w:val="20"/>
          <w:szCs w:val="20"/>
        </w:rPr>
        <w:t xml:space="preserve">4.  </w:t>
      </w:r>
      <w:r w:rsidRPr="009F5CE0">
        <w:rPr>
          <w:rFonts w:ascii="Arial" w:eastAsia="Arial" w:hAnsi="Arial" w:cs="Arial"/>
          <w:spacing w:val="8"/>
          <w:sz w:val="20"/>
          <w:szCs w:val="20"/>
        </w:rPr>
        <w:t xml:space="preserve"> </w:t>
      </w:r>
      <w:r w:rsidRPr="009F5CE0">
        <w:rPr>
          <w:rFonts w:ascii="Arial" w:eastAsia="Arial" w:hAnsi="Arial" w:cs="Arial"/>
          <w:sz w:val="20"/>
          <w:szCs w:val="20"/>
        </w:rPr>
        <w:t>DHRM</w:t>
      </w:r>
      <w:r w:rsidRPr="009F5CE0">
        <w:rPr>
          <w:rFonts w:ascii="Arial" w:eastAsia="Arial" w:hAnsi="Arial" w:cs="Arial"/>
          <w:spacing w:val="-15"/>
          <w:sz w:val="20"/>
          <w:szCs w:val="20"/>
        </w:rPr>
        <w:t xml:space="preserve"> </w:t>
      </w:r>
      <w:r w:rsidRPr="009F5CE0">
        <w:rPr>
          <w:rFonts w:ascii="Arial" w:eastAsia="Arial" w:hAnsi="Arial" w:cs="Arial"/>
          <w:sz w:val="20"/>
          <w:szCs w:val="20"/>
        </w:rPr>
        <w:t>will</w:t>
      </w:r>
      <w:r w:rsidRPr="009F5CE0">
        <w:rPr>
          <w:rFonts w:ascii="Arial" w:eastAsia="Arial" w:hAnsi="Arial" w:cs="Arial"/>
          <w:spacing w:val="8"/>
          <w:sz w:val="20"/>
          <w:szCs w:val="20"/>
        </w:rPr>
        <w:t xml:space="preserve"> </w:t>
      </w:r>
      <w:r w:rsidRPr="009F5CE0">
        <w:rPr>
          <w:rFonts w:ascii="Arial" w:eastAsia="Arial" w:hAnsi="Arial" w:cs="Arial"/>
          <w:sz w:val="20"/>
          <w:szCs w:val="20"/>
        </w:rPr>
        <w:t>assure</w:t>
      </w:r>
      <w:r w:rsidRPr="009F5CE0">
        <w:rPr>
          <w:rFonts w:ascii="Arial" w:eastAsia="Arial" w:hAnsi="Arial" w:cs="Arial"/>
          <w:spacing w:val="13"/>
          <w:sz w:val="20"/>
          <w:szCs w:val="20"/>
        </w:rPr>
        <w:t xml:space="preserve"> </w:t>
      </w:r>
      <w:r w:rsidRPr="009F5CE0">
        <w:rPr>
          <w:rFonts w:ascii="Arial" w:eastAsia="Arial" w:hAnsi="Arial" w:cs="Arial"/>
          <w:sz w:val="20"/>
          <w:szCs w:val="20"/>
        </w:rPr>
        <w:t>deposit</w:t>
      </w:r>
      <w:r w:rsidRPr="009F5CE0">
        <w:rPr>
          <w:rFonts w:ascii="Arial" w:eastAsia="Arial" w:hAnsi="Arial" w:cs="Arial"/>
          <w:spacing w:val="7"/>
          <w:sz w:val="20"/>
          <w:szCs w:val="20"/>
        </w:rPr>
        <w:t xml:space="preserve"> </w:t>
      </w:r>
      <w:r w:rsidRPr="009F5CE0">
        <w:rPr>
          <w:rFonts w:ascii="Arial" w:eastAsia="Arial" w:hAnsi="Arial" w:cs="Arial"/>
          <w:sz w:val="20"/>
          <w:szCs w:val="20"/>
        </w:rPr>
        <w:t>credit</w:t>
      </w:r>
      <w:r w:rsidRPr="009F5CE0">
        <w:rPr>
          <w:rFonts w:ascii="Arial" w:eastAsia="Arial" w:hAnsi="Arial" w:cs="Arial"/>
          <w:spacing w:val="-9"/>
          <w:sz w:val="20"/>
          <w:szCs w:val="20"/>
        </w:rPr>
        <w:t xml:space="preserve"> </w:t>
      </w:r>
      <w:r w:rsidRPr="009F5CE0">
        <w:rPr>
          <w:rFonts w:ascii="Arial" w:eastAsia="Arial" w:hAnsi="Arial" w:cs="Arial"/>
          <w:sz w:val="20"/>
          <w:szCs w:val="20"/>
        </w:rPr>
        <w:t>to the</w:t>
      </w:r>
      <w:r w:rsidRPr="009F5CE0">
        <w:rPr>
          <w:rFonts w:ascii="Arial" w:eastAsia="Arial" w:hAnsi="Arial" w:cs="Arial"/>
          <w:spacing w:val="22"/>
          <w:sz w:val="20"/>
          <w:szCs w:val="20"/>
        </w:rPr>
        <w:t xml:space="preserve"> </w:t>
      </w:r>
      <w:r w:rsidRPr="009F5CE0">
        <w:rPr>
          <w:rFonts w:ascii="Arial" w:eastAsia="Arial" w:hAnsi="Arial" w:cs="Arial"/>
          <w:sz w:val="20"/>
          <w:szCs w:val="20"/>
        </w:rPr>
        <w:t>Funding</w:t>
      </w:r>
      <w:r w:rsidRPr="009F5CE0">
        <w:rPr>
          <w:rFonts w:ascii="Arial" w:eastAsia="Arial" w:hAnsi="Arial" w:cs="Arial"/>
          <w:spacing w:val="-6"/>
          <w:sz w:val="20"/>
          <w:szCs w:val="20"/>
        </w:rPr>
        <w:t xml:space="preserve"> </w:t>
      </w:r>
      <w:r w:rsidRPr="009F5CE0">
        <w:rPr>
          <w:rFonts w:ascii="Arial" w:eastAsia="Arial" w:hAnsi="Arial" w:cs="Arial"/>
          <w:sz w:val="20"/>
          <w:szCs w:val="20"/>
        </w:rPr>
        <w:t>account</w:t>
      </w:r>
      <w:r w:rsidRPr="009F5CE0">
        <w:rPr>
          <w:rFonts w:ascii="Arial" w:eastAsia="Arial" w:hAnsi="Arial" w:cs="Arial"/>
          <w:spacing w:val="4"/>
          <w:sz w:val="20"/>
          <w:szCs w:val="20"/>
        </w:rPr>
        <w:t xml:space="preserve"> </w:t>
      </w:r>
      <w:r w:rsidRPr="009F5CE0">
        <w:rPr>
          <w:rFonts w:ascii="Arial" w:eastAsia="Arial" w:hAnsi="Arial" w:cs="Arial"/>
          <w:sz w:val="20"/>
          <w:szCs w:val="20"/>
        </w:rPr>
        <w:t>weekly</w:t>
      </w:r>
      <w:r w:rsidRPr="009F5CE0">
        <w:rPr>
          <w:rFonts w:ascii="Arial" w:eastAsia="Arial" w:hAnsi="Arial" w:cs="Arial"/>
          <w:spacing w:val="1"/>
          <w:sz w:val="20"/>
          <w:szCs w:val="20"/>
        </w:rPr>
        <w:t xml:space="preserve"> </w:t>
      </w:r>
      <w:r w:rsidRPr="009F5CE0">
        <w:rPr>
          <w:rFonts w:ascii="Arial" w:eastAsia="Arial" w:hAnsi="Arial" w:cs="Arial"/>
          <w:sz w:val="20"/>
          <w:szCs w:val="20"/>
        </w:rPr>
        <w:t>each</w:t>
      </w:r>
      <w:r w:rsidRPr="009F5CE0">
        <w:rPr>
          <w:rFonts w:ascii="Arial" w:eastAsia="Arial" w:hAnsi="Arial" w:cs="Arial"/>
          <w:spacing w:val="9"/>
          <w:sz w:val="20"/>
          <w:szCs w:val="20"/>
        </w:rPr>
        <w:t xml:space="preserve"> </w:t>
      </w:r>
      <w:r w:rsidRPr="009F5CE0">
        <w:rPr>
          <w:rFonts w:ascii="Arial" w:eastAsia="Arial" w:hAnsi="Arial" w:cs="Arial"/>
          <w:sz w:val="20"/>
          <w:szCs w:val="20"/>
        </w:rPr>
        <w:t>Friday</w:t>
      </w:r>
      <w:r w:rsidRPr="009F5CE0">
        <w:rPr>
          <w:rFonts w:ascii="Arial" w:eastAsia="Arial" w:hAnsi="Arial" w:cs="Arial"/>
          <w:spacing w:val="5"/>
          <w:sz w:val="20"/>
          <w:szCs w:val="20"/>
        </w:rPr>
        <w:t xml:space="preserve"> </w:t>
      </w:r>
      <w:r w:rsidRPr="009F5CE0">
        <w:rPr>
          <w:rFonts w:ascii="Arial" w:eastAsia="Arial" w:hAnsi="Arial" w:cs="Arial"/>
          <w:sz w:val="20"/>
          <w:szCs w:val="20"/>
        </w:rPr>
        <w:t>based</w:t>
      </w:r>
      <w:r w:rsidRPr="009F5CE0">
        <w:rPr>
          <w:rFonts w:ascii="Arial" w:eastAsia="Arial" w:hAnsi="Arial" w:cs="Arial"/>
          <w:spacing w:val="2"/>
          <w:sz w:val="20"/>
          <w:szCs w:val="20"/>
        </w:rPr>
        <w:t xml:space="preserve"> </w:t>
      </w:r>
      <w:r w:rsidRPr="009F5CE0">
        <w:rPr>
          <w:rFonts w:ascii="Arial" w:eastAsia="Arial" w:hAnsi="Arial" w:cs="Arial"/>
          <w:sz w:val="20"/>
          <w:szCs w:val="20"/>
        </w:rPr>
        <w:t>on</w:t>
      </w:r>
      <w:r w:rsidRPr="009F5CE0">
        <w:rPr>
          <w:rFonts w:ascii="Arial" w:eastAsia="Arial" w:hAnsi="Arial" w:cs="Arial"/>
          <w:spacing w:val="-3"/>
          <w:sz w:val="20"/>
          <w:szCs w:val="20"/>
        </w:rPr>
        <w:t xml:space="preserve"> </w:t>
      </w:r>
      <w:r w:rsidRPr="009F5CE0">
        <w:rPr>
          <w:rFonts w:ascii="Arial" w:eastAsia="Arial" w:hAnsi="Arial" w:cs="Arial"/>
          <w:sz w:val="20"/>
          <w:szCs w:val="20"/>
        </w:rPr>
        <w:t>the funding</w:t>
      </w:r>
      <w:r w:rsidRPr="009F5CE0">
        <w:rPr>
          <w:rFonts w:ascii="Arial" w:eastAsia="Arial" w:hAnsi="Arial" w:cs="Arial"/>
          <w:spacing w:val="-5"/>
          <w:sz w:val="20"/>
          <w:szCs w:val="20"/>
        </w:rPr>
        <w:t xml:space="preserve"> </w:t>
      </w:r>
      <w:r w:rsidRPr="009F5CE0">
        <w:rPr>
          <w:rFonts w:ascii="Arial" w:eastAsia="Arial" w:hAnsi="Arial" w:cs="Arial"/>
          <w:sz w:val="20"/>
          <w:szCs w:val="20"/>
        </w:rPr>
        <w:t>request</w:t>
      </w:r>
      <w:r w:rsidRPr="009F5CE0">
        <w:rPr>
          <w:rFonts w:ascii="Arial" w:eastAsia="Arial" w:hAnsi="Arial" w:cs="Arial"/>
          <w:spacing w:val="-3"/>
          <w:sz w:val="20"/>
          <w:szCs w:val="20"/>
        </w:rPr>
        <w:t xml:space="preserve"> </w:t>
      </w:r>
      <w:r w:rsidRPr="009F5CE0">
        <w:rPr>
          <w:rFonts w:ascii="Arial" w:eastAsia="Arial" w:hAnsi="Arial" w:cs="Arial"/>
          <w:sz w:val="20"/>
          <w:szCs w:val="20"/>
        </w:rPr>
        <w:t>issued</w:t>
      </w:r>
      <w:r w:rsidRPr="009F5CE0">
        <w:rPr>
          <w:rFonts w:ascii="Arial" w:eastAsia="Arial" w:hAnsi="Arial" w:cs="Arial"/>
          <w:spacing w:val="9"/>
          <w:sz w:val="20"/>
          <w:szCs w:val="20"/>
        </w:rPr>
        <w:t xml:space="preserve"> </w:t>
      </w:r>
      <w:r w:rsidRPr="009F5CE0">
        <w:rPr>
          <w:rFonts w:ascii="Arial" w:eastAsia="Arial" w:hAnsi="Arial" w:cs="Arial"/>
          <w:sz w:val="20"/>
          <w:szCs w:val="20"/>
        </w:rPr>
        <w:t>the</w:t>
      </w:r>
      <w:r w:rsidRPr="009F5CE0">
        <w:rPr>
          <w:rFonts w:ascii="Arial" w:eastAsia="Arial" w:hAnsi="Arial" w:cs="Arial"/>
          <w:spacing w:val="8"/>
          <w:sz w:val="20"/>
          <w:szCs w:val="20"/>
        </w:rPr>
        <w:t xml:space="preserve"> </w:t>
      </w:r>
      <w:r w:rsidRPr="009F5CE0">
        <w:rPr>
          <w:rFonts w:ascii="Arial" w:eastAsia="Arial" w:hAnsi="Arial" w:cs="Arial"/>
          <w:sz w:val="20"/>
          <w:szCs w:val="20"/>
        </w:rPr>
        <w:t>previous</w:t>
      </w:r>
      <w:r w:rsidRPr="009F5CE0">
        <w:rPr>
          <w:rFonts w:ascii="Arial" w:eastAsia="Arial" w:hAnsi="Arial" w:cs="Arial"/>
          <w:spacing w:val="-14"/>
          <w:sz w:val="20"/>
          <w:szCs w:val="20"/>
        </w:rPr>
        <w:t xml:space="preserve"> </w:t>
      </w:r>
      <w:r w:rsidRPr="009F5CE0">
        <w:rPr>
          <w:rFonts w:ascii="Arial" w:eastAsia="Arial" w:hAnsi="Arial" w:cs="Arial"/>
          <w:sz w:val="20"/>
          <w:szCs w:val="20"/>
        </w:rPr>
        <w:t>Wednesday.</w:t>
      </w:r>
      <w:r w:rsidRPr="009F5CE0">
        <w:rPr>
          <w:rFonts w:ascii="Arial" w:eastAsia="Arial" w:hAnsi="Arial" w:cs="Arial"/>
          <w:spacing w:val="27"/>
          <w:sz w:val="20"/>
          <w:szCs w:val="20"/>
        </w:rPr>
        <w:t xml:space="preserve"> </w:t>
      </w:r>
      <w:r w:rsidRPr="009F5CE0">
        <w:rPr>
          <w:rFonts w:ascii="Arial" w:eastAsia="Arial" w:hAnsi="Arial" w:cs="Arial"/>
          <w:sz w:val="20"/>
          <w:szCs w:val="20"/>
        </w:rPr>
        <w:t>In</w:t>
      </w:r>
      <w:r w:rsidRPr="009F5CE0">
        <w:rPr>
          <w:rFonts w:ascii="Arial" w:eastAsia="Arial" w:hAnsi="Arial" w:cs="Arial"/>
          <w:spacing w:val="-14"/>
          <w:sz w:val="20"/>
          <w:szCs w:val="20"/>
        </w:rPr>
        <w:t xml:space="preserve"> </w:t>
      </w:r>
      <w:r w:rsidRPr="009F5CE0">
        <w:rPr>
          <w:rFonts w:ascii="Arial" w:eastAsia="Arial" w:hAnsi="Arial" w:cs="Arial"/>
          <w:sz w:val="20"/>
          <w:szCs w:val="20"/>
        </w:rPr>
        <w:t>the</w:t>
      </w:r>
      <w:r w:rsidRPr="009F5CE0">
        <w:rPr>
          <w:rFonts w:ascii="Arial" w:eastAsia="Arial" w:hAnsi="Arial" w:cs="Arial"/>
          <w:spacing w:val="8"/>
          <w:sz w:val="20"/>
          <w:szCs w:val="20"/>
        </w:rPr>
        <w:t xml:space="preserve"> </w:t>
      </w:r>
      <w:r w:rsidRPr="009F5CE0">
        <w:rPr>
          <w:rFonts w:ascii="Arial" w:eastAsia="Arial" w:hAnsi="Arial" w:cs="Arial"/>
          <w:sz w:val="20"/>
          <w:szCs w:val="20"/>
        </w:rPr>
        <w:t>case</w:t>
      </w:r>
      <w:r w:rsidRPr="009F5CE0">
        <w:rPr>
          <w:rFonts w:ascii="Arial" w:eastAsia="Arial" w:hAnsi="Arial" w:cs="Arial"/>
          <w:spacing w:val="7"/>
          <w:sz w:val="20"/>
          <w:szCs w:val="20"/>
        </w:rPr>
        <w:t xml:space="preserve"> </w:t>
      </w:r>
      <w:r w:rsidRPr="009F5CE0">
        <w:rPr>
          <w:rFonts w:ascii="Arial" w:eastAsia="Arial" w:hAnsi="Arial" w:cs="Arial"/>
          <w:sz w:val="20"/>
          <w:szCs w:val="20"/>
        </w:rPr>
        <w:t>of State</w:t>
      </w:r>
      <w:r w:rsidRPr="009F5CE0">
        <w:rPr>
          <w:rFonts w:ascii="Arial" w:eastAsia="Arial" w:hAnsi="Arial" w:cs="Arial"/>
          <w:spacing w:val="1"/>
          <w:sz w:val="20"/>
          <w:szCs w:val="20"/>
        </w:rPr>
        <w:t xml:space="preserve"> </w:t>
      </w:r>
      <w:r w:rsidRPr="009F5CE0">
        <w:rPr>
          <w:rFonts w:ascii="Arial" w:eastAsia="Arial" w:hAnsi="Arial" w:cs="Arial"/>
          <w:sz w:val="20"/>
          <w:szCs w:val="20"/>
        </w:rPr>
        <w:t>holidays,</w:t>
      </w:r>
      <w:r w:rsidRPr="009F5CE0">
        <w:rPr>
          <w:rFonts w:ascii="Arial" w:eastAsia="Arial" w:hAnsi="Arial" w:cs="Arial"/>
          <w:spacing w:val="7"/>
          <w:sz w:val="20"/>
          <w:szCs w:val="20"/>
        </w:rPr>
        <w:t xml:space="preserve"> </w:t>
      </w:r>
      <w:r w:rsidRPr="009F5CE0">
        <w:rPr>
          <w:rFonts w:ascii="Arial" w:eastAsia="Arial" w:hAnsi="Arial" w:cs="Arial"/>
          <w:sz w:val="20"/>
          <w:szCs w:val="20"/>
        </w:rPr>
        <w:t>the transactions</w:t>
      </w:r>
      <w:r w:rsidRPr="009F5CE0">
        <w:rPr>
          <w:rFonts w:ascii="Arial" w:eastAsia="Arial" w:hAnsi="Arial" w:cs="Arial"/>
          <w:spacing w:val="6"/>
          <w:sz w:val="20"/>
          <w:szCs w:val="20"/>
        </w:rPr>
        <w:t xml:space="preserve"> </w:t>
      </w:r>
      <w:r w:rsidRPr="009F5CE0">
        <w:rPr>
          <w:rFonts w:ascii="Arial" w:eastAsia="Arial" w:hAnsi="Arial" w:cs="Arial"/>
          <w:sz w:val="20"/>
          <w:szCs w:val="20"/>
        </w:rPr>
        <w:t>specified</w:t>
      </w:r>
      <w:r w:rsidRPr="009F5CE0">
        <w:rPr>
          <w:rFonts w:ascii="Arial" w:eastAsia="Arial" w:hAnsi="Arial" w:cs="Arial"/>
          <w:spacing w:val="21"/>
          <w:sz w:val="20"/>
          <w:szCs w:val="20"/>
        </w:rPr>
        <w:t xml:space="preserve"> </w:t>
      </w:r>
      <w:r w:rsidRPr="009F5CE0">
        <w:rPr>
          <w:rFonts w:ascii="Arial" w:eastAsia="Arial" w:hAnsi="Arial" w:cs="Arial"/>
          <w:sz w:val="20"/>
          <w:szCs w:val="20"/>
        </w:rPr>
        <w:t>in</w:t>
      </w:r>
      <w:r w:rsidRPr="009F5CE0">
        <w:rPr>
          <w:rFonts w:ascii="Arial" w:eastAsia="Arial" w:hAnsi="Arial" w:cs="Arial"/>
          <w:spacing w:val="-17"/>
          <w:sz w:val="20"/>
          <w:szCs w:val="20"/>
        </w:rPr>
        <w:t xml:space="preserve"> </w:t>
      </w:r>
      <w:r w:rsidRPr="009F5CE0">
        <w:rPr>
          <w:rFonts w:ascii="Arial" w:eastAsia="Arial" w:hAnsi="Arial" w:cs="Arial"/>
          <w:sz w:val="20"/>
          <w:szCs w:val="20"/>
        </w:rPr>
        <w:t>this Agreement will</w:t>
      </w:r>
      <w:r w:rsidRPr="009F5CE0">
        <w:rPr>
          <w:rFonts w:ascii="Arial" w:eastAsia="Arial" w:hAnsi="Arial" w:cs="Arial"/>
          <w:spacing w:val="22"/>
          <w:sz w:val="20"/>
          <w:szCs w:val="20"/>
        </w:rPr>
        <w:t xml:space="preserve"> </w:t>
      </w:r>
      <w:r w:rsidRPr="009F5CE0">
        <w:rPr>
          <w:rFonts w:ascii="Arial" w:eastAsia="Arial" w:hAnsi="Arial" w:cs="Arial"/>
          <w:sz w:val="20"/>
          <w:szCs w:val="20"/>
        </w:rPr>
        <w:t>be</w:t>
      </w:r>
      <w:r w:rsidRPr="009F5CE0">
        <w:rPr>
          <w:rFonts w:ascii="Arial" w:eastAsia="Arial" w:hAnsi="Arial" w:cs="Arial"/>
          <w:spacing w:val="-3"/>
          <w:sz w:val="20"/>
          <w:szCs w:val="20"/>
        </w:rPr>
        <w:t xml:space="preserve"> </w:t>
      </w:r>
      <w:r w:rsidRPr="009F5CE0">
        <w:rPr>
          <w:rFonts w:ascii="Arial" w:eastAsia="Arial" w:hAnsi="Arial" w:cs="Arial"/>
          <w:sz w:val="20"/>
          <w:szCs w:val="20"/>
        </w:rPr>
        <w:t>completed</w:t>
      </w:r>
      <w:r w:rsidRPr="009F5CE0">
        <w:rPr>
          <w:rFonts w:ascii="Arial" w:eastAsia="Arial" w:hAnsi="Arial" w:cs="Arial"/>
          <w:spacing w:val="4"/>
          <w:sz w:val="20"/>
          <w:szCs w:val="20"/>
        </w:rPr>
        <w:t xml:space="preserve"> </w:t>
      </w:r>
      <w:r w:rsidRPr="009F5CE0">
        <w:rPr>
          <w:rFonts w:ascii="Arial" w:eastAsia="Arial" w:hAnsi="Arial" w:cs="Arial"/>
          <w:sz w:val="20"/>
          <w:szCs w:val="20"/>
        </w:rPr>
        <w:t>the</w:t>
      </w:r>
      <w:r w:rsidRPr="009F5CE0">
        <w:rPr>
          <w:rFonts w:ascii="Arial" w:eastAsia="Arial" w:hAnsi="Arial" w:cs="Arial"/>
          <w:spacing w:val="-7"/>
          <w:sz w:val="20"/>
          <w:szCs w:val="20"/>
        </w:rPr>
        <w:t xml:space="preserve"> </w:t>
      </w:r>
      <w:r w:rsidRPr="009F5CE0">
        <w:rPr>
          <w:rFonts w:ascii="Arial" w:eastAsia="Arial" w:hAnsi="Arial" w:cs="Arial"/>
          <w:sz w:val="20"/>
          <w:szCs w:val="20"/>
        </w:rPr>
        <w:t>workday</w:t>
      </w:r>
      <w:r w:rsidRPr="009F5CE0">
        <w:rPr>
          <w:rFonts w:ascii="Arial" w:eastAsia="Arial" w:hAnsi="Arial" w:cs="Arial"/>
          <w:spacing w:val="13"/>
          <w:sz w:val="20"/>
          <w:szCs w:val="20"/>
        </w:rPr>
        <w:t xml:space="preserve"> </w:t>
      </w:r>
      <w:r w:rsidRPr="009F5CE0">
        <w:rPr>
          <w:rFonts w:ascii="Arial" w:eastAsia="Arial" w:hAnsi="Arial" w:cs="Arial"/>
          <w:sz w:val="20"/>
          <w:szCs w:val="20"/>
        </w:rPr>
        <w:t>immediately</w:t>
      </w:r>
      <w:r w:rsidRPr="009F5CE0">
        <w:rPr>
          <w:rFonts w:ascii="Arial" w:eastAsia="Arial" w:hAnsi="Arial" w:cs="Arial"/>
          <w:spacing w:val="4"/>
          <w:sz w:val="20"/>
          <w:szCs w:val="20"/>
        </w:rPr>
        <w:t xml:space="preserve"> </w:t>
      </w:r>
      <w:r w:rsidRPr="009F5CE0">
        <w:rPr>
          <w:rFonts w:ascii="Arial" w:eastAsia="Arial" w:hAnsi="Arial" w:cs="Arial"/>
          <w:sz w:val="20"/>
          <w:szCs w:val="20"/>
        </w:rPr>
        <w:t>prior</w:t>
      </w:r>
      <w:r w:rsidRPr="009F5CE0">
        <w:rPr>
          <w:rFonts w:ascii="Arial" w:eastAsia="Arial" w:hAnsi="Arial" w:cs="Arial"/>
          <w:spacing w:val="3"/>
          <w:sz w:val="20"/>
          <w:szCs w:val="20"/>
        </w:rPr>
        <w:t xml:space="preserve"> </w:t>
      </w:r>
      <w:r w:rsidRPr="009F5CE0">
        <w:rPr>
          <w:rFonts w:ascii="Arial" w:eastAsia="Arial" w:hAnsi="Arial" w:cs="Arial"/>
          <w:sz w:val="20"/>
          <w:szCs w:val="20"/>
        </w:rPr>
        <w:t>to</w:t>
      </w:r>
    </w:p>
    <w:p w:rsidR="00503A5A" w:rsidRPr="009F5CE0" w:rsidRDefault="00503A5A" w:rsidP="00503A5A">
      <w:pPr>
        <w:spacing w:before="4" w:line="220" w:lineRule="exact"/>
        <w:ind w:left="497"/>
        <w:rPr>
          <w:rFonts w:ascii="Arial" w:eastAsia="Arial" w:hAnsi="Arial" w:cs="Arial"/>
          <w:position w:val="-2"/>
          <w:sz w:val="20"/>
          <w:szCs w:val="20"/>
        </w:rPr>
      </w:pPr>
      <w:proofErr w:type="gramStart"/>
      <w:r w:rsidRPr="009F5CE0">
        <w:rPr>
          <w:rFonts w:ascii="Arial" w:eastAsia="Arial" w:hAnsi="Arial" w:cs="Arial"/>
          <w:position w:val="-2"/>
          <w:sz w:val="20"/>
          <w:szCs w:val="20"/>
        </w:rPr>
        <w:t>the</w:t>
      </w:r>
      <w:proofErr w:type="gramEnd"/>
      <w:r w:rsidRPr="009F5CE0">
        <w:rPr>
          <w:rFonts w:ascii="Arial" w:eastAsia="Arial" w:hAnsi="Arial" w:cs="Arial"/>
          <w:spacing w:val="8"/>
          <w:position w:val="-2"/>
          <w:sz w:val="20"/>
          <w:szCs w:val="20"/>
        </w:rPr>
        <w:t xml:space="preserve"> </w:t>
      </w:r>
      <w:r w:rsidRPr="009F5CE0">
        <w:rPr>
          <w:rFonts w:ascii="Arial" w:eastAsia="Arial" w:hAnsi="Arial" w:cs="Arial"/>
          <w:position w:val="-2"/>
          <w:sz w:val="20"/>
          <w:szCs w:val="20"/>
        </w:rPr>
        <w:t>holiday.</w:t>
      </w:r>
      <w:r w:rsidRPr="009F5CE0">
        <w:rPr>
          <w:rFonts w:ascii="Arial" w:eastAsia="Arial" w:hAnsi="Arial" w:cs="Arial"/>
          <w:spacing w:val="-13"/>
          <w:position w:val="-2"/>
          <w:sz w:val="20"/>
          <w:szCs w:val="20"/>
        </w:rPr>
        <w:t xml:space="preserve"> </w:t>
      </w:r>
      <w:r w:rsidRPr="009F5CE0">
        <w:rPr>
          <w:rFonts w:ascii="Arial" w:eastAsia="Arial" w:hAnsi="Arial" w:cs="Arial"/>
          <w:position w:val="-2"/>
          <w:sz w:val="20"/>
          <w:szCs w:val="20"/>
        </w:rPr>
        <w:t>This</w:t>
      </w:r>
      <w:r w:rsidRPr="009F5CE0">
        <w:rPr>
          <w:rFonts w:ascii="Arial" w:eastAsia="Arial" w:hAnsi="Arial" w:cs="Arial"/>
          <w:spacing w:val="13"/>
          <w:position w:val="-2"/>
          <w:sz w:val="20"/>
          <w:szCs w:val="20"/>
        </w:rPr>
        <w:t xml:space="preserve"> </w:t>
      </w:r>
      <w:r w:rsidRPr="009F5CE0">
        <w:rPr>
          <w:rFonts w:ascii="Arial" w:eastAsia="Arial" w:hAnsi="Arial" w:cs="Arial"/>
          <w:position w:val="-2"/>
          <w:sz w:val="20"/>
          <w:szCs w:val="20"/>
        </w:rPr>
        <w:t>scheduled</w:t>
      </w:r>
      <w:r w:rsidRPr="009F5CE0">
        <w:rPr>
          <w:rFonts w:ascii="Arial" w:eastAsia="Arial" w:hAnsi="Arial" w:cs="Arial"/>
          <w:spacing w:val="-1"/>
          <w:position w:val="-2"/>
          <w:sz w:val="20"/>
          <w:szCs w:val="20"/>
        </w:rPr>
        <w:t xml:space="preserve"> </w:t>
      </w:r>
      <w:r w:rsidRPr="009F5CE0">
        <w:rPr>
          <w:rFonts w:ascii="Arial" w:eastAsia="Arial" w:hAnsi="Arial" w:cs="Arial"/>
          <w:position w:val="-2"/>
          <w:sz w:val="20"/>
          <w:szCs w:val="20"/>
        </w:rPr>
        <w:t>can</w:t>
      </w:r>
      <w:r w:rsidRPr="009F5CE0">
        <w:rPr>
          <w:rFonts w:ascii="Arial" w:eastAsia="Arial" w:hAnsi="Arial" w:cs="Arial"/>
          <w:spacing w:val="2"/>
          <w:position w:val="-2"/>
          <w:sz w:val="20"/>
          <w:szCs w:val="20"/>
        </w:rPr>
        <w:t xml:space="preserve"> </w:t>
      </w:r>
      <w:r w:rsidRPr="009F5CE0">
        <w:rPr>
          <w:rFonts w:ascii="Arial" w:eastAsia="Arial" w:hAnsi="Arial" w:cs="Arial"/>
          <w:position w:val="-2"/>
          <w:sz w:val="20"/>
          <w:szCs w:val="20"/>
        </w:rPr>
        <w:t>be</w:t>
      </w:r>
      <w:r w:rsidRPr="009F5CE0">
        <w:rPr>
          <w:rFonts w:ascii="Arial" w:eastAsia="Arial" w:hAnsi="Arial" w:cs="Arial"/>
          <w:spacing w:val="-3"/>
          <w:position w:val="-2"/>
          <w:sz w:val="20"/>
          <w:szCs w:val="20"/>
        </w:rPr>
        <w:t xml:space="preserve"> </w:t>
      </w:r>
      <w:r w:rsidRPr="009F5CE0">
        <w:rPr>
          <w:rFonts w:ascii="Arial" w:eastAsia="Arial" w:hAnsi="Arial" w:cs="Arial"/>
          <w:position w:val="-2"/>
          <w:sz w:val="20"/>
          <w:szCs w:val="20"/>
        </w:rPr>
        <w:t>altered</w:t>
      </w:r>
      <w:r w:rsidRPr="009F5CE0">
        <w:rPr>
          <w:rFonts w:ascii="Arial" w:eastAsia="Arial" w:hAnsi="Arial" w:cs="Arial"/>
          <w:spacing w:val="1"/>
          <w:position w:val="-2"/>
          <w:sz w:val="20"/>
          <w:szCs w:val="20"/>
        </w:rPr>
        <w:t xml:space="preserve"> </w:t>
      </w:r>
      <w:r w:rsidRPr="009F5CE0">
        <w:rPr>
          <w:rFonts w:ascii="Arial" w:eastAsia="Arial" w:hAnsi="Arial" w:cs="Arial"/>
          <w:position w:val="-2"/>
          <w:sz w:val="20"/>
          <w:szCs w:val="20"/>
        </w:rPr>
        <w:t>to accommodate</w:t>
      </w:r>
      <w:r w:rsidRPr="009F5CE0">
        <w:rPr>
          <w:rFonts w:ascii="Arial" w:eastAsia="Arial" w:hAnsi="Arial" w:cs="Arial"/>
          <w:spacing w:val="12"/>
          <w:position w:val="-2"/>
          <w:sz w:val="20"/>
          <w:szCs w:val="20"/>
        </w:rPr>
        <w:t xml:space="preserve"> </w:t>
      </w:r>
      <w:r w:rsidRPr="009F5CE0">
        <w:rPr>
          <w:rFonts w:ascii="Arial" w:eastAsia="Arial" w:hAnsi="Arial" w:cs="Arial"/>
          <w:position w:val="-2"/>
          <w:sz w:val="20"/>
          <w:szCs w:val="20"/>
        </w:rPr>
        <w:t>extended</w:t>
      </w:r>
      <w:r w:rsidRPr="009F5CE0">
        <w:rPr>
          <w:rFonts w:ascii="Arial" w:eastAsia="Arial" w:hAnsi="Arial" w:cs="Arial"/>
          <w:spacing w:val="-1"/>
          <w:position w:val="-2"/>
          <w:sz w:val="20"/>
          <w:szCs w:val="20"/>
        </w:rPr>
        <w:t xml:space="preserve"> </w:t>
      </w:r>
      <w:r w:rsidRPr="009F5CE0">
        <w:rPr>
          <w:rFonts w:ascii="Arial" w:eastAsia="Arial" w:hAnsi="Arial" w:cs="Arial"/>
          <w:position w:val="-2"/>
          <w:sz w:val="20"/>
          <w:szCs w:val="20"/>
        </w:rPr>
        <w:t>workday</w:t>
      </w:r>
      <w:r w:rsidRPr="009F5CE0">
        <w:rPr>
          <w:rFonts w:ascii="Arial" w:eastAsia="Arial" w:hAnsi="Arial" w:cs="Arial"/>
          <w:spacing w:val="13"/>
          <w:position w:val="-2"/>
          <w:sz w:val="20"/>
          <w:szCs w:val="20"/>
        </w:rPr>
        <w:t xml:space="preserve"> </w:t>
      </w:r>
      <w:r w:rsidRPr="009F5CE0">
        <w:rPr>
          <w:rFonts w:ascii="Arial" w:eastAsia="Arial" w:hAnsi="Arial" w:cs="Arial"/>
          <w:position w:val="-2"/>
          <w:sz w:val="20"/>
          <w:szCs w:val="20"/>
        </w:rPr>
        <w:t>closures.</w:t>
      </w:r>
    </w:p>
    <w:p w:rsidR="00503A5A" w:rsidRPr="009F5CE0" w:rsidRDefault="00503A5A" w:rsidP="00503A5A">
      <w:pPr>
        <w:spacing w:before="4" w:line="220" w:lineRule="exact"/>
        <w:ind w:left="497"/>
        <w:rPr>
          <w:rFonts w:ascii="Arial" w:eastAsia="Arial" w:hAnsi="Arial" w:cs="Arial"/>
          <w:sz w:val="20"/>
          <w:szCs w:val="20"/>
        </w:rPr>
      </w:pPr>
    </w:p>
    <w:p w:rsidR="00503A5A" w:rsidRPr="009F5CE0" w:rsidRDefault="00503A5A" w:rsidP="00503A5A">
      <w:pPr>
        <w:tabs>
          <w:tab w:val="left" w:pos="500"/>
        </w:tabs>
        <w:spacing w:before="49" w:line="273" w:lineRule="auto"/>
        <w:ind w:left="511" w:right="328" w:hanging="360"/>
        <w:rPr>
          <w:rFonts w:ascii="Arial" w:eastAsia="Arial" w:hAnsi="Arial" w:cs="Arial"/>
          <w:sz w:val="20"/>
          <w:szCs w:val="20"/>
        </w:rPr>
      </w:pPr>
      <w:r w:rsidRPr="009F5CE0">
        <w:rPr>
          <w:rFonts w:ascii="Arial" w:eastAsia="Arial" w:hAnsi="Arial" w:cs="Arial"/>
          <w:sz w:val="20"/>
          <w:szCs w:val="20"/>
        </w:rPr>
        <w:t>5.</w:t>
      </w:r>
      <w:r w:rsidRPr="009F5CE0">
        <w:rPr>
          <w:rFonts w:ascii="Arial" w:eastAsia="Arial" w:hAnsi="Arial" w:cs="Arial"/>
          <w:sz w:val="20"/>
          <w:szCs w:val="20"/>
        </w:rPr>
        <w:tab/>
        <w:t>Each</w:t>
      </w:r>
      <w:r w:rsidRPr="009F5CE0">
        <w:rPr>
          <w:rFonts w:ascii="Arial" w:eastAsia="Arial" w:hAnsi="Arial" w:cs="Arial"/>
          <w:spacing w:val="-1"/>
          <w:sz w:val="20"/>
          <w:szCs w:val="20"/>
        </w:rPr>
        <w:t xml:space="preserve"> </w:t>
      </w:r>
      <w:r w:rsidRPr="009F5CE0">
        <w:rPr>
          <w:rFonts w:ascii="Arial" w:eastAsia="Arial" w:hAnsi="Arial" w:cs="Arial"/>
          <w:sz w:val="20"/>
          <w:szCs w:val="20"/>
        </w:rPr>
        <w:t>business</w:t>
      </w:r>
      <w:r w:rsidRPr="009F5CE0">
        <w:rPr>
          <w:rFonts w:ascii="Arial" w:eastAsia="Arial" w:hAnsi="Arial" w:cs="Arial"/>
          <w:spacing w:val="-8"/>
          <w:sz w:val="20"/>
          <w:szCs w:val="20"/>
        </w:rPr>
        <w:t xml:space="preserve"> </w:t>
      </w:r>
      <w:r w:rsidRPr="009F5CE0">
        <w:rPr>
          <w:rFonts w:ascii="Arial" w:eastAsia="Arial" w:hAnsi="Arial" w:cs="Arial"/>
          <w:sz w:val="20"/>
          <w:szCs w:val="20"/>
        </w:rPr>
        <w:t>day,</w:t>
      </w:r>
      <w:r w:rsidRPr="009F5CE0">
        <w:rPr>
          <w:rFonts w:ascii="Arial" w:eastAsia="Arial" w:hAnsi="Arial" w:cs="Arial"/>
          <w:spacing w:val="-2"/>
          <w:sz w:val="20"/>
          <w:szCs w:val="20"/>
        </w:rPr>
        <w:t xml:space="preserve"> </w:t>
      </w:r>
      <w:r w:rsidRPr="009F5CE0">
        <w:rPr>
          <w:rFonts w:ascii="Arial" w:eastAsia="Arial" w:hAnsi="Arial" w:cs="Arial"/>
          <w:sz w:val="20"/>
          <w:szCs w:val="20"/>
        </w:rPr>
        <w:t>the</w:t>
      </w:r>
      <w:r w:rsidRPr="009F5CE0">
        <w:rPr>
          <w:rFonts w:ascii="Arial" w:eastAsia="Arial" w:hAnsi="Arial" w:cs="Arial"/>
          <w:spacing w:val="22"/>
          <w:sz w:val="20"/>
          <w:szCs w:val="20"/>
        </w:rPr>
        <w:t xml:space="preserve"> </w:t>
      </w:r>
      <w:r w:rsidRPr="009F5CE0">
        <w:rPr>
          <w:rFonts w:ascii="Arial" w:eastAsia="Arial" w:hAnsi="Arial" w:cs="Arial"/>
          <w:sz w:val="20"/>
          <w:szCs w:val="20"/>
        </w:rPr>
        <w:t>Bank</w:t>
      </w:r>
      <w:r w:rsidRPr="009F5CE0">
        <w:rPr>
          <w:rFonts w:ascii="Arial" w:eastAsia="Arial" w:hAnsi="Arial" w:cs="Arial"/>
          <w:spacing w:val="-15"/>
          <w:sz w:val="20"/>
          <w:szCs w:val="20"/>
        </w:rPr>
        <w:t xml:space="preserve"> </w:t>
      </w:r>
      <w:r w:rsidRPr="009F5CE0">
        <w:rPr>
          <w:rFonts w:ascii="Arial" w:eastAsia="Arial" w:hAnsi="Arial" w:cs="Arial"/>
          <w:sz w:val="20"/>
          <w:szCs w:val="20"/>
        </w:rPr>
        <w:t>will</w:t>
      </w:r>
      <w:r w:rsidRPr="009F5CE0">
        <w:rPr>
          <w:rFonts w:ascii="Arial" w:eastAsia="Arial" w:hAnsi="Arial" w:cs="Arial"/>
          <w:spacing w:val="8"/>
          <w:sz w:val="20"/>
          <w:szCs w:val="20"/>
        </w:rPr>
        <w:t xml:space="preserve"> </w:t>
      </w:r>
      <w:r w:rsidRPr="009F5CE0">
        <w:rPr>
          <w:rFonts w:ascii="Arial" w:eastAsia="Arial" w:hAnsi="Arial" w:cs="Arial"/>
          <w:sz w:val="20"/>
          <w:szCs w:val="20"/>
        </w:rPr>
        <w:t>identify</w:t>
      </w:r>
      <w:r w:rsidRPr="009F5CE0">
        <w:rPr>
          <w:rFonts w:ascii="Arial" w:eastAsia="Arial" w:hAnsi="Arial" w:cs="Arial"/>
          <w:spacing w:val="5"/>
          <w:sz w:val="20"/>
          <w:szCs w:val="20"/>
        </w:rPr>
        <w:t xml:space="preserve"> </w:t>
      </w:r>
      <w:r w:rsidRPr="009F5CE0">
        <w:rPr>
          <w:rFonts w:ascii="Arial" w:eastAsia="Arial" w:hAnsi="Arial" w:cs="Arial"/>
          <w:sz w:val="20"/>
          <w:szCs w:val="20"/>
        </w:rPr>
        <w:t>and</w:t>
      </w:r>
      <w:r w:rsidRPr="009F5CE0">
        <w:rPr>
          <w:rFonts w:ascii="Arial" w:eastAsia="Arial" w:hAnsi="Arial" w:cs="Arial"/>
          <w:spacing w:val="4"/>
          <w:sz w:val="20"/>
          <w:szCs w:val="20"/>
        </w:rPr>
        <w:t xml:space="preserve"> </w:t>
      </w:r>
      <w:r w:rsidRPr="009F5CE0">
        <w:rPr>
          <w:rFonts w:ascii="Arial" w:eastAsia="Arial" w:hAnsi="Arial" w:cs="Arial"/>
          <w:sz w:val="20"/>
          <w:szCs w:val="20"/>
        </w:rPr>
        <w:t>segregate</w:t>
      </w:r>
      <w:r w:rsidRPr="009F5CE0">
        <w:rPr>
          <w:rFonts w:ascii="Arial" w:eastAsia="Arial" w:hAnsi="Arial" w:cs="Arial"/>
          <w:spacing w:val="-3"/>
          <w:sz w:val="20"/>
          <w:szCs w:val="20"/>
        </w:rPr>
        <w:t xml:space="preserve"> </w:t>
      </w:r>
      <w:r w:rsidRPr="009F5CE0">
        <w:rPr>
          <w:rFonts w:ascii="Arial" w:eastAsia="Arial" w:hAnsi="Arial" w:cs="Arial"/>
          <w:sz w:val="20"/>
          <w:szCs w:val="20"/>
        </w:rPr>
        <w:t>all</w:t>
      </w:r>
      <w:r w:rsidRPr="009F5CE0">
        <w:rPr>
          <w:rFonts w:ascii="Arial" w:eastAsia="Arial" w:hAnsi="Arial" w:cs="Arial"/>
          <w:spacing w:val="7"/>
          <w:sz w:val="20"/>
          <w:szCs w:val="20"/>
        </w:rPr>
        <w:t xml:space="preserve"> </w:t>
      </w:r>
      <w:r w:rsidRPr="009F5CE0">
        <w:rPr>
          <w:rFonts w:ascii="Arial" w:eastAsia="Arial" w:hAnsi="Arial" w:cs="Arial"/>
          <w:sz w:val="20"/>
          <w:szCs w:val="20"/>
        </w:rPr>
        <w:t>checks</w:t>
      </w:r>
      <w:r w:rsidRPr="009F5CE0">
        <w:rPr>
          <w:rFonts w:ascii="Arial" w:eastAsia="Arial" w:hAnsi="Arial" w:cs="Arial"/>
          <w:spacing w:val="3"/>
          <w:sz w:val="20"/>
          <w:szCs w:val="20"/>
        </w:rPr>
        <w:t xml:space="preserve"> </w:t>
      </w:r>
      <w:r w:rsidRPr="009F5CE0">
        <w:rPr>
          <w:rFonts w:ascii="Arial" w:eastAsia="Arial" w:hAnsi="Arial" w:cs="Arial"/>
          <w:sz w:val="20"/>
          <w:szCs w:val="20"/>
        </w:rPr>
        <w:t>and</w:t>
      </w:r>
      <w:r w:rsidRPr="009F5CE0">
        <w:rPr>
          <w:rFonts w:ascii="Arial" w:eastAsia="Arial" w:hAnsi="Arial" w:cs="Arial"/>
          <w:spacing w:val="4"/>
          <w:sz w:val="20"/>
          <w:szCs w:val="20"/>
        </w:rPr>
        <w:t xml:space="preserve"> </w:t>
      </w:r>
      <w:r w:rsidRPr="009F5CE0">
        <w:rPr>
          <w:rFonts w:ascii="Arial" w:eastAsia="Arial" w:hAnsi="Arial" w:cs="Arial"/>
          <w:sz w:val="20"/>
          <w:szCs w:val="20"/>
        </w:rPr>
        <w:t>automatic</w:t>
      </w:r>
      <w:r w:rsidRPr="009F5CE0">
        <w:rPr>
          <w:rFonts w:ascii="Arial" w:eastAsia="Arial" w:hAnsi="Arial" w:cs="Arial"/>
          <w:spacing w:val="8"/>
          <w:sz w:val="20"/>
          <w:szCs w:val="20"/>
        </w:rPr>
        <w:t xml:space="preserve"> </w:t>
      </w:r>
      <w:r w:rsidRPr="009F5CE0">
        <w:rPr>
          <w:rFonts w:ascii="Arial" w:eastAsia="Arial" w:hAnsi="Arial" w:cs="Arial"/>
          <w:sz w:val="20"/>
          <w:szCs w:val="20"/>
        </w:rPr>
        <w:t>clearing house</w:t>
      </w:r>
      <w:r w:rsidRPr="009F5CE0">
        <w:rPr>
          <w:rFonts w:ascii="Arial" w:eastAsia="Arial" w:hAnsi="Arial" w:cs="Arial"/>
          <w:spacing w:val="-12"/>
          <w:sz w:val="20"/>
          <w:szCs w:val="20"/>
        </w:rPr>
        <w:t xml:space="preserve"> </w:t>
      </w:r>
      <w:r w:rsidRPr="009F5CE0">
        <w:rPr>
          <w:rFonts w:ascii="Arial" w:eastAsia="Arial" w:hAnsi="Arial" w:cs="Arial"/>
          <w:sz w:val="20"/>
          <w:szCs w:val="20"/>
        </w:rPr>
        <w:t>("ACH")</w:t>
      </w:r>
      <w:r w:rsidRPr="009F5CE0">
        <w:rPr>
          <w:rFonts w:ascii="Arial" w:eastAsia="Arial" w:hAnsi="Arial" w:cs="Arial"/>
          <w:spacing w:val="-7"/>
          <w:sz w:val="20"/>
          <w:szCs w:val="20"/>
        </w:rPr>
        <w:t xml:space="preserve"> </w:t>
      </w:r>
      <w:r w:rsidRPr="009F5CE0">
        <w:rPr>
          <w:rFonts w:ascii="Arial" w:eastAsia="Arial" w:hAnsi="Arial" w:cs="Arial"/>
          <w:sz w:val="20"/>
          <w:szCs w:val="20"/>
        </w:rPr>
        <w:t>instructions</w:t>
      </w:r>
      <w:r w:rsidRPr="009F5CE0">
        <w:rPr>
          <w:rFonts w:ascii="Arial" w:eastAsia="Arial" w:hAnsi="Arial" w:cs="Arial"/>
          <w:spacing w:val="7"/>
          <w:sz w:val="20"/>
          <w:szCs w:val="20"/>
        </w:rPr>
        <w:t xml:space="preserve"> </w:t>
      </w:r>
      <w:r w:rsidRPr="009F5CE0">
        <w:rPr>
          <w:rFonts w:ascii="Arial" w:eastAsia="Arial" w:hAnsi="Arial" w:cs="Arial"/>
          <w:sz w:val="20"/>
          <w:szCs w:val="20"/>
        </w:rPr>
        <w:t>drawn</w:t>
      </w:r>
      <w:r w:rsidRPr="009F5CE0">
        <w:rPr>
          <w:rFonts w:ascii="Arial" w:eastAsia="Arial" w:hAnsi="Arial" w:cs="Arial"/>
          <w:spacing w:val="2"/>
          <w:sz w:val="20"/>
          <w:szCs w:val="20"/>
        </w:rPr>
        <w:t xml:space="preserve"> </w:t>
      </w:r>
      <w:r w:rsidRPr="009F5CE0">
        <w:rPr>
          <w:rFonts w:ascii="Arial" w:eastAsia="Arial" w:hAnsi="Arial" w:cs="Arial"/>
          <w:sz w:val="20"/>
          <w:szCs w:val="20"/>
        </w:rPr>
        <w:t>on</w:t>
      </w:r>
      <w:r w:rsidRPr="009F5CE0">
        <w:rPr>
          <w:rFonts w:ascii="Arial" w:eastAsia="Arial" w:hAnsi="Arial" w:cs="Arial"/>
          <w:spacing w:val="-3"/>
          <w:sz w:val="20"/>
          <w:szCs w:val="20"/>
        </w:rPr>
        <w:t xml:space="preserve"> </w:t>
      </w:r>
      <w:r w:rsidRPr="009F5CE0">
        <w:rPr>
          <w:rFonts w:ascii="Arial" w:eastAsia="Arial" w:hAnsi="Arial" w:cs="Arial"/>
          <w:sz w:val="20"/>
          <w:szCs w:val="20"/>
        </w:rPr>
        <w:t>the</w:t>
      </w:r>
      <w:r w:rsidRPr="009F5CE0">
        <w:rPr>
          <w:rFonts w:ascii="Arial" w:eastAsia="Arial" w:hAnsi="Arial" w:cs="Arial"/>
          <w:spacing w:val="8"/>
          <w:sz w:val="20"/>
          <w:szCs w:val="20"/>
        </w:rPr>
        <w:t xml:space="preserve"> </w:t>
      </w:r>
      <w:r w:rsidRPr="009F5CE0">
        <w:rPr>
          <w:rFonts w:ascii="Arial" w:eastAsia="Arial" w:hAnsi="Arial" w:cs="Arial"/>
          <w:sz w:val="20"/>
          <w:szCs w:val="20"/>
        </w:rPr>
        <w:t>ZBA</w:t>
      </w:r>
      <w:r w:rsidRPr="009F5CE0">
        <w:rPr>
          <w:rFonts w:ascii="Arial" w:eastAsia="Arial" w:hAnsi="Arial" w:cs="Arial"/>
          <w:spacing w:val="1"/>
          <w:sz w:val="20"/>
          <w:szCs w:val="20"/>
        </w:rPr>
        <w:t xml:space="preserve"> </w:t>
      </w:r>
      <w:r w:rsidRPr="009F5CE0">
        <w:rPr>
          <w:rFonts w:ascii="Arial" w:eastAsia="Arial" w:hAnsi="Arial" w:cs="Arial"/>
          <w:sz w:val="20"/>
          <w:szCs w:val="20"/>
        </w:rPr>
        <w:t>and</w:t>
      </w:r>
      <w:r w:rsidRPr="009F5CE0">
        <w:rPr>
          <w:rFonts w:ascii="Arial" w:eastAsia="Arial" w:hAnsi="Arial" w:cs="Arial"/>
          <w:spacing w:val="4"/>
          <w:sz w:val="20"/>
          <w:szCs w:val="20"/>
        </w:rPr>
        <w:t xml:space="preserve"> </w:t>
      </w:r>
      <w:r w:rsidRPr="009F5CE0">
        <w:rPr>
          <w:rFonts w:ascii="Arial" w:eastAsia="Arial" w:hAnsi="Arial" w:cs="Arial"/>
          <w:sz w:val="20"/>
          <w:szCs w:val="20"/>
        </w:rPr>
        <w:t>present</w:t>
      </w:r>
      <w:r w:rsidRPr="009F5CE0">
        <w:rPr>
          <w:rFonts w:ascii="Arial" w:eastAsia="Arial" w:hAnsi="Arial" w:cs="Arial"/>
          <w:spacing w:val="-3"/>
          <w:sz w:val="20"/>
          <w:szCs w:val="20"/>
        </w:rPr>
        <w:t xml:space="preserve"> </w:t>
      </w:r>
      <w:r w:rsidRPr="009F5CE0">
        <w:rPr>
          <w:rFonts w:ascii="Arial" w:eastAsia="Arial" w:hAnsi="Arial" w:cs="Arial"/>
          <w:sz w:val="20"/>
          <w:szCs w:val="20"/>
        </w:rPr>
        <w:t>for</w:t>
      </w:r>
      <w:r w:rsidRPr="009F5CE0">
        <w:rPr>
          <w:rFonts w:ascii="Arial" w:eastAsia="Arial" w:hAnsi="Arial" w:cs="Arial"/>
          <w:spacing w:val="28"/>
          <w:sz w:val="20"/>
          <w:szCs w:val="20"/>
        </w:rPr>
        <w:t xml:space="preserve"> </w:t>
      </w:r>
      <w:r w:rsidRPr="009F5CE0">
        <w:rPr>
          <w:rFonts w:ascii="Arial" w:eastAsia="Arial" w:hAnsi="Arial" w:cs="Arial"/>
          <w:sz w:val="20"/>
          <w:szCs w:val="20"/>
        </w:rPr>
        <w:t>payment</w:t>
      </w:r>
      <w:r w:rsidRPr="009F5CE0">
        <w:rPr>
          <w:rFonts w:ascii="Arial" w:eastAsia="Arial" w:hAnsi="Arial" w:cs="Arial"/>
          <w:spacing w:val="-12"/>
          <w:sz w:val="20"/>
          <w:szCs w:val="20"/>
        </w:rPr>
        <w:t xml:space="preserve"> </w:t>
      </w:r>
      <w:r w:rsidRPr="009F5CE0">
        <w:rPr>
          <w:rFonts w:ascii="Arial" w:eastAsia="Arial" w:hAnsi="Arial" w:cs="Arial"/>
          <w:sz w:val="20"/>
          <w:szCs w:val="20"/>
        </w:rPr>
        <w:t>as</w:t>
      </w:r>
      <w:r w:rsidRPr="009F5CE0">
        <w:rPr>
          <w:rFonts w:ascii="Arial" w:eastAsia="Arial" w:hAnsi="Arial" w:cs="Arial"/>
          <w:spacing w:val="-5"/>
          <w:sz w:val="20"/>
          <w:szCs w:val="20"/>
        </w:rPr>
        <w:t xml:space="preserve"> </w:t>
      </w:r>
      <w:r w:rsidRPr="009F5CE0">
        <w:rPr>
          <w:rFonts w:ascii="Arial" w:eastAsia="Arial" w:hAnsi="Arial" w:cs="Arial"/>
          <w:sz w:val="20"/>
          <w:szCs w:val="20"/>
        </w:rPr>
        <w:t>specified.</w:t>
      </w:r>
    </w:p>
    <w:p w:rsidR="00503A5A" w:rsidRPr="009F5CE0" w:rsidRDefault="00503A5A" w:rsidP="00503A5A">
      <w:pPr>
        <w:spacing w:before="3" w:line="200" w:lineRule="exact"/>
        <w:rPr>
          <w:rFonts w:ascii="Arial" w:hAnsi="Arial" w:cs="Arial"/>
          <w:sz w:val="20"/>
          <w:szCs w:val="20"/>
        </w:rPr>
      </w:pPr>
    </w:p>
    <w:p w:rsidR="00503A5A" w:rsidRPr="009F5CE0" w:rsidRDefault="00503A5A" w:rsidP="00503A5A">
      <w:pPr>
        <w:spacing w:line="280" w:lineRule="auto"/>
        <w:ind w:left="497" w:right="183" w:hanging="360"/>
        <w:rPr>
          <w:rFonts w:ascii="Arial" w:eastAsia="Arial" w:hAnsi="Arial" w:cs="Arial"/>
          <w:sz w:val="20"/>
          <w:szCs w:val="20"/>
        </w:rPr>
      </w:pPr>
      <w:r w:rsidRPr="009F5CE0">
        <w:rPr>
          <w:rFonts w:ascii="Arial" w:eastAsia="Arial" w:hAnsi="Arial" w:cs="Arial"/>
          <w:sz w:val="20"/>
          <w:szCs w:val="20"/>
        </w:rPr>
        <w:t xml:space="preserve">6. </w:t>
      </w:r>
      <w:r w:rsidRPr="009F5CE0">
        <w:rPr>
          <w:rFonts w:ascii="Arial" w:eastAsia="Arial" w:hAnsi="Arial" w:cs="Arial"/>
          <w:spacing w:val="55"/>
          <w:sz w:val="20"/>
          <w:szCs w:val="20"/>
        </w:rPr>
        <w:t xml:space="preserve"> </w:t>
      </w:r>
      <w:r w:rsidRPr="009F5CE0">
        <w:rPr>
          <w:rFonts w:ascii="Arial" w:eastAsia="Arial" w:hAnsi="Arial" w:cs="Arial"/>
          <w:sz w:val="20"/>
          <w:szCs w:val="20"/>
        </w:rPr>
        <w:t>At</w:t>
      </w:r>
      <w:r w:rsidRPr="009F5CE0">
        <w:rPr>
          <w:rFonts w:ascii="Arial" w:eastAsia="Arial" w:hAnsi="Arial" w:cs="Arial"/>
          <w:spacing w:val="-10"/>
          <w:sz w:val="20"/>
          <w:szCs w:val="20"/>
        </w:rPr>
        <w:t xml:space="preserve"> </w:t>
      </w:r>
      <w:r w:rsidRPr="009F5CE0">
        <w:rPr>
          <w:rFonts w:ascii="Arial" w:eastAsia="Arial" w:hAnsi="Arial" w:cs="Arial"/>
          <w:sz w:val="20"/>
          <w:szCs w:val="20"/>
        </w:rPr>
        <w:t>the</w:t>
      </w:r>
      <w:r w:rsidRPr="009F5CE0">
        <w:rPr>
          <w:rFonts w:ascii="Arial" w:eastAsia="Arial" w:hAnsi="Arial" w:cs="Arial"/>
          <w:spacing w:val="8"/>
          <w:sz w:val="20"/>
          <w:szCs w:val="20"/>
        </w:rPr>
        <w:t xml:space="preserve"> </w:t>
      </w:r>
      <w:r w:rsidRPr="009F5CE0">
        <w:rPr>
          <w:rFonts w:ascii="Arial" w:eastAsia="Arial" w:hAnsi="Arial" w:cs="Arial"/>
          <w:sz w:val="20"/>
          <w:szCs w:val="20"/>
        </w:rPr>
        <w:t>end</w:t>
      </w:r>
      <w:r w:rsidRPr="009F5CE0">
        <w:rPr>
          <w:rFonts w:ascii="Arial" w:eastAsia="Arial" w:hAnsi="Arial" w:cs="Arial"/>
          <w:spacing w:val="4"/>
          <w:sz w:val="20"/>
          <w:szCs w:val="20"/>
        </w:rPr>
        <w:t xml:space="preserve"> </w:t>
      </w:r>
      <w:r w:rsidRPr="009F5CE0">
        <w:rPr>
          <w:rFonts w:ascii="Arial" w:eastAsia="Arial" w:hAnsi="Arial" w:cs="Arial"/>
          <w:sz w:val="20"/>
          <w:szCs w:val="20"/>
        </w:rPr>
        <w:t>of each</w:t>
      </w:r>
      <w:r w:rsidRPr="009F5CE0">
        <w:rPr>
          <w:rFonts w:ascii="Arial" w:eastAsia="Arial" w:hAnsi="Arial" w:cs="Arial"/>
          <w:spacing w:val="9"/>
          <w:sz w:val="20"/>
          <w:szCs w:val="20"/>
        </w:rPr>
        <w:t xml:space="preserve"> </w:t>
      </w:r>
      <w:r w:rsidRPr="009F5CE0">
        <w:rPr>
          <w:rFonts w:ascii="Arial" w:eastAsia="Arial" w:hAnsi="Arial" w:cs="Arial"/>
          <w:sz w:val="20"/>
          <w:szCs w:val="20"/>
        </w:rPr>
        <w:t>business</w:t>
      </w:r>
      <w:r w:rsidRPr="009F5CE0">
        <w:rPr>
          <w:rFonts w:ascii="Arial" w:eastAsia="Arial" w:hAnsi="Arial" w:cs="Arial"/>
          <w:spacing w:val="7"/>
          <w:sz w:val="20"/>
          <w:szCs w:val="20"/>
        </w:rPr>
        <w:t xml:space="preserve"> </w:t>
      </w:r>
      <w:r w:rsidRPr="009F5CE0">
        <w:rPr>
          <w:rFonts w:ascii="Arial" w:eastAsia="Arial" w:hAnsi="Arial" w:cs="Arial"/>
          <w:sz w:val="20"/>
          <w:szCs w:val="20"/>
        </w:rPr>
        <w:t>day,</w:t>
      </w:r>
      <w:r w:rsidRPr="009F5CE0">
        <w:rPr>
          <w:rFonts w:ascii="Arial" w:eastAsia="Arial" w:hAnsi="Arial" w:cs="Arial"/>
          <w:spacing w:val="-16"/>
          <w:sz w:val="20"/>
          <w:szCs w:val="20"/>
        </w:rPr>
        <w:t xml:space="preserve"> </w:t>
      </w:r>
      <w:r w:rsidRPr="009F5CE0">
        <w:rPr>
          <w:rFonts w:ascii="Arial" w:eastAsia="Arial" w:hAnsi="Arial" w:cs="Arial"/>
          <w:sz w:val="20"/>
          <w:szCs w:val="20"/>
        </w:rPr>
        <w:t>the</w:t>
      </w:r>
      <w:r w:rsidRPr="009F5CE0">
        <w:rPr>
          <w:rFonts w:ascii="Arial" w:eastAsia="Arial" w:hAnsi="Arial" w:cs="Arial"/>
          <w:spacing w:val="22"/>
          <w:sz w:val="20"/>
          <w:szCs w:val="20"/>
        </w:rPr>
        <w:t xml:space="preserve"> </w:t>
      </w:r>
      <w:r w:rsidRPr="009F5CE0">
        <w:rPr>
          <w:rFonts w:ascii="Arial" w:eastAsia="Arial" w:hAnsi="Arial" w:cs="Arial"/>
          <w:sz w:val="20"/>
          <w:szCs w:val="20"/>
        </w:rPr>
        <w:t>Bank</w:t>
      </w:r>
      <w:r w:rsidRPr="009F5CE0">
        <w:rPr>
          <w:rFonts w:ascii="Arial" w:eastAsia="Arial" w:hAnsi="Arial" w:cs="Arial"/>
          <w:spacing w:val="-15"/>
          <w:sz w:val="20"/>
          <w:szCs w:val="20"/>
        </w:rPr>
        <w:t xml:space="preserve"> </w:t>
      </w:r>
      <w:r w:rsidRPr="009F5CE0">
        <w:rPr>
          <w:rFonts w:ascii="Arial" w:eastAsia="Arial" w:hAnsi="Arial" w:cs="Arial"/>
          <w:sz w:val="20"/>
          <w:szCs w:val="20"/>
        </w:rPr>
        <w:t>will</w:t>
      </w:r>
      <w:r w:rsidRPr="009F5CE0">
        <w:rPr>
          <w:rFonts w:ascii="Arial" w:eastAsia="Arial" w:hAnsi="Arial" w:cs="Arial"/>
          <w:spacing w:val="8"/>
          <w:sz w:val="20"/>
          <w:szCs w:val="20"/>
        </w:rPr>
        <w:t xml:space="preserve"> </w:t>
      </w:r>
      <w:r w:rsidRPr="009F5CE0">
        <w:rPr>
          <w:rFonts w:ascii="Arial" w:eastAsia="Arial" w:hAnsi="Arial" w:cs="Arial"/>
          <w:sz w:val="20"/>
          <w:szCs w:val="20"/>
        </w:rPr>
        <w:t>debit</w:t>
      </w:r>
      <w:r w:rsidRPr="009F5CE0">
        <w:rPr>
          <w:rFonts w:ascii="Arial" w:eastAsia="Arial" w:hAnsi="Arial" w:cs="Arial"/>
          <w:spacing w:val="9"/>
          <w:sz w:val="20"/>
          <w:szCs w:val="20"/>
        </w:rPr>
        <w:t xml:space="preserve"> </w:t>
      </w:r>
      <w:r w:rsidRPr="009F5CE0">
        <w:rPr>
          <w:rFonts w:ascii="Arial" w:eastAsia="Arial" w:hAnsi="Arial" w:cs="Arial"/>
          <w:sz w:val="20"/>
          <w:szCs w:val="20"/>
        </w:rPr>
        <w:t>the</w:t>
      </w:r>
      <w:r w:rsidRPr="009F5CE0">
        <w:rPr>
          <w:rFonts w:ascii="Arial" w:eastAsia="Arial" w:hAnsi="Arial" w:cs="Arial"/>
          <w:spacing w:val="8"/>
          <w:sz w:val="20"/>
          <w:szCs w:val="20"/>
        </w:rPr>
        <w:t xml:space="preserve"> </w:t>
      </w:r>
      <w:r w:rsidRPr="009F5CE0">
        <w:rPr>
          <w:rFonts w:ascii="Arial" w:eastAsia="Arial" w:hAnsi="Arial" w:cs="Arial"/>
          <w:sz w:val="20"/>
          <w:szCs w:val="20"/>
        </w:rPr>
        <w:t>Funding</w:t>
      </w:r>
      <w:r w:rsidRPr="009F5CE0">
        <w:rPr>
          <w:rFonts w:ascii="Arial" w:eastAsia="Arial" w:hAnsi="Arial" w:cs="Arial"/>
          <w:spacing w:val="-6"/>
          <w:sz w:val="20"/>
          <w:szCs w:val="20"/>
        </w:rPr>
        <w:t xml:space="preserve"> </w:t>
      </w:r>
      <w:r w:rsidRPr="009F5CE0">
        <w:rPr>
          <w:rFonts w:ascii="Arial" w:eastAsia="Arial" w:hAnsi="Arial" w:cs="Arial"/>
          <w:sz w:val="20"/>
          <w:szCs w:val="20"/>
        </w:rPr>
        <w:t>Account</w:t>
      </w:r>
      <w:r w:rsidRPr="009F5CE0">
        <w:rPr>
          <w:rFonts w:ascii="Arial" w:eastAsia="Arial" w:hAnsi="Arial" w:cs="Arial"/>
          <w:spacing w:val="8"/>
          <w:sz w:val="20"/>
          <w:szCs w:val="20"/>
        </w:rPr>
        <w:t xml:space="preserve"> </w:t>
      </w:r>
      <w:r w:rsidRPr="009F5CE0">
        <w:rPr>
          <w:rFonts w:ascii="Arial" w:eastAsia="Arial" w:hAnsi="Arial" w:cs="Arial"/>
          <w:sz w:val="20"/>
          <w:szCs w:val="20"/>
        </w:rPr>
        <w:t>for</w:t>
      </w:r>
      <w:r w:rsidRPr="009F5CE0">
        <w:rPr>
          <w:rFonts w:ascii="Arial" w:eastAsia="Arial" w:hAnsi="Arial" w:cs="Arial"/>
          <w:spacing w:val="14"/>
          <w:sz w:val="20"/>
          <w:szCs w:val="20"/>
        </w:rPr>
        <w:t xml:space="preserve"> </w:t>
      </w:r>
      <w:r w:rsidRPr="009F5CE0">
        <w:rPr>
          <w:rFonts w:ascii="Arial" w:eastAsia="Arial" w:hAnsi="Arial" w:cs="Arial"/>
          <w:sz w:val="20"/>
          <w:szCs w:val="20"/>
        </w:rPr>
        <w:t>an</w:t>
      </w:r>
      <w:r w:rsidRPr="009F5CE0">
        <w:rPr>
          <w:rFonts w:ascii="Arial" w:eastAsia="Arial" w:hAnsi="Arial" w:cs="Arial"/>
          <w:spacing w:val="-3"/>
          <w:sz w:val="20"/>
          <w:szCs w:val="20"/>
        </w:rPr>
        <w:t xml:space="preserve"> </w:t>
      </w:r>
      <w:r w:rsidRPr="009F5CE0">
        <w:rPr>
          <w:rFonts w:ascii="Arial" w:eastAsia="Arial" w:hAnsi="Arial" w:cs="Arial"/>
          <w:sz w:val="20"/>
          <w:szCs w:val="20"/>
        </w:rPr>
        <w:t>amount sufficient</w:t>
      </w:r>
      <w:r w:rsidRPr="009F5CE0">
        <w:rPr>
          <w:rFonts w:ascii="Arial" w:eastAsia="Arial" w:hAnsi="Arial" w:cs="Arial"/>
          <w:spacing w:val="-8"/>
          <w:sz w:val="20"/>
          <w:szCs w:val="20"/>
        </w:rPr>
        <w:t xml:space="preserve"> </w:t>
      </w:r>
      <w:r w:rsidRPr="009F5CE0">
        <w:rPr>
          <w:rFonts w:ascii="Arial" w:eastAsia="Arial" w:hAnsi="Arial" w:cs="Arial"/>
          <w:sz w:val="20"/>
          <w:szCs w:val="20"/>
        </w:rPr>
        <w:t>to</w:t>
      </w:r>
      <w:r w:rsidRPr="009F5CE0">
        <w:rPr>
          <w:rFonts w:ascii="Arial" w:eastAsia="Arial" w:hAnsi="Arial" w:cs="Arial"/>
          <w:spacing w:val="15"/>
          <w:sz w:val="20"/>
          <w:szCs w:val="20"/>
        </w:rPr>
        <w:t xml:space="preserve"> </w:t>
      </w:r>
      <w:r w:rsidRPr="009F5CE0">
        <w:rPr>
          <w:rFonts w:ascii="Arial" w:eastAsia="Arial" w:hAnsi="Arial" w:cs="Arial"/>
          <w:sz w:val="20"/>
          <w:szCs w:val="20"/>
        </w:rPr>
        <w:t>pay</w:t>
      </w:r>
      <w:r w:rsidRPr="009F5CE0">
        <w:rPr>
          <w:rFonts w:ascii="Arial" w:eastAsia="Arial" w:hAnsi="Arial" w:cs="Arial"/>
          <w:spacing w:val="-12"/>
          <w:sz w:val="20"/>
          <w:szCs w:val="20"/>
        </w:rPr>
        <w:t xml:space="preserve"> </w:t>
      </w:r>
      <w:r w:rsidRPr="009F5CE0">
        <w:rPr>
          <w:rFonts w:ascii="Arial" w:eastAsia="Arial" w:hAnsi="Arial" w:cs="Arial"/>
          <w:sz w:val="20"/>
          <w:szCs w:val="20"/>
        </w:rPr>
        <w:t>such</w:t>
      </w:r>
      <w:r w:rsidRPr="009F5CE0">
        <w:rPr>
          <w:rFonts w:ascii="Arial" w:eastAsia="Arial" w:hAnsi="Arial" w:cs="Arial"/>
          <w:spacing w:val="22"/>
          <w:sz w:val="20"/>
          <w:szCs w:val="20"/>
        </w:rPr>
        <w:t xml:space="preserve"> </w:t>
      </w:r>
      <w:r w:rsidRPr="009F5CE0">
        <w:rPr>
          <w:rFonts w:ascii="Arial" w:eastAsia="Arial" w:hAnsi="Arial" w:cs="Arial"/>
          <w:w w:val="103"/>
          <w:sz w:val="20"/>
          <w:szCs w:val="20"/>
        </w:rPr>
        <w:t>disbursements</w:t>
      </w:r>
      <w:r w:rsidRPr="009F5CE0">
        <w:rPr>
          <w:rFonts w:ascii="Arial" w:eastAsia="Arial" w:hAnsi="Arial" w:cs="Arial"/>
          <w:color w:val="0E0E0E"/>
          <w:w w:val="49"/>
          <w:sz w:val="20"/>
          <w:szCs w:val="20"/>
        </w:rPr>
        <w:t>,</w:t>
      </w:r>
      <w:r w:rsidRPr="009F5CE0">
        <w:rPr>
          <w:rFonts w:ascii="Arial" w:eastAsia="Arial" w:hAnsi="Arial" w:cs="Arial"/>
          <w:color w:val="0E0E0E"/>
          <w:spacing w:val="-9"/>
          <w:sz w:val="20"/>
          <w:szCs w:val="20"/>
        </w:rPr>
        <w:t xml:space="preserve"> </w:t>
      </w:r>
      <w:r w:rsidRPr="009F5CE0">
        <w:rPr>
          <w:rFonts w:ascii="Arial" w:eastAsia="Arial" w:hAnsi="Arial" w:cs="Arial"/>
          <w:color w:val="000000"/>
          <w:sz w:val="20"/>
          <w:szCs w:val="20"/>
        </w:rPr>
        <w:t>and</w:t>
      </w:r>
      <w:r w:rsidRPr="009F5CE0">
        <w:rPr>
          <w:rFonts w:ascii="Arial" w:eastAsia="Arial" w:hAnsi="Arial" w:cs="Arial"/>
          <w:color w:val="000000"/>
          <w:spacing w:val="-10"/>
          <w:sz w:val="20"/>
          <w:szCs w:val="20"/>
        </w:rPr>
        <w:t xml:space="preserve"> </w:t>
      </w:r>
      <w:r w:rsidRPr="009F5CE0">
        <w:rPr>
          <w:rFonts w:ascii="Arial" w:eastAsia="Arial" w:hAnsi="Arial" w:cs="Arial"/>
          <w:color w:val="000000"/>
          <w:sz w:val="20"/>
          <w:szCs w:val="20"/>
        </w:rPr>
        <w:t>will</w:t>
      </w:r>
      <w:r w:rsidRPr="009F5CE0">
        <w:rPr>
          <w:rFonts w:ascii="Arial" w:eastAsia="Arial" w:hAnsi="Arial" w:cs="Arial"/>
          <w:color w:val="000000"/>
          <w:spacing w:val="8"/>
          <w:sz w:val="20"/>
          <w:szCs w:val="20"/>
        </w:rPr>
        <w:t xml:space="preserve"> </w:t>
      </w:r>
      <w:r w:rsidRPr="009F5CE0">
        <w:rPr>
          <w:rFonts w:ascii="Arial" w:eastAsia="Arial" w:hAnsi="Arial" w:cs="Arial"/>
          <w:color w:val="000000"/>
          <w:sz w:val="20"/>
          <w:szCs w:val="20"/>
        </w:rPr>
        <w:t>credit</w:t>
      </w:r>
      <w:r w:rsidRPr="009F5CE0">
        <w:rPr>
          <w:rFonts w:ascii="Arial" w:eastAsia="Arial" w:hAnsi="Arial" w:cs="Arial"/>
          <w:color w:val="000000"/>
          <w:spacing w:val="6"/>
          <w:sz w:val="20"/>
          <w:szCs w:val="20"/>
        </w:rPr>
        <w:t xml:space="preserve"> </w:t>
      </w:r>
      <w:r w:rsidRPr="009F5CE0">
        <w:rPr>
          <w:rFonts w:ascii="Arial" w:eastAsia="Arial" w:hAnsi="Arial" w:cs="Arial"/>
          <w:color w:val="000000"/>
          <w:sz w:val="20"/>
          <w:szCs w:val="20"/>
        </w:rPr>
        <w:t>the</w:t>
      </w:r>
      <w:r w:rsidRPr="009F5CE0">
        <w:rPr>
          <w:rFonts w:ascii="Arial" w:eastAsia="Arial" w:hAnsi="Arial" w:cs="Arial"/>
          <w:color w:val="000000"/>
          <w:spacing w:val="-7"/>
          <w:sz w:val="20"/>
          <w:szCs w:val="20"/>
        </w:rPr>
        <w:t xml:space="preserve"> </w:t>
      </w:r>
      <w:r w:rsidRPr="009F5CE0">
        <w:rPr>
          <w:rFonts w:ascii="Arial" w:eastAsia="Arial" w:hAnsi="Arial" w:cs="Arial"/>
          <w:color w:val="000000"/>
          <w:sz w:val="20"/>
          <w:szCs w:val="20"/>
        </w:rPr>
        <w:t>ZBA</w:t>
      </w:r>
      <w:r w:rsidRPr="009F5CE0">
        <w:rPr>
          <w:rFonts w:ascii="Arial" w:eastAsia="Arial" w:hAnsi="Arial" w:cs="Arial"/>
          <w:color w:val="000000"/>
          <w:spacing w:val="15"/>
          <w:sz w:val="20"/>
          <w:szCs w:val="20"/>
        </w:rPr>
        <w:t xml:space="preserve"> </w:t>
      </w:r>
      <w:r w:rsidRPr="009F5CE0">
        <w:rPr>
          <w:rFonts w:ascii="Arial" w:eastAsia="Arial" w:hAnsi="Arial" w:cs="Arial"/>
          <w:color w:val="000000"/>
          <w:sz w:val="20"/>
          <w:szCs w:val="20"/>
        </w:rPr>
        <w:t>for</w:t>
      </w:r>
      <w:r w:rsidRPr="009F5CE0">
        <w:rPr>
          <w:rFonts w:ascii="Arial" w:eastAsia="Arial" w:hAnsi="Arial" w:cs="Arial"/>
          <w:color w:val="000000"/>
          <w:spacing w:val="-1"/>
          <w:sz w:val="20"/>
          <w:szCs w:val="20"/>
        </w:rPr>
        <w:t xml:space="preserve"> </w:t>
      </w:r>
      <w:r w:rsidRPr="009F5CE0">
        <w:rPr>
          <w:rFonts w:ascii="Arial" w:eastAsia="Arial" w:hAnsi="Arial" w:cs="Arial"/>
          <w:color w:val="000000"/>
          <w:sz w:val="20"/>
          <w:szCs w:val="20"/>
        </w:rPr>
        <w:t>such</w:t>
      </w:r>
      <w:r w:rsidRPr="009F5CE0">
        <w:rPr>
          <w:rFonts w:ascii="Arial" w:eastAsia="Arial" w:hAnsi="Arial" w:cs="Arial"/>
          <w:color w:val="000000"/>
          <w:spacing w:val="7"/>
          <w:sz w:val="20"/>
          <w:szCs w:val="20"/>
        </w:rPr>
        <w:t xml:space="preserve"> </w:t>
      </w:r>
      <w:r w:rsidRPr="009F5CE0">
        <w:rPr>
          <w:rFonts w:ascii="Arial" w:eastAsia="Arial" w:hAnsi="Arial" w:cs="Arial"/>
          <w:color w:val="000000"/>
          <w:sz w:val="20"/>
          <w:szCs w:val="20"/>
        </w:rPr>
        <w:t>amounts,</w:t>
      </w:r>
      <w:r w:rsidRPr="009F5CE0">
        <w:rPr>
          <w:rFonts w:ascii="Arial" w:eastAsia="Arial" w:hAnsi="Arial" w:cs="Arial"/>
          <w:color w:val="000000"/>
          <w:spacing w:val="-1"/>
          <w:sz w:val="20"/>
          <w:szCs w:val="20"/>
        </w:rPr>
        <w:t xml:space="preserve"> </w:t>
      </w:r>
      <w:r w:rsidRPr="009F5CE0">
        <w:rPr>
          <w:rFonts w:ascii="Arial" w:eastAsia="Arial" w:hAnsi="Arial" w:cs="Arial"/>
          <w:color w:val="000000"/>
          <w:sz w:val="20"/>
          <w:szCs w:val="20"/>
        </w:rPr>
        <w:t>and</w:t>
      </w:r>
      <w:r w:rsidRPr="009F5CE0">
        <w:rPr>
          <w:rFonts w:ascii="Arial" w:eastAsia="Arial" w:hAnsi="Arial" w:cs="Arial"/>
          <w:color w:val="000000"/>
          <w:spacing w:val="4"/>
          <w:sz w:val="20"/>
          <w:szCs w:val="20"/>
        </w:rPr>
        <w:t xml:space="preserve"> </w:t>
      </w:r>
      <w:r w:rsidRPr="009F5CE0">
        <w:rPr>
          <w:rFonts w:ascii="Arial" w:eastAsia="Arial" w:hAnsi="Arial" w:cs="Arial"/>
          <w:color w:val="000000"/>
          <w:sz w:val="20"/>
          <w:szCs w:val="20"/>
        </w:rPr>
        <w:t>will</w:t>
      </w:r>
      <w:r w:rsidRPr="009F5CE0">
        <w:rPr>
          <w:rFonts w:ascii="Arial" w:eastAsia="Arial" w:hAnsi="Arial" w:cs="Arial"/>
          <w:color w:val="000000"/>
          <w:spacing w:val="8"/>
          <w:sz w:val="20"/>
          <w:szCs w:val="20"/>
        </w:rPr>
        <w:t xml:space="preserve"> </w:t>
      </w:r>
      <w:r w:rsidRPr="009F5CE0">
        <w:rPr>
          <w:rFonts w:ascii="Arial" w:eastAsia="Arial" w:hAnsi="Arial" w:cs="Arial"/>
          <w:color w:val="000000"/>
          <w:sz w:val="20"/>
          <w:szCs w:val="20"/>
        </w:rPr>
        <w:t>pay such</w:t>
      </w:r>
      <w:r w:rsidRPr="009F5CE0">
        <w:rPr>
          <w:rFonts w:ascii="Arial" w:eastAsia="Arial" w:hAnsi="Arial" w:cs="Arial"/>
          <w:color w:val="000000"/>
          <w:spacing w:val="-7"/>
          <w:sz w:val="20"/>
          <w:szCs w:val="20"/>
        </w:rPr>
        <w:t xml:space="preserve"> </w:t>
      </w:r>
      <w:r w:rsidRPr="009F5CE0">
        <w:rPr>
          <w:rFonts w:ascii="Arial" w:eastAsia="Arial" w:hAnsi="Arial" w:cs="Arial"/>
          <w:color w:val="000000"/>
          <w:sz w:val="20"/>
          <w:szCs w:val="20"/>
        </w:rPr>
        <w:t>disbursements</w:t>
      </w:r>
      <w:r w:rsidRPr="009F5CE0">
        <w:rPr>
          <w:rFonts w:ascii="Arial" w:eastAsia="Arial" w:hAnsi="Arial" w:cs="Arial"/>
          <w:color w:val="000000"/>
          <w:spacing w:val="6"/>
          <w:sz w:val="20"/>
          <w:szCs w:val="20"/>
        </w:rPr>
        <w:t xml:space="preserve"> </w:t>
      </w:r>
      <w:r w:rsidRPr="009F5CE0">
        <w:rPr>
          <w:rFonts w:ascii="Arial" w:eastAsia="Arial" w:hAnsi="Arial" w:cs="Arial"/>
          <w:color w:val="000000"/>
          <w:sz w:val="20"/>
          <w:szCs w:val="20"/>
        </w:rPr>
        <w:t>drawn</w:t>
      </w:r>
      <w:r w:rsidRPr="009F5CE0">
        <w:rPr>
          <w:rFonts w:ascii="Arial" w:eastAsia="Arial" w:hAnsi="Arial" w:cs="Arial"/>
          <w:color w:val="000000"/>
          <w:spacing w:val="2"/>
          <w:sz w:val="20"/>
          <w:szCs w:val="20"/>
        </w:rPr>
        <w:t xml:space="preserve"> </w:t>
      </w:r>
      <w:r w:rsidRPr="009F5CE0">
        <w:rPr>
          <w:rFonts w:ascii="Arial" w:eastAsia="Arial" w:hAnsi="Arial" w:cs="Arial"/>
          <w:color w:val="000000"/>
          <w:sz w:val="20"/>
          <w:szCs w:val="20"/>
        </w:rPr>
        <w:t>on</w:t>
      </w:r>
      <w:r w:rsidRPr="009F5CE0">
        <w:rPr>
          <w:rFonts w:ascii="Arial" w:eastAsia="Arial" w:hAnsi="Arial" w:cs="Arial"/>
          <w:color w:val="000000"/>
          <w:spacing w:val="-3"/>
          <w:sz w:val="20"/>
          <w:szCs w:val="20"/>
        </w:rPr>
        <w:t xml:space="preserve"> </w:t>
      </w:r>
      <w:r w:rsidRPr="009F5CE0">
        <w:rPr>
          <w:rFonts w:ascii="Arial" w:eastAsia="Arial" w:hAnsi="Arial" w:cs="Arial"/>
          <w:color w:val="000000"/>
          <w:sz w:val="20"/>
          <w:szCs w:val="20"/>
        </w:rPr>
        <w:t>the</w:t>
      </w:r>
      <w:r w:rsidRPr="009F5CE0">
        <w:rPr>
          <w:rFonts w:ascii="Arial" w:eastAsia="Arial" w:hAnsi="Arial" w:cs="Arial"/>
          <w:color w:val="000000"/>
          <w:spacing w:val="8"/>
          <w:sz w:val="20"/>
          <w:szCs w:val="20"/>
        </w:rPr>
        <w:t xml:space="preserve"> </w:t>
      </w:r>
      <w:r w:rsidRPr="009F5CE0">
        <w:rPr>
          <w:rFonts w:ascii="Arial" w:eastAsia="Arial" w:hAnsi="Arial" w:cs="Arial"/>
          <w:color w:val="000000"/>
          <w:sz w:val="20"/>
          <w:szCs w:val="20"/>
        </w:rPr>
        <w:t>ZBA</w:t>
      </w:r>
      <w:r w:rsidRPr="009F5CE0">
        <w:rPr>
          <w:rFonts w:ascii="Arial" w:eastAsia="Arial" w:hAnsi="Arial" w:cs="Arial"/>
          <w:color w:val="000000"/>
          <w:spacing w:val="1"/>
          <w:sz w:val="20"/>
          <w:szCs w:val="20"/>
        </w:rPr>
        <w:t xml:space="preserve"> </w:t>
      </w:r>
      <w:r w:rsidRPr="009F5CE0">
        <w:rPr>
          <w:rFonts w:ascii="Arial" w:eastAsia="Arial" w:hAnsi="Arial" w:cs="Arial"/>
          <w:color w:val="000000"/>
          <w:sz w:val="20"/>
          <w:szCs w:val="20"/>
        </w:rPr>
        <w:t>for</w:t>
      </w:r>
      <w:r w:rsidRPr="009F5CE0">
        <w:rPr>
          <w:rFonts w:ascii="Arial" w:eastAsia="Arial" w:hAnsi="Arial" w:cs="Arial"/>
          <w:color w:val="000000"/>
          <w:spacing w:val="-1"/>
          <w:sz w:val="20"/>
          <w:szCs w:val="20"/>
        </w:rPr>
        <w:t xml:space="preserve"> </w:t>
      </w:r>
      <w:r w:rsidRPr="009F5CE0">
        <w:rPr>
          <w:rFonts w:ascii="Arial" w:eastAsia="Arial" w:hAnsi="Arial" w:cs="Arial"/>
          <w:color w:val="000000"/>
          <w:sz w:val="20"/>
          <w:szCs w:val="20"/>
        </w:rPr>
        <w:t>which</w:t>
      </w:r>
      <w:r w:rsidRPr="009F5CE0">
        <w:rPr>
          <w:rFonts w:ascii="Arial" w:eastAsia="Arial" w:hAnsi="Arial" w:cs="Arial"/>
          <w:color w:val="000000"/>
          <w:spacing w:val="10"/>
          <w:sz w:val="20"/>
          <w:szCs w:val="20"/>
        </w:rPr>
        <w:t xml:space="preserve"> </w:t>
      </w:r>
      <w:r w:rsidRPr="009F5CE0">
        <w:rPr>
          <w:rFonts w:ascii="Arial" w:eastAsia="Arial" w:hAnsi="Arial" w:cs="Arial"/>
          <w:color w:val="000000"/>
          <w:sz w:val="20"/>
          <w:szCs w:val="20"/>
        </w:rPr>
        <w:t>sufficient</w:t>
      </w:r>
      <w:r w:rsidRPr="009F5CE0">
        <w:rPr>
          <w:rFonts w:ascii="Arial" w:eastAsia="Arial" w:hAnsi="Arial" w:cs="Arial"/>
          <w:color w:val="000000"/>
          <w:spacing w:val="7"/>
          <w:sz w:val="20"/>
          <w:szCs w:val="20"/>
        </w:rPr>
        <w:t xml:space="preserve"> </w:t>
      </w:r>
      <w:r w:rsidRPr="009F5CE0">
        <w:rPr>
          <w:rFonts w:ascii="Arial" w:eastAsia="Arial" w:hAnsi="Arial" w:cs="Arial"/>
          <w:color w:val="000000"/>
          <w:sz w:val="20"/>
          <w:szCs w:val="20"/>
        </w:rPr>
        <w:t>collected</w:t>
      </w:r>
      <w:r w:rsidRPr="009F5CE0">
        <w:rPr>
          <w:rFonts w:ascii="Arial" w:eastAsia="Arial" w:hAnsi="Arial" w:cs="Arial"/>
          <w:color w:val="000000"/>
          <w:spacing w:val="7"/>
          <w:sz w:val="20"/>
          <w:szCs w:val="20"/>
        </w:rPr>
        <w:t xml:space="preserve"> </w:t>
      </w:r>
      <w:r w:rsidRPr="009F5CE0">
        <w:rPr>
          <w:rFonts w:ascii="Arial" w:eastAsia="Arial" w:hAnsi="Arial" w:cs="Arial"/>
          <w:color w:val="000000"/>
          <w:sz w:val="20"/>
          <w:szCs w:val="20"/>
        </w:rPr>
        <w:t>funds</w:t>
      </w:r>
      <w:r w:rsidRPr="009F5CE0">
        <w:rPr>
          <w:rFonts w:ascii="Arial" w:eastAsia="Arial" w:hAnsi="Arial" w:cs="Arial"/>
          <w:color w:val="000000"/>
          <w:spacing w:val="6"/>
          <w:sz w:val="20"/>
          <w:szCs w:val="20"/>
        </w:rPr>
        <w:t xml:space="preserve"> </w:t>
      </w:r>
      <w:r w:rsidRPr="009F5CE0">
        <w:rPr>
          <w:rFonts w:ascii="Arial" w:eastAsia="Arial" w:hAnsi="Arial" w:cs="Arial"/>
          <w:color w:val="000000"/>
          <w:sz w:val="20"/>
          <w:szCs w:val="20"/>
        </w:rPr>
        <w:t>exist.</w:t>
      </w:r>
    </w:p>
    <w:p w:rsidR="00503A5A" w:rsidRPr="009F5CE0" w:rsidRDefault="00503A5A" w:rsidP="00503A5A">
      <w:pPr>
        <w:spacing w:before="6" w:line="180" w:lineRule="exact"/>
        <w:rPr>
          <w:rFonts w:ascii="Arial" w:hAnsi="Arial" w:cs="Arial"/>
          <w:sz w:val="20"/>
          <w:szCs w:val="20"/>
        </w:rPr>
      </w:pPr>
    </w:p>
    <w:p w:rsidR="00503A5A" w:rsidRPr="009F5CE0" w:rsidRDefault="00503A5A" w:rsidP="00503A5A">
      <w:pPr>
        <w:spacing w:line="277" w:lineRule="auto"/>
        <w:ind w:left="482" w:right="166" w:hanging="346"/>
        <w:rPr>
          <w:rFonts w:ascii="Arial" w:eastAsia="Arial" w:hAnsi="Arial" w:cs="Arial"/>
          <w:sz w:val="20"/>
          <w:szCs w:val="20"/>
        </w:rPr>
        <w:sectPr w:rsidR="00503A5A" w:rsidRPr="009F5CE0">
          <w:pgSz w:w="12240" w:h="15840"/>
          <w:pgMar w:top="1300" w:right="1340" w:bottom="280" w:left="1260" w:header="0" w:footer="1560" w:gutter="0"/>
          <w:cols w:space="720"/>
        </w:sectPr>
      </w:pPr>
      <w:r w:rsidRPr="009F5CE0">
        <w:rPr>
          <w:rFonts w:ascii="Arial" w:eastAsia="Arial" w:hAnsi="Arial" w:cs="Arial"/>
          <w:sz w:val="20"/>
          <w:szCs w:val="20"/>
        </w:rPr>
        <w:t xml:space="preserve">7. </w:t>
      </w:r>
      <w:r w:rsidRPr="009F5CE0">
        <w:rPr>
          <w:rFonts w:ascii="Arial" w:eastAsia="Arial" w:hAnsi="Arial" w:cs="Arial"/>
          <w:spacing w:val="55"/>
          <w:sz w:val="20"/>
          <w:szCs w:val="20"/>
        </w:rPr>
        <w:t xml:space="preserve"> </w:t>
      </w:r>
      <w:r w:rsidRPr="009F5CE0">
        <w:rPr>
          <w:rFonts w:ascii="Arial" w:eastAsia="Arial" w:hAnsi="Arial" w:cs="Arial"/>
          <w:sz w:val="20"/>
          <w:szCs w:val="20"/>
        </w:rPr>
        <w:t>The</w:t>
      </w:r>
      <w:r w:rsidRPr="009F5CE0">
        <w:rPr>
          <w:rFonts w:ascii="Arial" w:eastAsia="Arial" w:hAnsi="Arial" w:cs="Arial"/>
          <w:spacing w:val="-8"/>
          <w:sz w:val="20"/>
          <w:szCs w:val="20"/>
        </w:rPr>
        <w:t xml:space="preserve"> </w:t>
      </w:r>
      <w:r w:rsidRPr="009F5CE0">
        <w:rPr>
          <w:rFonts w:ascii="Arial" w:eastAsia="Arial" w:hAnsi="Arial" w:cs="Arial"/>
          <w:sz w:val="20"/>
          <w:szCs w:val="20"/>
        </w:rPr>
        <w:t>parties</w:t>
      </w:r>
      <w:r w:rsidRPr="009F5CE0">
        <w:rPr>
          <w:rFonts w:ascii="Arial" w:eastAsia="Arial" w:hAnsi="Arial" w:cs="Arial"/>
          <w:spacing w:val="-1"/>
          <w:sz w:val="20"/>
          <w:szCs w:val="20"/>
        </w:rPr>
        <w:t xml:space="preserve"> </w:t>
      </w:r>
      <w:r w:rsidRPr="009F5CE0">
        <w:rPr>
          <w:rFonts w:ascii="Arial" w:eastAsia="Arial" w:hAnsi="Arial" w:cs="Arial"/>
          <w:sz w:val="20"/>
          <w:szCs w:val="20"/>
        </w:rPr>
        <w:t>agree</w:t>
      </w:r>
      <w:r w:rsidRPr="009F5CE0">
        <w:rPr>
          <w:rFonts w:ascii="Arial" w:eastAsia="Arial" w:hAnsi="Arial" w:cs="Arial"/>
          <w:spacing w:val="-4"/>
          <w:sz w:val="20"/>
          <w:szCs w:val="20"/>
        </w:rPr>
        <w:t xml:space="preserve"> </w:t>
      </w:r>
      <w:r w:rsidRPr="009F5CE0">
        <w:rPr>
          <w:rFonts w:ascii="Arial" w:eastAsia="Arial" w:hAnsi="Arial" w:cs="Arial"/>
          <w:sz w:val="20"/>
          <w:szCs w:val="20"/>
        </w:rPr>
        <w:t>that</w:t>
      </w:r>
      <w:r w:rsidRPr="009F5CE0">
        <w:rPr>
          <w:rFonts w:ascii="Arial" w:eastAsia="Arial" w:hAnsi="Arial" w:cs="Arial"/>
          <w:spacing w:val="19"/>
          <w:sz w:val="20"/>
          <w:szCs w:val="20"/>
        </w:rPr>
        <w:t xml:space="preserve"> </w:t>
      </w:r>
      <w:r w:rsidRPr="009F5CE0">
        <w:rPr>
          <w:rFonts w:ascii="Arial" w:eastAsia="Arial" w:hAnsi="Arial" w:cs="Arial"/>
          <w:sz w:val="20"/>
          <w:szCs w:val="20"/>
        </w:rPr>
        <w:t>the</w:t>
      </w:r>
      <w:r w:rsidRPr="009F5CE0">
        <w:rPr>
          <w:rFonts w:ascii="Arial" w:eastAsia="Arial" w:hAnsi="Arial" w:cs="Arial"/>
          <w:spacing w:val="8"/>
          <w:sz w:val="20"/>
          <w:szCs w:val="20"/>
        </w:rPr>
        <w:t xml:space="preserve"> </w:t>
      </w:r>
      <w:r w:rsidRPr="009F5CE0">
        <w:rPr>
          <w:rFonts w:ascii="Arial" w:eastAsia="Arial" w:hAnsi="Arial" w:cs="Arial"/>
          <w:sz w:val="20"/>
          <w:szCs w:val="20"/>
        </w:rPr>
        <w:t>Bank</w:t>
      </w:r>
      <w:r w:rsidRPr="009F5CE0">
        <w:rPr>
          <w:rFonts w:ascii="Arial" w:eastAsia="Arial" w:hAnsi="Arial" w:cs="Arial"/>
          <w:spacing w:val="-1"/>
          <w:sz w:val="20"/>
          <w:szCs w:val="20"/>
        </w:rPr>
        <w:t xml:space="preserve"> </w:t>
      </w:r>
      <w:r w:rsidRPr="009F5CE0">
        <w:rPr>
          <w:rFonts w:ascii="Arial" w:eastAsia="Arial" w:hAnsi="Arial" w:cs="Arial"/>
          <w:sz w:val="20"/>
          <w:szCs w:val="20"/>
        </w:rPr>
        <w:t>shall</w:t>
      </w:r>
      <w:r w:rsidRPr="009F5CE0">
        <w:rPr>
          <w:rFonts w:ascii="Arial" w:eastAsia="Arial" w:hAnsi="Arial" w:cs="Arial"/>
          <w:spacing w:val="5"/>
          <w:sz w:val="20"/>
          <w:szCs w:val="20"/>
        </w:rPr>
        <w:t xml:space="preserve"> </w:t>
      </w:r>
      <w:r w:rsidRPr="009F5CE0">
        <w:rPr>
          <w:rFonts w:ascii="Arial" w:eastAsia="Arial" w:hAnsi="Arial" w:cs="Arial"/>
          <w:sz w:val="20"/>
          <w:szCs w:val="20"/>
        </w:rPr>
        <w:t>have</w:t>
      </w:r>
      <w:r w:rsidRPr="009F5CE0">
        <w:rPr>
          <w:rFonts w:ascii="Arial" w:eastAsia="Arial" w:hAnsi="Arial" w:cs="Arial"/>
          <w:spacing w:val="9"/>
          <w:sz w:val="20"/>
          <w:szCs w:val="20"/>
        </w:rPr>
        <w:t xml:space="preserve"> </w:t>
      </w:r>
      <w:r w:rsidRPr="009F5CE0">
        <w:rPr>
          <w:rFonts w:ascii="Arial" w:eastAsia="Arial" w:hAnsi="Arial" w:cs="Arial"/>
          <w:sz w:val="20"/>
          <w:szCs w:val="20"/>
        </w:rPr>
        <w:t>no</w:t>
      </w:r>
      <w:r w:rsidRPr="009F5CE0">
        <w:rPr>
          <w:rFonts w:ascii="Arial" w:eastAsia="Arial" w:hAnsi="Arial" w:cs="Arial"/>
          <w:spacing w:val="-3"/>
          <w:sz w:val="20"/>
          <w:szCs w:val="20"/>
        </w:rPr>
        <w:t xml:space="preserve"> </w:t>
      </w:r>
      <w:r w:rsidRPr="009F5CE0">
        <w:rPr>
          <w:rFonts w:ascii="Arial" w:eastAsia="Arial" w:hAnsi="Arial" w:cs="Arial"/>
          <w:sz w:val="20"/>
          <w:szCs w:val="20"/>
        </w:rPr>
        <w:t>obligation</w:t>
      </w:r>
      <w:r w:rsidRPr="009F5CE0">
        <w:rPr>
          <w:rFonts w:ascii="Arial" w:eastAsia="Arial" w:hAnsi="Arial" w:cs="Arial"/>
          <w:spacing w:val="-9"/>
          <w:sz w:val="20"/>
          <w:szCs w:val="20"/>
        </w:rPr>
        <w:t xml:space="preserve"> </w:t>
      </w:r>
      <w:r w:rsidRPr="009F5CE0">
        <w:rPr>
          <w:rFonts w:ascii="Arial" w:eastAsia="Arial" w:hAnsi="Arial" w:cs="Arial"/>
          <w:sz w:val="20"/>
          <w:szCs w:val="20"/>
        </w:rPr>
        <w:t>to</w:t>
      </w:r>
      <w:r w:rsidRPr="009F5CE0">
        <w:rPr>
          <w:rFonts w:ascii="Arial" w:eastAsia="Arial" w:hAnsi="Arial" w:cs="Arial"/>
          <w:spacing w:val="15"/>
          <w:sz w:val="20"/>
          <w:szCs w:val="20"/>
        </w:rPr>
        <w:t xml:space="preserve"> </w:t>
      </w:r>
      <w:r w:rsidRPr="009F5CE0">
        <w:rPr>
          <w:rFonts w:ascii="Arial" w:eastAsia="Arial" w:hAnsi="Arial" w:cs="Arial"/>
          <w:sz w:val="20"/>
          <w:szCs w:val="20"/>
        </w:rPr>
        <w:t>pay</w:t>
      </w:r>
      <w:r w:rsidRPr="009F5CE0">
        <w:rPr>
          <w:rFonts w:ascii="Arial" w:eastAsia="Arial" w:hAnsi="Arial" w:cs="Arial"/>
          <w:spacing w:val="2"/>
          <w:sz w:val="20"/>
          <w:szCs w:val="20"/>
        </w:rPr>
        <w:t xml:space="preserve"> </w:t>
      </w:r>
      <w:r w:rsidRPr="009F5CE0">
        <w:rPr>
          <w:rFonts w:ascii="Arial" w:eastAsia="Arial" w:hAnsi="Arial" w:cs="Arial"/>
          <w:sz w:val="20"/>
          <w:szCs w:val="20"/>
        </w:rPr>
        <w:t>disbursements</w:t>
      </w:r>
      <w:r w:rsidRPr="009F5CE0">
        <w:rPr>
          <w:rFonts w:ascii="Arial" w:eastAsia="Arial" w:hAnsi="Arial" w:cs="Arial"/>
          <w:spacing w:val="-8"/>
          <w:sz w:val="20"/>
          <w:szCs w:val="20"/>
        </w:rPr>
        <w:t xml:space="preserve"> </w:t>
      </w:r>
      <w:r w:rsidRPr="009F5CE0">
        <w:rPr>
          <w:rFonts w:ascii="Arial" w:eastAsia="Arial" w:hAnsi="Arial" w:cs="Arial"/>
          <w:sz w:val="20"/>
          <w:szCs w:val="20"/>
        </w:rPr>
        <w:t>that</w:t>
      </w:r>
      <w:r w:rsidRPr="009F5CE0">
        <w:rPr>
          <w:rFonts w:ascii="Arial" w:eastAsia="Arial" w:hAnsi="Arial" w:cs="Arial"/>
          <w:spacing w:val="19"/>
          <w:sz w:val="20"/>
          <w:szCs w:val="20"/>
        </w:rPr>
        <w:t xml:space="preserve"> </w:t>
      </w:r>
      <w:r w:rsidRPr="009F5CE0">
        <w:rPr>
          <w:rFonts w:ascii="Arial" w:eastAsia="Arial" w:hAnsi="Arial" w:cs="Arial"/>
          <w:sz w:val="20"/>
          <w:szCs w:val="20"/>
        </w:rPr>
        <w:t>create an</w:t>
      </w:r>
      <w:r w:rsidRPr="009F5CE0">
        <w:rPr>
          <w:rFonts w:ascii="Arial" w:eastAsia="Arial" w:hAnsi="Arial" w:cs="Arial"/>
          <w:spacing w:val="-3"/>
          <w:sz w:val="20"/>
          <w:szCs w:val="20"/>
        </w:rPr>
        <w:t xml:space="preserve"> </w:t>
      </w:r>
      <w:r w:rsidRPr="009F5CE0">
        <w:rPr>
          <w:rFonts w:ascii="Arial" w:eastAsia="Arial" w:hAnsi="Arial" w:cs="Arial"/>
          <w:sz w:val="20"/>
          <w:szCs w:val="20"/>
        </w:rPr>
        <w:t>overdraft</w:t>
      </w:r>
      <w:r w:rsidRPr="009F5CE0">
        <w:rPr>
          <w:rFonts w:ascii="Arial" w:eastAsia="Arial" w:hAnsi="Arial" w:cs="Arial"/>
          <w:spacing w:val="7"/>
          <w:sz w:val="20"/>
          <w:szCs w:val="20"/>
        </w:rPr>
        <w:t xml:space="preserve"> </w:t>
      </w:r>
      <w:r w:rsidRPr="009F5CE0">
        <w:rPr>
          <w:rFonts w:ascii="Arial" w:eastAsia="Arial" w:hAnsi="Arial" w:cs="Arial"/>
          <w:sz w:val="20"/>
          <w:szCs w:val="20"/>
        </w:rPr>
        <w:t>in</w:t>
      </w:r>
      <w:r w:rsidRPr="009F5CE0">
        <w:rPr>
          <w:rFonts w:ascii="Arial" w:eastAsia="Arial" w:hAnsi="Arial" w:cs="Arial"/>
          <w:spacing w:val="-17"/>
          <w:sz w:val="20"/>
          <w:szCs w:val="20"/>
        </w:rPr>
        <w:t xml:space="preserve"> </w:t>
      </w:r>
      <w:r w:rsidRPr="009F5CE0">
        <w:rPr>
          <w:rFonts w:ascii="Arial" w:eastAsia="Arial" w:hAnsi="Arial" w:cs="Arial"/>
          <w:sz w:val="20"/>
          <w:szCs w:val="20"/>
        </w:rPr>
        <w:t>the</w:t>
      </w:r>
      <w:r w:rsidRPr="009F5CE0">
        <w:rPr>
          <w:rFonts w:ascii="Arial" w:eastAsia="Arial" w:hAnsi="Arial" w:cs="Arial"/>
          <w:spacing w:val="22"/>
          <w:sz w:val="20"/>
          <w:szCs w:val="20"/>
        </w:rPr>
        <w:t xml:space="preserve"> </w:t>
      </w:r>
      <w:r w:rsidRPr="009F5CE0">
        <w:rPr>
          <w:rFonts w:ascii="Arial" w:eastAsia="Arial" w:hAnsi="Arial" w:cs="Arial"/>
          <w:sz w:val="20"/>
          <w:szCs w:val="20"/>
        </w:rPr>
        <w:t>Funding</w:t>
      </w:r>
      <w:r w:rsidRPr="009F5CE0">
        <w:rPr>
          <w:rFonts w:ascii="Arial" w:eastAsia="Arial" w:hAnsi="Arial" w:cs="Arial"/>
          <w:spacing w:val="-21"/>
          <w:sz w:val="20"/>
          <w:szCs w:val="20"/>
        </w:rPr>
        <w:t xml:space="preserve"> </w:t>
      </w:r>
      <w:r w:rsidRPr="009F5CE0">
        <w:rPr>
          <w:rFonts w:ascii="Arial" w:eastAsia="Arial" w:hAnsi="Arial" w:cs="Arial"/>
          <w:sz w:val="20"/>
          <w:szCs w:val="20"/>
        </w:rPr>
        <w:t>Account.</w:t>
      </w:r>
      <w:r w:rsidRPr="009F5CE0">
        <w:rPr>
          <w:rFonts w:ascii="Arial" w:eastAsia="Arial" w:hAnsi="Arial" w:cs="Arial"/>
          <w:spacing w:val="33"/>
          <w:sz w:val="20"/>
          <w:szCs w:val="20"/>
        </w:rPr>
        <w:t xml:space="preserve"> </w:t>
      </w:r>
      <w:r w:rsidRPr="009F5CE0">
        <w:rPr>
          <w:rFonts w:ascii="Arial" w:eastAsia="Arial" w:hAnsi="Arial" w:cs="Arial"/>
          <w:w w:val="85"/>
          <w:sz w:val="20"/>
          <w:szCs w:val="20"/>
        </w:rPr>
        <w:t>NEW VENDOR</w:t>
      </w:r>
      <w:r w:rsidRPr="009F5CE0">
        <w:rPr>
          <w:rFonts w:ascii="Arial" w:eastAsia="Arial" w:hAnsi="Arial" w:cs="Arial"/>
          <w:spacing w:val="10"/>
          <w:w w:val="85"/>
          <w:sz w:val="20"/>
          <w:szCs w:val="20"/>
        </w:rPr>
        <w:t xml:space="preserve"> </w:t>
      </w:r>
      <w:r w:rsidRPr="009F5CE0">
        <w:rPr>
          <w:rFonts w:ascii="Arial" w:eastAsia="Arial" w:hAnsi="Arial" w:cs="Arial"/>
          <w:sz w:val="20"/>
          <w:szCs w:val="20"/>
        </w:rPr>
        <w:t>shall</w:t>
      </w:r>
      <w:r w:rsidRPr="009F5CE0">
        <w:rPr>
          <w:rFonts w:ascii="Arial" w:eastAsia="Arial" w:hAnsi="Arial" w:cs="Arial"/>
          <w:spacing w:val="19"/>
          <w:sz w:val="20"/>
          <w:szCs w:val="20"/>
        </w:rPr>
        <w:t xml:space="preserve"> </w:t>
      </w:r>
      <w:r w:rsidRPr="009F5CE0">
        <w:rPr>
          <w:rFonts w:ascii="Arial" w:eastAsia="Arial" w:hAnsi="Arial" w:cs="Arial"/>
          <w:sz w:val="20"/>
          <w:szCs w:val="20"/>
        </w:rPr>
        <w:t>incur</w:t>
      </w:r>
      <w:r w:rsidRPr="009F5CE0">
        <w:rPr>
          <w:rFonts w:ascii="Arial" w:eastAsia="Arial" w:hAnsi="Arial" w:cs="Arial"/>
          <w:spacing w:val="-5"/>
          <w:sz w:val="20"/>
          <w:szCs w:val="20"/>
        </w:rPr>
        <w:t xml:space="preserve"> </w:t>
      </w:r>
      <w:r w:rsidRPr="009F5CE0">
        <w:rPr>
          <w:rFonts w:ascii="Arial" w:eastAsia="Arial" w:hAnsi="Arial" w:cs="Arial"/>
          <w:sz w:val="20"/>
          <w:szCs w:val="20"/>
        </w:rPr>
        <w:t>no</w:t>
      </w:r>
      <w:r w:rsidRPr="009F5CE0">
        <w:rPr>
          <w:rFonts w:ascii="Arial" w:eastAsia="Arial" w:hAnsi="Arial" w:cs="Arial"/>
          <w:spacing w:val="11"/>
          <w:sz w:val="20"/>
          <w:szCs w:val="20"/>
        </w:rPr>
        <w:t xml:space="preserve"> </w:t>
      </w:r>
      <w:r w:rsidRPr="009F5CE0">
        <w:rPr>
          <w:rFonts w:ascii="Arial" w:eastAsia="Arial" w:hAnsi="Arial" w:cs="Arial"/>
          <w:sz w:val="20"/>
          <w:szCs w:val="20"/>
        </w:rPr>
        <w:t>liability</w:t>
      </w:r>
      <w:r w:rsidRPr="009F5CE0">
        <w:rPr>
          <w:rFonts w:ascii="Arial" w:eastAsia="Arial" w:hAnsi="Arial" w:cs="Arial"/>
          <w:spacing w:val="-16"/>
          <w:sz w:val="20"/>
          <w:szCs w:val="20"/>
        </w:rPr>
        <w:t xml:space="preserve"> </w:t>
      </w:r>
      <w:r w:rsidRPr="009F5CE0">
        <w:rPr>
          <w:rFonts w:ascii="Arial" w:eastAsia="Arial" w:hAnsi="Arial" w:cs="Arial"/>
          <w:sz w:val="20"/>
          <w:szCs w:val="20"/>
        </w:rPr>
        <w:t>for</w:t>
      </w:r>
      <w:r w:rsidRPr="009F5CE0">
        <w:rPr>
          <w:rFonts w:ascii="Arial" w:eastAsia="Arial" w:hAnsi="Arial" w:cs="Arial"/>
          <w:spacing w:val="14"/>
          <w:sz w:val="20"/>
          <w:szCs w:val="20"/>
        </w:rPr>
        <w:t xml:space="preserve"> </w:t>
      </w:r>
      <w:r w:rsidRPr="009F5CE0">
        <w:rPr>
          <w:rFonts w:ascii="Arial" w:eastAsia="Arial" w:hAnsi="Arial" w:cs="Arial"/>
          <w:sz w:val="20"/>
          <w:szCs w:val="20"/>
        </w:rPr>
        <w:t>disbursements</w:t>
      </w:r>
      <w:r w:rsidRPr="009F5CE0">
        <w:rPr>
          <w:rFonts w:ascii="Arial" w:eastAsia="Arial" w:hAnsi="Arial" w:cs="Arial"/>
          <w:spacing w:val="6"/>
          <w:sz w:val="20"/>
          <w:szCs w:val="20"/>
        </w:rPr>
        <w:t xml:space="preserve"> </w:t>
      </w:r>
      <w:r w:rsidRPr="009F5CE0">
        <w:rPr>
          <w:rFonts w:ascii="Arial" w:eastAsia="Arial" w:hAnsi="Arial" w:cs="Arial"/>
          <w:sz w:val="20"/>
          <w:szCs w:val="20"/>
        </w:rPr>
        <w:t>that</w:t>
      </w:r>
      <w:r w:rsidRPr="009F5CE0">
        <w:rPr>
          <w:rFonts w:ascii="Arial" w:eastAsia="Arial" w:hAnsi="Arial" w:cs="Arial"/>
          <w:spacing w:val="4"/>
          <w:sz w:val="20"/>
          <w:szCs w:val="20"/>
        </w:rPr>
        <w:t xml:space="preserve"> </w:t>
      </w:r>
      <w:r w:rsidRPr="009F5CE0">
        <w:rPr>
          <w:rFonts w:ascii="Arial" w:eastAsia="Arial" w:hAnsi="Arial" w:cs="Arial"/>
          <w:sz w:val="20"/>
          <w:szCs w:val="20"/>
        </w:rPr>
        <w:t>are properly</w:t>
      </w:r>
      <w:r w:rsidRPr="009F5CE0">
        <w:rPr>
          <w:rFonts w:ascii="Arial" w:eastAsia="Arial" w:hAnsi="Arial" w:cs="Arial"/>
          <w:spacing w:val="-6"/>
          <w:sz w:val="20"/>
          <w:szCs w:val="20"/>
        </w:rPr>
        <w:t xml:space="preserve"> </w:t>
      </w:r>
      <w:r w:rsidRPr="009F5CE0">
        <w:rPr>
          <w:rFonts w:ascii="Arial" w:eastAsia="Arial" w:hAnsi="Arial" w:cs="Arial"/>
          <w:sz w:val="20"/>
          <w:szCs w:val="20"/>
        </w:rPr>
        <w:t>drawn</w:t>
      </w:r>
      <w:r w:rsidRPr="009F5CE0">
        <w:rPr>
          <w:rFonts w:ascii="Arial" w:eastAsia="Arial" w:hAnsi="Arial" w:cs="Arial"/>
          <w:spacing w:val="2"/>
          <w:sz w:val="20"/>
          <w:szCs w:val="20"/>
        </w:rPr>
        <w:t xml:space="preserve"> </w:t>
      </w:r>
      <w:r w:rsidRPr="009F5CE0">
        <w:rPr>
          <w:rFonts w:ascii="Arial" w:eastAsia="Arial" w:hAnsi="Arial" w:cs="Arial"/>
          <w:sz w:val="20"/>
          <w:szCs w:val="20"/>
        </w:rPr>
        <w:t>on</w:t>
      </w:r>
      <w:r w:rsidRPr="009F5CE0">
        <w:rPr>
          <w:rFonts w:ascii="Arial" w:eastAsia="Arial" w:hAnsi="Arial" w:cs="Arial"/>
          <w:spacing w:val="-3"/>
          <w:sz w:val="20"/>
          <w:szCs w:val="20"/>
        </w:rPr>
        <w:t xml:space="preserve"> </w:t>
      </w:r>
      <w:r w:rsidRPr="009F5CE0">
        <w:rPr>
          <w:rFonts w:ascii="Arial" w:eastAsia="Arial" w:hAnsi="Arial" w:cs="Arial"/>
          <w:sz w:val="20"/>
          <w:szCs w:val="20"/>
        </w:rPr>
        <w:t>the</w:t>
      </w:r>
      <w:r w:rsidRPr="009F5CE0">
        <w:rPr>
          <w:rFonts w:ascii="Arial" w:eastAsia="Arial" w:hAnsi="Arial" w:cs="Arial"/>
          <w:spacing w:val="8"/>
          <w:sz w:val="20"/>
          <w:szCs w:val="20"/>
        </w:rPr>
        <w:t xml:space="preserve"> </w:t>
      </w:r>
      <w:r w:rsidRPr="009F5CE0">
        <w:rPr>
          <w:rFonts w:ascii="Arial" w:eastAsia="Arial" w:hAnsi="Arial" w:cs="Arial"/>
          <w:sz w:val="20"/>
          <w:szCs w:val="20"/>
        </w:rPr>
        <w:t>ZBA</w:t>
      </w:r>
      <w:r w:rsidRPr="009F5CE0">
        <w:rPr>
          <w:rFonts w:ascii="Arial" w:eastAsia="Arial" w:hAnsi="Arial" w:cs="Arial"/>
          <w:spacing w:val="1"/>
          <w:sz w:val="20"/>
          <w:szCs w:val="20"/>
        </w:rPr>
        <w:t xml:space="preserve"> </w:t>
      </w:r>
      <w:r w:rsidRPr="009F5CE0">
        <w:rPr>
          <w:rFonts w:ascii="Arial" w:eastAsia="Arial" w:hAnsi="Arial" w:cs="Arial"/>
          <w:sz w:val="20"/>
          <w:szCs w:val="20"/>
        </w:rPr>
        <w:t>and</w:t>
      </w:r>
      <w:r w:rsidRPr="009F5CE0">
        <w:rPr>
          <w:rFonts w:ascii="Arial" w:eastAsia="Arial" w:hAnsi="Arial" w:cs="Arial"/>
          <w:spacing w:val="4"/>
          <w:sz w:val="20"/>
          <w:szCs w:val="20"/>
        </w:rPr>
        <w:t xml:space="preserve"> </w:t>
      </w:r>
      <w:r w:rsidRPr="009F5CE0">
        <w:rPr>
          <w:rFonts w:ascii="Arial" w:eastAsia="Arial" w:hAnsi="Arial" w:cs="Arial"/>
          <w:sz w:val="20"/>
          <w:szCs w:val="20"/>
        </w:rPr>
        <w:t>issued</w:t>
      </w:r>
      <w:r w:rsidRPr="009F5CE0">
        <w:rPr>
          <w:rFonts w:ascii="Arial" w:eastAsia="Arial" w:hAnsi="Arial" w:cs="Arial"/>
          <w:spacing w:val="-6"/>
          <w:sz w:val="20"/>
          <w:szCs w:val="20"/>
        </w:rPr>
        <w:t xml:space="preserve"> </w:t>
      </w:r>
      <w:r w:rsidRPr="009F5CE0">
        <w:rPr>
          <w:rFonts w:ascii="Arial" w:eastAsia="Arial" w:hAnsi="Arial" w:cs="Arial"/>
          <w:sz w:val="20"/>
          <w:szCs w:val="20"/>
        </w:rPr>
        <w:t>to</w:t>
      </w:r>
      <w:r w:rsidRPr="009F5CE0">
        <w:rPr>
          <w:rFonts w:ascii="Arial" w:eastAsia="Arial" w:hAnsi="Arial" w:cs="Arial"/>
          <w:spacing w:val="15"/>
          <w:sz w:val="20"/>
          <w:szCs w:val="20"/>
        </w:rPr>
        <w:t xml:space="preserve"> </w:t>
      </w:r>
      <w:r w:rsidRPr="009F5CE0">
        <w:rPr>
          <w:rFonts w:ascii="Arial" w:eastAsia="Arial" w:hAnsi="Arial" w:cs="Arial"/>
          <w:sz w:val="20"/>
          <w:szCs w:val="20"/>
        </w:rPr>
        <w:t>beneficiaries of the</w:t>
      </w:r>
      <w:r w:rsidRPr="009F5CE0">
        <w:rPr>
          <w:rFonts w:ascii="Arial" w:eastAsia="Arial" w:hAnsi="Arial" w:cs="Arial"/>
          <w:spacing w:val="8"/>
          <w:sz w:val="20"/>
          <w:szCs w:val="20"/>
        </w:rPr>
        <w:t xml:space="preserve"> </w:t>
      </w:r>
      <w:r w:rsidRPr="009F5CE0">
        <w:rPr>
          <w:rFonts w:ascii="Arial" w:eastAsia="Arial" w:hAnsi="Arial" w:cs="Arial"/>
          <w:sz w:val="20"/>
          <w:szCs w:val="20"/>
        </w:rPr>
        <w:t>Workers'</w:t>
      </w:r>
      <w:r w:rsidRPr="009F5CE0">
        <w:rPr>
          <w:rFonts w:ascii="Arial" w:eastAsia="Arial" w:hAnsi="Arial" w:cs="Arial"/>
          <w:spacing w:val="14"/>
          <w:sz w:val="20"/>
          <w:szCs w:val="20"/>
        </w:rPr>
        <w:t xml:space="preserve"> </w:t>
      </w:r>
      <w:r w:rsidRPr="009F5CE0">
        <w:rPr>
          <w:rFonts w:ascii="Arial" w:eastAsia="Arial" w:hAnsi="Arial" w:cs="Arial"/>
          <w:sz w:val="20"/>
          <w:szCs w:val="20"/>
        </w:rPr>
        <w:t>Compensation Program.</w:t>
      </w:r>
      <w:r w:rsidRPr="009F5CE0">
        <w:rPr>
          <w:rFonts w:ascii="Arial" w:eastAsia="Arial" w:hAnsi="Arial" w:cs="Arial"/>
          <w:spacing w:val="-15"/>
          <w:sz w:val="20"/>
          <w:szCs w:val="20"/>
        </w:rPr>
        <w:t xml:space="preserve"> </w:t>
      </w:r>
      <w:r w:rsidRPr="009F5CE0">
        <w:rPr>
          <w:rFonts w:ascii="Arial" w:eastAsia="Arial" w:hAnsi="Arial" w:cs="Arial"/>
          <w:sz w:val="20"/>
          <w:szCs w:val="20"/>
        </w:rPr>
        <w:t>Accordingly,</w:t>
      </w:r>
      <w:r w:rsidRPr="009F5CE0">
        <w:rPr>
          <w:rFonts w:ascii="Arial" w:eastAsia="Arial" w:hAnsi="Arial" w:cs="Arial"/>
          <w:spacing w:val="22"/>
          <w:sz w:val="20"/>
          <w:szCs w:val="20"/>
        </w:rPr>
        <w:t xml:space="preserve"> </w:t>
      </w:r>
      <w:r w:rsidRPr="009F5CE0">
        <w:rPr>
          <w:rFonts w:ascii="Arial" w:eastAsia="Arial" w:hAnsi="Arial" w:cs="Arial"/>
          <w:sz w:val="20"/>
          <w:szCs w:val="20"/>
        </w:rPr>
        <w:t>if</w:t>
      </w:r>
      <w:r w:rsidRPr="009F5CE0">
        <w:rPr>
          <w:rFonts w:ascii="Arial" w:eastAsia="Arial" w:hAnsi="Arial" w:cs="Arial"/>
          <w:spacing w:val="2"/>
          <w:sz w:val="20"/>
          <w:szCs w:val="20"/>
        </w:rPr>
        <w:t xml:space="preserve"> </w:t>
      </w:r>
      <w:r w:rsidRPr="009F5CE0">
        <w:rPr>
          <w:rFonts w:ascii="Arial" w:eastAsia="Arial" w:hAnsi="Arial" w:cs="Arial"/>
          <w:sz w:val="20"/>
          <w:szCs w:val="20"/>
        </w:rPr>
        <w:t>at any</w:t>
      </w:r>
      <w:r w:rsidRPr="009F5CE0">
        <w:rPr>
          <w:rFonts w:ascii="Arial" w:eastAsia="Arial" w:hAnsi="Arial" w:cs="Arial"/>
          <w:spacing w:val="-12"/>
          <w:sz w:val="20"/>
          <w:szCs w:val="20"/>
        </w:rPr>
        <w:t xml:space="preserve"> </w:t>
      </w:r>
      <w:r w:rsidRPr="009F5CE0">
        <w:rPr>
          <w:rFonts w:ascii="Arial" w:eastAsia="Arial" w:hAnsi="Arial" w:cs="Arial"/>
          <w:sz w:val="20"/>
          <w:szCs w:val="20"/>
        </w:rPr>
        <w:t>time,</w:t>
      </w:r>
      <w:r w:rsidRPr="009F5CE0">
        <w:rPr>
          <w:rFonts w:ascii="Arial" w:eastAsia="Arial" w:hAnsi="Arial" w:cs="Arial"/>
          <w:spacing w:val="10"/>
          <w:sz w:val="20"/>
          <w:szCs w:val="20"/>
        </w:rPr>
        <w:t xml:space="preserve"> </w:t>
      </w:r>
      <w:r w:rsidRPr="009F5CE0">
        <w:rPr>
          <w:rFonts w:ascii="Arial" w:eastAsia="Arial" w:hAnsi="Arial" w:cs="Arial"/>
          <w:sz w:val="20"/>
          <w:szCs w:val="20"/>
        </w:rPr>
        <w:t>sufficient</w:t>
      </w:r>
      <w:r w:rsidRPr="009F5CE0">
        <w:rPr>
          <w:rFonts w:ascii="Arial" w:eastAsia="Arial" w:hAnsi="Arial" w:cs="Arial"/>
          <w:spacing w:val="7"/>
          <w:sz w:val="20"/>
          <w:szCs w:val="20"/>
        </w:rPr>
        <w:t xml:space="preserve"> </w:t>
      </w:r>
      <w:r w:rsidRPr="009F5CE0">
        <w:rPr>
          <w:rFonts w:ascii="Arial" w:eastAsia="Arial" w:hAnsi="Arial" w:cs="Arial"/>
          <w:sz w:val="20"/>
          <w:szCs w:val="20"/>
        </w:rPr>
        <w:t>collected</w:t>
      </w:r>
      <w:r w:rsidRPr="009F5CE0">
        <w:rPr>
          <w:rFonts w:ascii="Arial" w:eastAsia="Arial" w:hAnsi="Arial" w:cs="Arial"/>
          <w:spacing w:val="7"/>
          <w:sz w:val="20"/>
          <w:szCs w:val="20"/>
        </w:rPr>
        <w:t xml:space="preserve"> </w:t>
      </w:r>
      <w:r w:rsidRPr="009F5CE0">
        <w:rPr>
          <w:rFonts w:ascii="Arial" w:eastAsia="Arial" w:hAnsi="Arial" w:cs="Arial"/>
          <w:sz w:val="20"/>
          <w:szCs w:val="20"/>
        </w:rPr>
        <w:t>funds</w:t>
      </w:r>
      <w:r w:rsidRPr="009F5CE0">
        <w:rPr>
          <w:rFonts w:ascii="Arial" w:eastAsia="Arial" w:hAnsi="Arial" w:cs="Arial"/>
          <w:spacing w:val="6"/>
          <w:sz w:val="20"/>
          <w:szCs w:val="20"/>
        </w:rPr>
        <w:t xml:space="preserve"> </w:t>
      </w:r>
      <w:r w:rsidRPr="009F5CE0">
        <w:rPr>
          <w:rFonts w:ascii="Arial" w:eastAsia="Arial" w:hAnsi="Arial" w:cs="Arial"/>
          <w:sz w:val="20"/>
          <w:szCs w:val="20"/>
        </w:rPr>
        <w:t>are</w:t>
      </w:r>
      <w:r w:rsidRPr="009F5CE0">
        <w:rPr>
          <w:rFonts w:ascii="Arial" w:eastAsia="Arial" w:hAnsi="Arial" w:cs="Arial"/>
          <w:spacing w:val="10"/>
          <w:sz w:val="20"/>
          <w:szCs w:val="20"/>
        </w:rPr>
        <w:t xml:space="preserve"> </w:t>
      </w:r>
      <w:r w:rsidRPr="009F5CE0">
        <w:rPr>
          <w:rFonts w:ascii="Arial" w:eastAsia="Arial" w:hAnsi="Arial" w:cs="Arial"/>
          <w:sz w:val="20"/>
          <w:szCs w:val="20"/>
        </w:rPr>
        <w:t>not</w:t>
      </w:r>
      <w:r w:rsidRPr="009F5CE0">
        <w:rPr>
          <w:rFonts w:ascii="Arial" w:eastAsia="Arial" w:hAnsi="Arial" w:cs="Arial"/>
          <w:spacing w:val="-7"/>
          <w:sz w:val="20"/>
          <w:szCs w:val="20"/>
        </w:rPr>
        <w:t xml:space="preserve"> </w:t>
      </w:r>
      <w:r w:rsidRPr="009F5CE0">
        <w:rPr>
          <w:rFonts w:ascii="Arial" w:eastAsia="Arial" w:hAnsi="Arial" w:cs="Arial"/>
          <w:sz w:val="20"/>
          <w:szCs w:val="20"/>
        </w:rPr>
        <w:t>made</w:t>
      </w:r>
      <w:r w:rsidRPr="009F5CE0">
        <w:rPr>
          <w:rFonts w:ascii="Arial" w:eastAsia="Arial" w:hAnsi="Arial" w:cs="Arial"/>
          <w:spacing w:val="8"/>
          <w:sz w:val="20"/>
          <w:szCs w:val="20"/>
        </w:rPr>
        <w:t xml:space="preserve"> </w:t>
      </w:r>
      <w:r w:rsidRPr="009F5CE0">
        <w:rPr>
          <w:rFonts w:ascii="Arial" w:eastAsia="Arial" w:hAnsi="Arial" w:cs="Arial"/>
          <w:sz w:val="20"/>
          <w:szCs w:val="20"/>
        </w:rPr>
        <w:t>available</w:t>
      </w:r>
      <w:r w:rsidRPr="009F5CE0">
        <w:rPr>
          <w:rFonts w:ascii="Arial" w:eastAsia="Arial" w:hAnsi="Arial" w:cs="Arial"/>
          <w:spacing w:val="7"/>
          <w:sz w:val="20"/>
          <w:szCs w:val="20"/>
        </w:rPr>
        <w:t xml:space="preserve"> </w:t>
      </w:r>
      <w:r w:rsidRPr="009F5CE0">
        <w:rPr>
          <w:rFonts w:ascii="Arial" w:eastAsia="Arial" w:hAnsi="Arial" w:cs="Arial"/>
          <w:sz w:val="20"/>
          <w:szCs w:val="20"/>
        </w:rPr>
        <w:t>in accordance</w:t>
      </w:r>
      <w:r w:rsidRPr="009F5CE0">
        <w:rPr>
          <w:rFonts w:ascii="Arial" w:eastAsia="Arial" w:hAnsi="Arial" w:cs="Arial"/>
          <w:spacing w:val="-18"/>
          <w:sz w:val="20"/>
          <w:szCs w:val="20"/>
        </w:rPr>
        <w:t xml:space="preserve"> </w:t>
      </w:r>
      <w:r w:rsidRPr="009F5CE0">
        <w:rPr>
          <w:rFonts w:ascii="Arial" w:eastAsia="Arial" w:hAnsi="Arial" w:cs="Arial"/>
          <w:sz w:val="20"/>
          <w:szCs w:val="20"/>
        </w:rPr>
        <w:t>with</w:t>
      </w:r>
      <w:r w:rsidRPr="009F5CE0">
        <w:rPr>
          <w:rFonts w:ascii="Arial" w:eastAsia="Arial" w:hAnsi="Arial" w:cs="Arial"/>
          <w:spacing w:val="9"/>
          <w:sz w:val="20"/>
          <w:szCs w:val="20"/>
        </w:rPr>
        <w:t xml:space="preserve"> </w:t>
      </w:r>
      <w:r w:rsidRPr="009F5CE0">
        <w:rPr>
          <w:rFonts w:ascii="Arial" w:eastAsia="Arial" w:hAnsi="Arial" w:cs="Arial"/>
          <w:sz w:val="20"/>
          <w:szCs w:val="20"/>
        </w:rPr>
        <w:t>paragraph</w:t>
      </w:r>
      <w:r w:rsidRPr="009F5CE0">
        <w:rPr>
          <w:rFonts w:ascii="Arial" w:eastAsia="Arial" w:hAnsi="Arial" w:cs="Arial"/>
          <w:spacing w:val="16"/>
          <w:sz w:val="20"/>
          <w:szCs w:val="20"/>
        </w:rPr>
        <w:t xml:space="preserve"> </w:t>
      </w:r>
      <w:r w:rsidRPr="009F5CE0">
        <w:rPr>
          <w:rFonts w:ascii="Arial" w:eastAsia="Arial" w:hAnsi="Arial" w:cs="Arial"/>
          <w:sz w:val="20"/>
          <w:szCs w:val="20"/>
        </w:rPr>
        <w:t xml:space="preserve">2, </w:t>
      </w:r>
      <w:r w:rsidRPr="009F5CE0">
        <w:rPr>
          <w:rFonts w:ascii="Arial" w:eastAsia="Arial" w:hAnsi="Arial" w:cs="Arial"/>
          <w:w w:val="101"/>
          <w:sz w:val="20"/>
          <w:szCs w:val="20"/>
        </w:rPr>
        <w:t>above</w:t>
      </w:r>
      <w:r w:rsidRPr="009F5CE0">
        <w:rPr>
          <w:rFonts w:ascii="Arial" w:eastAsia="Arial" w:hAnsi="Arial" w:cs="Arial"/>
          <w:color w:val="0E0E0E"/>
          <w:w w:val="49"/>
          <w:sz w:val="20"/>
          <w:szCs w:val="20"/>
        </w:rPr>
        <w:t>,</w:t>
      </w:r>
      <w:r w:rsidRPr="009F5CE0">
        <w:rPr>
          <w:rFonts w:ascii="Arial" w:eastAsia="Arial" w:hAnsi="Arial" w:cs="Arial"/>
          <w:color w:val="0E0E0E"/>
          <w:spacing w:val="24"/>
          <w:sz w:val="20"/>
          <w:szCs w:val="20"/>
        </w:rPr>
        <w:t xml:space="preserve"> </w:t>
      </w:r>
      <w:r w:rsidRPr="009F5CE0">
        <w:rPr>
          <w:rFonts w:ascii="Arial" w:eastAsia="Arial" w:hAnsi="Arial" w:cs="Arial"/>
          <w:color w:val="000000"/>
          <w:sz w:val="20"/>
          <w:szCs w:val="20"/>
        </w:rPr>
        <w:t>to pay</w:t>
      </w:r>
      <w:r w:rsidRPr="009F5CE0">
        <w:rPr>
          <w:rFonts w:ascii="Arial" w:eastAsia="Arial" w:hAnsi="Arial" w:cs="Arial"/>
          <w:color w:val="000000"/>
          <w:spacing w:val="2"/>
          <w:sz w:val="20"/>
          <w:szCs w:val="20"/>
        </w:rPr>
        <w:t xml:space="preserve"> </w:t>
      </w:r>
      <w:r w:rsidRPr="009F5CE0">
        <w:rPr>
          <w:rFonts w:ascii="Arial" w:eastAsia="Arial" w:hAnsi="Arial" w:cs="Arial"/>
          <w:color w:val="000000"/>
          <w:sz w:val="20"/>
          <w:szCs w:val="20"/>
        </w:rPr>
        <w:t>said</w:t>
      </w:r>
      <w:r w:rsidRPr="009F5CE0">
        <w:rPr>
          <w:rFonts w:ascii="Arial" w:eastAsia="Arial" w:hAnsi="Arial" w:cs="Arial"/>
          <w:color w:val="000000"/>
          <w:spacing w:val="-4"/>
          <w:sz w:val="20"/>
          <w:szCs w:val="20"/>
        </w:rPr>
        <w:t xml:space="preserve"> </w:t>
      </w:r>
      <w:r w:rsidRPr="009F5CE0">
        <w:rPr>
          <w:rFonts w:ascii="Arial" w:eastAsia="Arial" w:hAnsi="Arial" w:cs="Arial"/>
          <w:color w:val="000000"/>
          <w:sz w:val="20"/>
          <w:szCs w:val="20"/>
        </w:rPr>
        <w:t>disbursements,</w:t>
      </w:r>
      <w:r w:rsidRPr="009F5CE0">
        <w:rPr>
          <w:rFonts w:ascii="Arial" w:eastAsia="Arial" w:hAnsi="Arial" w:cs="Arial"/>
          <w:color w:val="000000"/>
          <w:spacing w:val="31"/>
          <w:sz w:val="20"/>
          <w:szCs w:val="20"/>
        </w:rPr>
        <w:t xml:space="preserve"> </w:t>
      </w:r>
      <w:r w:rsidRPr="009F5CE0">
        <w:rPr>
          <w:rFonts w:ascii="Arial" w:eastAsia="Arial" w:hAnsi="Arial" w:cs="Arial"/>
          <w:color w:val="000000"/>
          <w:sz w:val="20"/>
          <w:szCs w:val="20"/>
        </w:rPr>
        <w:t>DHRM</w:t>
      </w:r>
      <w:r w:rsidRPr="009F5CE0">
        <w:rPr>
          <w:rFonts w:ascii="Arial" w:eastAsia="Arial" w:hAnsi="Arial" w:cs="Arial"/>
          <w:color w:val="000000"/>
          <w:spacing w:val="-15"/>
          <w:sz w:val="20"/>
          <w:szCs w:val="20"/>
        </w:rPr>
        <w:t xml:space="preserve"> </w:t>
      </w:r>
      <w:r w:rsidRPr="009F5CE0">
        <w:rPr>
          <w:rFonts w:ascii="Arial" w:eastAsia="Arial" w:hAnsi="Arial" w:cs="Arial"/>
          <w:color w:val="000000"/>
          <w:sz w:val="20"/>
          <w:szCs w:val="20"/>
        </w:rPr>
        <w:t>agrees</w:t>
      </w:r>
      <w:r w:rsidRPr="009F5CE0">
        <w:rPr>
          <w:rFonts w:ascii="Arial" w:eastAsia="Arial" w:hAnsi="Arial" w:cs="Arial"/>
          <w:color w:val="000000"/>
          <w:spacing w:val="1"/>
          <w:sz w:val="20"/>
          <w:szCs w:val="20"/>
        </w:rPr>
        <w:t xml:space="preserve"> </w:t>
      </w:r>
      <w:r w:rsidRPr="009F5CE0">
        <w:rPr>
          <w:rFonts w:ascii="Arial" w:eastAsia="Arial" w:hAnsi="Arial" w:cs="Arial"/>
          <w:color w:val="000000"/>
          <w:sz w:val="20"/>
          <w:szCs w:val="20"/>
        </w:rPr>
        <w:t>to reimburse</w:t>
      </w:r>
      <w:r w:rsidRPr="009F5CE0">
        <w:rPr>
          <w:rFonts w:ascii="Arial" w:eastAsia="Arial" w:hAnsi="Arial" w:cs="Arial"/>
          <w:color w:val="000000"/>
          <w:spacing w:val="-17"/>
          <w:sz w:val="20"/>
          <w:szCs w:val="20"/>
        </w:rPr>
        <w:t xml:space="preserve"> </w:t>
      </w:r>
      <w:r w:rsidRPr="009F5CE0">
        <w:rPr>
          <w:rFonts w:ascii="Arial" w:eastAsia="Arial" w:hAnsi="Arial" w:cs="Arial"/>
          <w:color w:val="000000"/>
          <w:sz w:val="20"/>
          <w:szCs w:val="20"/>
        </w:rPr>
        <w:t>the</w:t>
      </w:r>
      <w:r w:rsidRPr="009F5CE0">
        <w:rPr>
          <w:rFonts w:ascii="Arial" w:eastAsia="Arial" w:hAnsi="Arial" w:cs="Arial"/>
          <w:color w:val="000000"/>
          <w:spacing w:val="8"/>
          <w:sz w:val="20"/>
          <w:szCs w:val="20"/>
        </w:rPr>
        <w:t xml:space="preserve"> </w:t>
      </w:r>
      <w:r w:rsidRPr="009F5CE0">
        <w:rPr>
          <w:rFonts w:ascii="Arial" w:eastAsia="Arial" w:hAnsi="Arial" w:cs="Arial"/>
          <w:color w:val="000000"/>
          <w:sz w:val="20"/>
          <w:szCs w:val="20"/>
        </w:rPr>
        <w:t>Funding</w:t>
      </w:r>
      <w:r w:rsidRPr="009F5CE0">
        <w:rPr>
          <w:rFonts w:ascii="Arial" w:eastAsia="Arial" w:hAnsi="Arial" w:cs="Arial"/>
          <w:color w:val="000000"/>
          <w:spacing w:val="-6"/>
          <w:sz w:val="20"/>
          <w:szCs w:val="20"/>
        </w:rPr>
        <w:t xml:space="preserve"> </w:t>
      </w:r>
      <w:r w:rsidRPr="009F5CE0">
        <w:rPr>
          <w:rFonts w:ascii="Arial" w:eastAsia="Arial" w:hAnsi="Arial" w:cs="Arial"/>
          <w:color w:val="000000"/>
          <w:sz w:val="20"/>
          <w:szCs w:val="20"/>
        </w:rPr>
        <w:t>Account</w:t>
      </w:r>
      <w:r w:rsidRPr="009F5CE0">
        <w:rPr>
          <w:rFonts w:ascii="Arial" w:eastAsia="Arial" w:hAnsi="Arial" w:cs="Arial"/>
          <w:color w:val="000000"/>
          <w:spacing w:val="23"/>
          <w:sz w:val="20"/>
          <w:szCs w:val="20"/>
        </w:rPr>
        <w:t xml:space="preserve"> </w:t>
      </w:r>
      <w:r w:rsidRPr="009F5CE0">
        <w:rPr>
          <w:rFonts w:ascii="Arial" w:eastAsia="Arial" w:hAnsi="Arial" w:cs="Arial"/>
          <w:color w:val="000000"/>
          <w:sz w:val="20"/>
          <w:szCs w:val="20"/>
        </w:rPr>
        <w:t>upon</w:t>
      </w:r>
      <w:r w:rsidRPr="009F5CE0">
        <w:rPr>
          <w:rFonts w:ascii="Arial" w:eastAsia="Arial" w:hAnsi="Arial" w:cs="Arial"/>
          <w:color w:val="000000"/>
          <w:spacing w:val="-3"/>
          <w:sz w:val="20"/>
          <w:szCs w:val="20"/>
        </w:rPr>
        <w:t xml:space="preserve"> </w:t>
      </w:r>
      <w:r w:rsidRPr="009F5CE0">
        <w:rPr>
          <w:rFonts w:ascii="Arial" w:eastAsia="Arial" w:hAnsi="Arial" w:cs="Arial"/>
          <w:color w:val="000000"/>
          <w:sz w:val="20"/>
          <w:szCs w:val="20"/>
        </w:rPr>
        <w:t>demand</w:t>
      </w:r>
      <w:r w:rsidRPr="009F5CE0">
        <w:rPr>
          <w:rFonts w:ascii="Arial" w:eastAsia="Arial" w:hAnsi="Arial" w:cs="Arial"/>
          <w:color w:val="000000"/>
          <w:spacing w:val="8"/>
          <w:sz w:val="20"/>
          <w:szCs w:val="20"/>
        </w:rPr>
        <w:t xml:space="preserve"> </w:t>
      </w:r>
      <w:r w:rsidRPr="009F5CE0">
        <w:rPr>
          <w:rFonts w:ascii="Arial" w:eastAsia="Arial" w:hAnsi="Arial" w:cs="Arial"/>
          <w:color w:val="000000"/>
          <w:sz w:val="20"/>
          <w:szCs w:val="20"/>
        </w:rPr>
        <w:t>of any</w:t>
      </w:r>
      <w:r w:rsidRPr="009F5CE0">
        <w:rPr>
          <w:rFonts w:ascii="Arial" w:eastAsia="Arial" w:hAnsi="Arial" w:cs="Arial"/>
          <w:color w:val="000000"/>
          <w:spacing w:val="2"/>
          <w:sz w:val="20"/>
          <w:szCs w:val="20"/>
        </w:rPr>
        <w:t xml:space="preserve"> </w:t>
      </w:r>
      <w:r w:rsidRPr="009F5CE0">
        <w:rPr>
          <w:rFonts w:ascii="Arial" w:eastAsia="Arial" w:hAnsi="Arial" w:cs="Arial"/>
          <w:color w:val="000000"/>
          <w:sz w:val="20"/>
          <w:szCs w:val="20"/>
        </w:rPr>
        <w:t>overdraft.</w:t>
      </w:r>
      <w:r w:rsidRPr="009F5CE0">
        <w:rPr>
          <w:rFonts w:ascii="Arial" w:eastAsia="Arial" w:hAnsi="Arial" w:cs="Arial"/>
          <w:color w:val="000000"/>
          <w:spacing w:val="3"/>
          <w:sz w:val="20"/>
          <w:szCs w:val="20"/>
        </w:rPr>
        <w:t xml:space="preserve"> </w:t>
      </w:r>
      <w:r w:rsidRPr="009F5CE0">
        <w:rPr>
          <w:rFonts w:ascii="Arial" w:eastAsia="Arial" w:hAnsi="Arial" w:cs="Arial"/>
          <w:color w:val="000000"/>
          <w:sz w:val="20"/>
          <w:szCs w:val="20"/>
        </w:rPr>
        <w:t>The</w:t>
      </w:r>
      <w:r w:rsidRPr="009F5CE0">
        <w:rPr>
          <w:rFonts w:ascii="Arial" w:eastAsia="Arial" w:hAnsi="Arial" w:cs="Arial"/>
          <w:color w:val="000000"/>
          <w:spacing w:val="6"/>
          <w:sz w:val="20"/>
          <w:szCs w:val="20"/>
        </w:rPr>
        <w:t xml:space="preserve"> </w:t>
      </w:r>
      <w:r w:rsidRPr="009F5CE0">
        <w:rPr>
          <w:rFonts w:ascii="Arial" w:eastAsia="Arial" w:hAnsi="Arial" w:cs="Arial"/>
          <w:color w:val="000000"/>
          <w:sz w:val="20"/>
          <w:szCs w:val="20"/>
        </w:rPr>
        <w:t>Bank's</w:t>
      </w:r>
      <w:r w:rsidRPr="009F5CE0">
        <w:rPr>
          <w:rFonts w:ascii="Arial" w:eastAsia="Arial" w:hAnsi="Arial" w:cs="Arial"/>
          <w:color w:val="000000"/>
          <w:spacing w:val="6"/>
          <w:sz w:val="20"/>
          <w:szCs w:val="20"/>
        </w:rPr>
        <w:t xml:space="preserve"> </w:t>
      </w:r>
      <w:r w:rsidRPr="009F5CE0">
        <w:rPr>
          <w:rFonts w:ascii="Arial" w:eastAsia="Arial" w:hAnsi="Arial" w:cs="Arial"/>
          <w:color w:val="000000"/>
          <w:sz w:val="20"/>
          <w:szCs w:val="20"/>
        </w:rPr>
        <w:t>election</w:t>
      </w:r>
      <w:r w:rsidRPr="009F5CE0">
        <w:rPr>
          <w:rFonts w:ascii="Arial" w:eastAsia="Arial" w:hAnsi="Arial" w:cs="Arial"/>
          <w:color w:val="000000"/>
          <w:spacing w:val="2"/>
          <w:sz w:val="20"/>
          <w:szCs w:val="20"/>
        </w:rPr>
        <w:t xml:space="preserve"> </w:t>
      </w:r>
      <w:r w:rsidRPr="009F5CE0">
        <w:rPr>
          <w:rFonts w:ascii="Arial" w:eastAsia="Arial" w:hAnsi="Arial" w:cs="Arial"/>
          <w:color w:val="000000"/>
          <w:sz w:val="20"/>
          <w:szCs w:val="20"/>
        </w:rPr>
        <w:t>to</w:t>
      </w:r>
      <w:r w:rsidRPr="009F5CE0">
        <w:rPr>
          <w:rFonts w:ascii="Arial" w:eastAsia="Arial" w:hAnsi="Arial" w:cs="Arial"/>
          <w:color w:val="000000"/>
          <w:spacing w:val="15"/>
          <w:sz w:val="20"/>
          <w:szCs w:val="20"/>
        </w:rPr>
        <w:t xml:space="preserve"> </w:t>
      </w:r>
      <w:r w:rsidRPr="009F5CE0">
        <w:rPr>
          <w:rFonts w:ascii="Arial" w:eastAsia="Arial" w:hAnsi="Arial" w:cs="Arial"/>
          <w:color w:val="000000"/>
          <w:sz w:val="20"/>
          <w:szCs w:val="20"/>
        </w:rPr>
        <w:t>allow an</w:t>
      </w:r>
      <w:r w:rsidRPr="009F5CE0">
        <w:rPr>
          <w:rFonts w:ascii="Arial" w:eastAsia="Arial" w:hAnsi="Arial" w:cs="Arial"/>
          <w:color w:val="000000"/>
          <w:spacing w:val="-3"/>
          <w:sz w:val="20"/>
          <w:szCs w:val="20"/>
        </w:rPr>
        <w:t xml:space="preserve"> </w:t>
      </w:r>
      <w:r w:rsidRPr="009F5CE0">
        <w:rPr>
          <w:rFonts w:ascii="Arial" w:eastAsia="Arial" w:hAnsi="Arial" w:cs="Arial"/>
          <w:color w:val="000000"/>
          <w:sz w:val="20"/>
          <w:szCs w:val="20"/>
        </w:rPr>
        <w:t>overdraft</w:t>
      </w:r>
      <w:r w:rsidRPr="009F5CE0">
        <w:rPr>
          <w:rFonts w:ascii="Arial" w:eastAsia="Arial" w:hAnsi="Arial" w:cs="Arial"/>
          <w:color w:val="000000"/>
          <w:spacing w:val="-8"/>
          <w:sz w:val="20"/>
          <w:szCs w:val="20"/>
        </w:rPr>
        <w:t xml:space="preserve"> </w:t>
      </w:r>
      <w:r w:rsidRPr="009F5CE0">
        <w:rPr>
          <w:rFonts w:ascii="Arial" w:eastAsia="Arial" w:hAnsi="Arial" w:cs="Arial"/>
          <w:color w:val="000000"/>
          <w:sz w:val="20"/>
          <w:szCs w:val="20"/>
        </w:rPr>
        <w:t>from</w:t>
      </w:r>
      <w:r w:rsidRPr="009F5CE0">
        <w:rPr>
          <w:rFonts w:ascii="Arial" w:eastAsia="Arial" w:hAnsi="Arial" w:cs="Arial"/>
          <w:color w:val="000000"/>
          <w:spacing w:val="3"/>
          <w:sz w:val="20"/>
          <w:szCs w:val="20"/>
        </w:rPr>
        <w:t xml:space="preserve"> </w:t>
      </w:r>
      <w:r w:rsidRPr="009F5CE0">
        <w:rPr>
          <w:rFonts w:ascii="Arial" w:eastAsia="Arial" w:hAnsi="Arial" w:cs="Arial"/>
          <w:color w:val="000000"/>
          <w:sz w:val="20"/>
          <w:szCs w:val="20"/>
        </w:rPr>
        <w:t>time</w:t>
      </w:r>
      <w:r w:rsidRPr="009F5CE0">
        <w:rPr>
          <w:rFonts w:ascii="Arial" w:eastAsia="Arial" w:hAnsi="Arial" w:cs="Arial"/>
          <w:color w:val="000000"/>
          <w:spacing w:val="13"/>
          <w:sz w:val="20"/>
          <w:szCs w:val="20"/>
        </w:rPr>
        <w:t xml:space="preserve"> </w:t>
      </w:r>
      <w:r w:rsidRPr="009F5CE0">
        <w:rPr>
          <w:rFonts w:ascii="Arial" w:eastAsia="Arial" w:hAnsi="Arial" w:cs="Arial"/>
          <w:color w:val="000000"/>
          <w:sz w:val="20"/>
          <w:szCs w:val="20"/>
        </w:rPr>
        <w:t>to time</w:t>
      </w:r>
      <w:r w:rsidRPr="009F5CE0">
        <w:rPr>
          <w:rFonts w:ascii="Arial" w:eastAsia="Arial" w:hAnsi="Arial" w:cs="Arial"/>
          <w:color w:val="000000"/>
          <w:spacing w:val="-1"/>
          <w:sz w:val="20"/>
          <w:szCs w:val="20"/>
        </w:rPr>
        <w:t xml:space="preserve"> </w:t>
      </w:r>
      <w:r w:rsidRPr="009F5CE0">
        <w:rPr>
          <w:rFonts w:ascii="Arial" w:eastAsia="Arial" w:hAnsi="Arial" w:cs="Arial"/>
          <w:color w:val="000000"/>
          <w:sz w:val="20"/>
          <w:szCs w:val="20"/>
        </w:rPr>
        <w:t>will</w:t>
      </w:r>
      <w:r w:rsidRPr="009F5CE0">
        <w:rPr>
          <w:rFonts w:ascii="Arial" w:eastAsia="Arial" w:hAnsi="Arial" w:cs="Arial"/>
          <w:color w:val="000000"/>
          <w:spacing w:val="8"/>
          <w:sz w:val="20"/>
          <w:szCs w:val="20"/>
        </w:rPr>
        <w:t xml:space="preserve"> </w:t>
      </w:r>
      <w:r w:rsidRPr="009F5CE0">
        <w:rPr>
          <w:rFonts w:ascii="Arial" w:eastAsia="Arial" w:hAnsi="Arial" w:cs="Arial"/>
          <w:color w:val="000000"/>
          <w:sz w:val="20"/>
          <w:szCs w:val="20"/>
        </w:rPr>
        <w:t>in</w:t>
      </w:r>
      <w:r w:rsidRPr="009F5CE0">
        <w:rPr>
          <w:rFonts w:ascii="Arial" w:eastAsia="Arial" w:hAnsi="Arial" w:cs="Arial"/>
          <w:color w:val="000000"/>
          <w:spacing w:val="-2"/>
          <w:sz w:val="20"/>
          <w:szCs w:val="20"/>
        </w:rPr>
        <w:t xml:space="preserve"> </w:t>
      </w:r>
      <w:r w:rsidRPr="009F5CE0">
        <w:rPr>
          <w:rFonts w:ascii="Arial" w:eastAsia="Arial" w:hAnsi="Arial" w:cs="Arial"/>
          <w:color w:val="000000"/>
          <w:sz w:val="20"/>
          <w:szCs w:val="20"/>
        </w:rPr>
        <w:t>no</w:t>
      </w:r>
      <w:r w:rsidRPr="009F5CE0">
        <w:rPr>
          <w:rFonts w:ascii="Arial" w:eastAsia="Arial" w:hAnsi="Arial" w:cs="Arial"/>
          <w:color w:val="000000"/>
          <w:spacing w:val="-3"/>
          <w:sz w:val="20"/>
          <w:szCs w:val="20"/>
        </w:rPr>
        <w:t xml:space="preserve"> </w:t>
      </w:r>
      <w:r w:rsidRPr="009F5CE0">
        <w:rPr>
          <w:rFonts w:ascii="Arial" w:eastAsia="Arial" w:hAnsi="Arial" w:cs="Arial"/>
          <w:color w:val="000000"/>
          <w:sz w:val="20"/>
          <w:szCs w:val="20"/>
        </w:rPr>
        <w:t>event</w:t>
      </w:r>
      <w:r w:rsidRPr="009F5CE0">
        <w:rPr>
          <w:rFonts w:ascii="Arial" w:eastAsia="Arial" w:hAnsi="Arial" w:cs="Arial"/>
          <w:color w:val="000000"/>
          <w:spacing w:val="20"/>
          <w:sz w:val="20"/>
          <w:szCs w:val="20"/>
        </w:rPr>
        <w:t xml:space="preserve"> </w:t>
      </w:r>
      <w:r w:rsidRPr="009F5CE0">
        <w:rPr>
          <w:rFonts w:ascii="Arial" w:eastAsia="Arial" w:hAnsi="Arial" w:cs="Arial"/>
          <w:color w:val="000000"/>
          <w:sz w:val="20"/>
          <w:szCs w:val="20"/>
        </w:rPr>
        <w:t>constitute</w:t>
      </w:r>
      <w:r w:rsidRPr="009F5CE0">
        <w:rPr>
          <w:rFonts w:ascii="Arial" w:eastAsia="Arial" w:hAnsi="Arial" w:cs="Arial"/>
          <w:color w:val="000000"/>
          <w:spacing w:val="5"/>
          <w:sz w:val="20"/>
          <w:szCs w:val="20"/>
        </w:rPr>
        <w:t xml:space="preserve"> </w:t>
      </w:r>
      <w:r w:rsidRPr="009F5CE0">
        <w:rPr>
          <w:rFonts w:ascii="Arial" w:eastAsia="Arial" w:hAnsi="Arial" w:cs="Arial"/>
          <w:color w:val="000000"/>
          <w:sz w:val="20"/>
          <w:szCs w:val="20"/>
        </w:rPr>
        <w:t>an</w:t>
      </w:r>
      <w:r w:rsidRPr="009F5CE0">
        <w:rPr>
          <w:rFonts w:ascii="Arial" w:eastAsia="Arial" w:hAnsi="Arial" w:cs="Arial"/>
          <w:color w:val="000000"/>
          <w:spacing w:val="-3"/>
          <w:sz w:val="20"/>
          <w:szCs w:val="20"/>
        </w:rPr>
        <w:t xml:space="preserve"> </w:t>
      </w:r>
      <w:r w:rsidRPr="009F5CE0">
        <w:rPr>
          <w:rFonts w:ascii="Arial" w:eastAsia="Arial" w:hAnsi="Arial" w:cs="Arial"/>
          <w:color w:val="000000"/>
          <w:sz w:val="20"/>
          <w:szCs w:val="20"/>
        </w:rPr>
        <w:t>agreement</w:t>
      </w:r>
      <w:r w:rsidRPr="009F5CE0">
        <w:rPr>
          <w:rFonts w:ascii="Arial" w:eastAsia="Arial" w:hAnsi="Arial" w:cs="Arial"/>
          <w:color w:val="000000"/>
          <w:spacing w:val="10"/>
          <w:sz w:val="20"/>
          <w:szCs w:val="20"/>
        </w:rPr>
        <w:t xml:space="preserve"> </w:t>
      </w:r>
      <w:r w:rsidRPr="009F5CE0">
        <w:rPr>
          <w:rFonts w:ascii="Arial" w:eastAsia="Arial" w:hAnsi="Arial" w:cs="Arial"/>
          <w:color w:val="000000"/>
          <w:sz w:val="20"/>
          <w:szCs w:val="20"/>
        </w:rPr>
        <w:t>on</w:t>
      </w:r>
      <w:r w:rsidRPr="009F5CE0">
        <w:rPr>
          <w:rFonts w:ascii="Arial" w:eastAsia="Arial" w:hAnsi="Arial" w:cs="Arial"/>
          <w:color w:val="000000"/>
          <w:spacing w:val="-3"/>
          <w:sz w:val="20"/>
          <w:szCs w:val="20"/>
        </w:rPr>
        <w:t xml:space="preserve"> </w:t>
      </w:r>
      <w:r w:rsidRPr="009F5CE0">
        <w:rPr>
          <w:rFonts w:ascii="Arial" w:eastAsia="Arial" w:hAnsi="Arial" w:cs="Arial"/>
          <w:color w:val="000000"/>
          <w:sz w:val="20"/>
          <w:szCs w:val="20"/>
        </w:rPr>
        <w:t>the</w:t>
      </w:r>
      <w:r w:rsidRPr="009F5CE0">
        <w:rPr>
          <w:rFonts w:ascii="Arial" w:eastAsia="Arial" w:hAnsi="Arial" w:cs="Arial"/>
          <w:color w:val="000000"/>
          <w:spacing w:val="8"/>
          <w:sz w:val="20"/>
          <w:szCs w:val="20"/>
        </w:rPr>
        <w:t xml:space="preserve"> </w:t>
      </w:r>
      <w:r w:rsidRPr="009F5CE0">
        <w:rPr>
          <w:rFonts w:ascii="Arial" w:eastAsia="Arial" w:hAnsi="Arial" w:cs="Arial"/>
          <w:color w:val="000000"/>
          <w:sz w:val="20"/>
          <w:szCs w:val="20"/>
        </w:rPr>
        <w:t>part</w:t>
      </w:r>
      <w:r w:rsidRPr="009F5CE0">
        <w:rPr>
          <w:rFonts w:ascii="Arial" w:eastAsia="Arial" w:hAnsi="Arial" w:cs="Arial"/>
          <w:color w:val="000000"/>
          <w:spacing w:val="6"/>
          <w:sz w:val="20"/>
          <w:szCs w:val="20"/>
        </w:rPr>
        <w:t xml:space="preserve"> </w:t>
      </w:r>
      <w:r w:rsidRPr="009F5CE0">
        <w:rPr>
          <w:rFonts w:ascii="Arial" w:eastAsia="Arial" w:hAnsi="Arial" w:cs="Arial"/>
          <w:color w:val="000000"/>
          <w:sz w:val="20"/>
          <w:szCs w:val="20"/>
        </w:rPr>
        <w:t>of</w:t>
      </w:r>
      <w:r w:rsidRPr="009F5CE0">
        <w:rPr>
          <w:rFonts w:ascii="Arial" w:eastAsia="Arial" w:hAnsi="Arial" w:cs="Arial"/>
          <w:color w:val="000000"/>
          <w:spacing w:val="-14"/>
          <w:sz w:val="20"/>
          <w:szCs w:val="20"/>
        </w:rPr>
        <w:t xml:space="preserve"> </w:t>
      </w:r>
      <w:r w:rsidRPr="009F5CE0">
        <w:rPr>
          <w:rFonts w:ascii="Arial" w:eastAsia="Arial" w:hAnsi="Arial" w:cs="Arial"/>
          <w:color w:val="000000"/>
          <w:sz w:val="20"/>
          <w:szCs w:val="20"/>
        </w:rPr>
        <w:t>the Bank</w:t>
      </w:r>
      <w:r w:rsidRPr="009F5CE0">
        <w:rPr>
          <w:rFonts w:ascii="Arial" w:eastAsia="Arial" w:hAnsi="Arial" w:cs="Arial"/>
          <w:color w:val="000000"/>
          <w:spacing w:val="-15"/>
          <w:sz w:val="20"/>
          <w:szCs w:val="20"/>
        </w:rPr>
        <w:t xml:space="preserve"> </w:t>
      </w:r>
      <w:r w:rsidRPr="009F5CE0">
        <w:rPr>
          <w:rFonts w:ascii="Arial" w:eastAsia="Arial" w:hAnsi="Arial" w:cs="Arial"/>
          <w:color w:val="000000"/>
          <w:sz w:val="20"/>
          <w:szCs w:val="20"/>
        </w:rPr>
        <w:t>to do</w:t>
      </w:r>
      <w:r w:rsidRPr="009F5CE0">
        <w:rPr>
          <w:rFonts w:ascii="Arial" w:eastAsia="Arial" w:hAnsi="Arial" w:cs="Arial"/>
          <w:color w:val="000000"/>
          <w:spacing w:val="-3"/>
          <w:sz w:val="20"/>
          <w:szCs w:val="20"/>
        </w:rPr>
        <w:t xml:space="preserve"> </w:t>
      </w:r>
      <w:r w:rsidRPr="009F5CE0">
        <w:rPr>
          <w:rFonts w:ascii="Arial" w:eastAsia="Arial" w:hAnsi="Arial" w:cs="Arial"/>
          <w:color w:val="000000"/>
          <w:sz w:val="20"/>
          <w:szCs w:val="20"/>
        </w:rPr>
        <w:t>so</w:t>
      </w:r>
      <w:r w:rsidRPr="009F5CE0">
        <w:rPr>
          <w:rFonts w:ascii="Arial" w:eastAsia="Arial" w:hAnsi="Arial" w:cs="Arial"/>
          <w:color w:val="000000"/>
          <w:spacing w:val="9"/>
          <w:sz w:val="20"/>
          <w:szCs w:val="20"/>
        </w:rPr>
        <w:t xml:space="preserve"> </w:t>
      </w:r>
      <w:r w:rsidRPr="009F5CE0">
        <w:rPr>
          <w:rFonts w:ascii="Arial" w:eastAsia="Arial" w:hAnsi="Arial" w:cs="Arial"/>
          <w:color w:val="000000"/>
          <w:sz w:val="20"/>
          <w:szCs w:val="20"/>
        </w:rPr>
        <w:t>at any</w:t>
      </w:r>
      <w:r w:rsidRPr="009F5CE0">
        <w:rPr>
          <w:rFonts w:ascii="Arial" w:eastAsia="Arial" w:hAnsi="Arial" w:cs="Arial"/>
          <w:color w:val="000000"/>
          <w:spacing w:val="2"/>
          <w:sz w:val="20"/>
          <w:szCs w:val="20"/>
        </w:rPr>
        <w:t xml:space="preserve"> </w:t>
      </w:r>
      <w:r w:rsidRPr="009F5CE0">
        <w:rPr>
          <w:rFonts w:ascii="Arial" w:eastAsia="Arial" w:hAnsi="Arial" w:cs="Arial"/>
          <w:color w:val="000000"/>
          <w:sz w:val="20"/>
          <w:szCs w:val="20"/>
        </w:rPr>
        <w:t>other</w:t>
      </w:r>
      <w:r w:rsidRPr="009F5CE0">
        <w:rPr>
          <w:rFonts w:ascii="Arial" w:eastAsia="Arial" w:hAnsi="Arial" w:cs="Arial"/>
          <w:color w:val="000000"/>
          <w:spacing w:val="-1"/>
          <w:sz w:val="20"/>
          <w:szCs w:val="20"/>
        </w:rPr>
        <w:t xml:space="preserve"> </w:t>
      </w:r>
      <w:r w:rsidRPr="009F5CE0">
        <w:rPr>
          <w:rFonts w:ascii="Arial" w:eastAsia="Arial" w:hAnsi="Arial" w:cs="Arial"/>
          <w:color w:val="000000"/>
          <w:sz w:val="20"/>
          <w:szCs w:val="20"/>
        </w:rPr>
        <w:t>time.</w:t>
      </w:r>
      <w:r w:rsidRPr="009F5CE0">
        <w:rPr>
          <w:rFonts w:ascii="Arial" w:eastAsia="Arial" w:hAnsi="Arial" w:cs="Arial"/>
          <w:color w:val="000000"/>
          <w:spacing w:val="10"/>
          <w:sz w:val="20"/>
          <w:szCs w:val="20"/>
        </w:rPr>
        <w:t xml:space="preserve"> </w:t>
      </w:r>
      <w:r w:rsidRPr="009F5CE0">
        <w:rPr>
          <w:rFonts w:ascii="Arial" w:eastAsia="Arial" w:hAnsi="Arial" w:cs="Arial"/>
          <w:color w:val="000000"/>
          <w:sz w:val="20"/>
          <w:szCs w:val="20"/>
        </w:rPr>
        <w:t>In any</w:t>
      </w:r>
      <w:r w:rsidRPr="009F5CE0">
        <w:rPr>
          <w:rFonts w:ascii="Arial" w:eastAsia="Arial" w:hAnsi="Arial" w:cs="Arial"/>
          <w:color w:val="000000"/>
          <w:spacing w:val="2"/>
          <w:sz w:val="20"/>
          <w:szCs w:val="20"/>
        </w:rPr>
        <w:t xml:space="preserve"> </w:t>
      </w:r>
      <w:r w:rsidRPr="009F5CE0">
        <w:rPr>
          <w:rFonts w:ascii="Arial" w:eastAsia="Arial" w:hAnsi="Arial" w:cs="Arial"/>
          <w:color w:val="000000"/>
          <w:sz w:val="20"/>
          <w:szCs w:val="20"/>
        </w:rPr>
        <w:t>event,</w:t>
      </w:r>
      <w:r w:rsidRPr="009F5CE0">
        <w:rPr>
          <w:rFonts w:ascii="Arial" w:eastAsia="Arial" w:hAnsi="Arial" w:cs="Arial"/>
          <w:color w:val="000000"/>
          <w:spacing w:val="2"/>
          <w:sz w:val="20"/>
          <w:szCs w:val="20"/>
        </w:rPr>
        <w:t xml:space="preserve"> </w:t>
      </w:r>
      <w:r w:rsidRPr="009F5CE0">
        <w:rPr>
          <w:rFonts w:ascii="Arial" w:eastAsia="Arial" w:hAnsi="Arial" w:cs="Arial"/>
          <w:color w:val="000000"/>
          <w:sz w:val="20"/>
          <w:szCs w:val="20"/>
        </w:rPr>
        <w:t>before</w:t>
      </w:r>
    </w:p>
    <w:p w:rsidR="00503A5A" w:rsidRPr="009F5CE0" w:rsidRDefault="00503A5A" w:rsidP="00503A5A">
      <w:pPr>
        <w:spacing w:before="71" w:line="263" w:lineRule="auto"/>
        <w:ind w:left="540" w:right="5750"/>
        <w:rPr>
          <w:rFonts w:ascii="Arial" w:eastAsia="Arial" w:hAnsi="Arial" w:cs="Arial"/>
          <w:sz w:val="20"/>
          <w:szCs w:val="20"/>
        </w:rPr>
      </w:pPr>
      <w:r w:rsidRPr="009F5CE0">
        <w:rPr>
          <w:rFonts w:ascii="Arial" w:eastAsia="Arial" w:hAnsi="Arial" w:cs="Arial"/>
          <w:b/>
          <w:sz w:val="20"/>
          <w:szCs w:val="20"/>
        </w:rPr>
        <w:lastRenderedPageBreak/>
        <w:t xml:space="preserve">FISCAL </w:t>
      </w:r>
      <w:r w:rsidR="00A14660">
        <w:rPr>
          <w:rFonts w:ascii="Arial" w:eastAsia="Arial" w:hAnsi="Arial" w:cs="Arial"/>
          <w:b/>
          <w:sz w:val="20"/>
          <w:szCs w:val="20"/>
        </w:rPr>
        <w:t xml:space="preserve">AGENT </w:t>
      </w:r>
      <w:r w:rsidRPr="009F5CE0">
        <w:rPr>
          <w:rFonts w:ascii="Arial" w:eastAsia="Arial" w:hAnsi="Arial" w:cs="Arial"/>
          <w:b/>
          <w:sz w:val="20"/>
          <w:szCs w:val="20"/>
        </w:rPr>
        <w:t xml:space="preserve">SERVICES AGREEMENT EFFECTIVE  </w:t>
      </w:r>
      <w:r w:rsidRPr="009F5CE0">
        <w:rPr>
          <w:rFonts w:ascii="Arial" w:eastAsia="Arial" w:hAnsi="Arial" w:cs="Arial"/>
          <w:b/>
          <w:spacing w:val="8"/>
          <w:sz w:val="20"/>
          <w:szCs w:val="20"/>
        </w:rPr>
        <w:t xml:space="preserve"> </w:t>
      </w:r>
      <w:r w:rsidRPr="009F5CE0">
        <w:rPr>
          <w:rFonts w:ascii="Arial" w:eastAsia="Arial" w:hAnsi="Arial" w:cs="Arial"/>
          <w:b/>
          <w:sz w:val="20"/>
          <w:szCs w:val="20"/>
        </w:rPr>
        <w:t xml:space="preserve">DATE: </w:t>
      </w:r>
      <w:r w:rsidRPr="009F5CE0">
        <w:rPr>
          <w:rFonts w:ascii="Arial" w:eastAsia="Arial" w:hAnsi="Arial" w:cs="Arial"/>
          <w:b/>
          <w:spacing w:val="20"/>
          <w:sz w:val="20"/>
          <w:szCs w:val="20"/>
        </w:rPr>
        <w:t xml:space="preserve"> </w:t>
      </w:r>
    </w:p>
    <w:p w:rsidR="00503A5A" w:rsidRPr="009F5CE0" w:rsidRDefault="00503A5A" w:rsidP="00503A5A">
      <w:pPr>
        <w:ind w:left="540"/>
        <w:rPr>
          <w:rFonts w:ascii="Arial" w:eastAsia="Arial" w:hAnsi="Arial" w:cs="Arial"/>
          <w:sz w:val="20"/>
          <w:szCs w:val="20"/>
        </w:rPr>
      </w:pPr>
      <w:r w:rsidRPr="009F5CE0">
        <w:rPr>
          <w:rFonts w:ascii="Arial" w:eastAsia="Arial" w:hAnsi="Arial" w:cs="Arial"/>
          <w:b/>
          <w:w w:val="110"/>
          <w:sz w:val="20"/>
          <w:szCs w:val="20"/>
        </w:rPr>
        <w:t>PAGE 3</w:t>
      </w:r>
    </w:p>
    <w:p w:rsidR="00503A5A" w:rsidRPr="009F5CE0" w:rsidRDefault="00503A5A" w:rsidP="00503A5A">
      <w:pPr>
        <w:spacing w:before="6" w:line="120" w:lineRule="exact"/>
        <w:rPr>
          <w:rFonts w:ascii="Arial" w:hAnsi="Arial" w:cs="Arial"/>
          <w:sz w:val="20"/>
          <w:szCs w:val="20"/>
        </w:rPr>
      </w:pPr>
    </w:p>
    <w:p w:rsidR="00503A5A" w:rsidRPr="009F5CE0" w:rsidRDefault="00503A5A" w:rsidP="00503A5A">
      <w:pPr>
        <w:spacing w:line="200" w:lineRule="exact"/>
        <w:rPr>
          <w:rFonts w:ascii="Arial" w:hAnsi="Arial" w:cs="Arial"/>
          <w:sz w:val="20"/>
          <w:szCs w:val="20"/>
        </w:rPr>
      </w:pPr>
    </w:p>
    <w:p w:rsidR="00503A5A" w:rsidRPr="009F5CE0" w:rsidRDefault="00503A5A" w:rsidP="00503A5A">
      <w:pPr>
        <w:spacing w:line="200" w:lineRule="exact"/>
        <w:rPr>
          <w:rFonts w:ascii="Arial" w:hAnsi="Arial" w:cs="Arial"/>
          <w:sz w:val="20"/>
          <w:szCs w:val="20"/>
        </w:rPr>
      </w:pPr>
    </w:p>
    <w:p w:rsidR="00503A5A" w:rsidRPr="009F5CE0" w:rsidRDefault="00503A5A" w:rsidP="00B132AD">
      <w:pPr>
        <w:spacing w:line="304" w:lineRule="auto"/>
        <w:ind w:left="526" w:right="79"/>
        <w:rPr>
          <w:rFonts w:ascii="Arial" w:eastAsia="Arial" w:hAnsi="Arial" w:cs="Arial"/>
          <w:sz w:val="20"/>
          <w:szCs w:val="20"/>
        </w:rPr>
      </w:pPr>
      <w:r w:rsidRPr="009F5CE0">
        <w:rPr>
          <w:rFonts w:ascii="Arial" w:eastAsia="Arial" w:hAnsi="Arial" w:cs="Arial"/>
          <w:sz w:val="20"/>
          <w:szCs w:val="20"/>
        </w:rPr>
        <w:t xml:space="preserve">refusing </w:t>
      </w:r>
      <w:r w:rsidRPr="009F5CE0">
        <w:rPr>
          <w:rFonts w:ascii="Arial" w:eastAsia="Arial" w:hAnsi="Arial" w:cs="Arial"/>
          <w:spacing w:val="13"/>
          <w:sz w:val="20"/>
          <w:szCs w:val="20"/>
        </w:rPr>
        <w:t xml:space="preserve"> </w:t>
      </w:r>
      <w:r w:rsidRPr="009F5CE0">
        <w:rPr>
          <w:rFonts w:ascii="Arial" w:eastAsia="Arial" w:hAnsi="Arial" w:cs="Arial"/>
          <w:sz w:val="20"/>
          <w:szCs w:val="20"/>
        </w:rPr>
        <w:t>to</w:t>
      </w:r>
      <w:r w:rsidRPr="009F5CE0">
        <w:rPr>
          <w:rFonts w:ascii="Arial" w:eastAsia="Arial" w:hAnsi="Arial" w:cs="Arial"/>
          <w:spacing w:val="44"/>
          <w:sz w:val="20"/>
          <w:szCs w:val="20"/>
        </w:rPr>
        <w:t xml:space="preserve"> </w:t>
      </w:r>
      <w:r w:rsidRPr="009F5CE0">
        <w:rPr>
          <w:rFonts w:ascii="Arial" w:eastAsia="Arial" w:hAnsi="Arial" w:cs="Arial"/>
          <w:sz w:val="20"/>
          <w:szCs w:val="20"/>
        </w:rPr>
        <w:t>pay</w:t>
      </w:r>
      <w:r w:rsidRPr="009F5CE0">
        <w:rPr>
          <w:rFonts w:ascii="Arial" w:eastAsia="Arial" w:hAnsi="Arial" w:cs="Arial"/>
          <w:spacing w:val="32"/>
          <w:sz w:val="20"/>
          <w:szCs w:val="20"/>
        </w:rPr>
        <w:t xml:space="preserve"> </w:t>
      </w:r>
      <w:r w:rsidRPr="009F5CE0">
        <w:rPr>
          <w:rFonts w:ascii="Arial" w:eastAsia="Arial" w:hAnsi="Arial" w:cs="Arial"/>
          <w:sz w:val="20"/>
          <w:szCs w:val="20"/>
        </w:rPr>
        <w:t>any</w:t>
      </w:r>
      <w:r w:rsidRPr="009F5CE0">
        <w:rPr>
          <w:rFonts w:ascii="Arial" w:eastAsia="Arial" w:hAnsi="Arial" w:cs="Arial"/>
          <w:spacing w:val="54"/>
          <w:sz w:val="20"/>
          <w:szCs w:val="20"/>
        </w:rPr>
        <w:t xml:space="preserve"> </w:t>
      </w:r>
      <w:r w:rsidRPr="009F5CE0">
        <w:rPr>
          <w:rFonts w:ascii="Arial" w:eastAsia="Arial" w:hAnsi="Arial" w:cs="Arial"/>
          <w:sz w:val="20"/>
          <w:szCs w:val="20"/>
        </w:rPr>
        <w:t xml:space="preserve">disbursement  </w:t>
      </w:r>
      <w:r w:rsidRPr="009F5CE0">
        <w:rPr>
          <w:rFonts w:ascii="Arial" w:eastAsia="Arial" w:hAnsi="Arial" w:cs="Arial"/>
          <w:spacing w:val="16"/>
          <w:sz w:val="20"/>
          <w:szCs w:val="20"/>
        </w:rPr>
        <w:t xml:space="preserve"> </w:t>
      </w:r>
      <w:r w:rsidRPr="009F5CE0">
        <w:rPr>
          <w:rFonts w:ascii="Arial" w:eastAsia="Arial" w:hAnsi="Arial" w:cs="Arial"/>
          <w:sz w:val="20"/>
          <w:szCs w:val="20"/>
        </w:rPr>
        <w:t xml:space="preserve">drawn </w:t>
      </w:r>
      <w:r w:rsidRPr="009F5CE0">
        <w:rPr>
          <w:rFonts w:ascii="Arial" w:eastAsia="Arial" w:hAnsi="Arial" w:cs="Arial"/>
          <w:spacing w:val="7"/>
          <w:sz w:val="20"/>
          <w:szCs w:val="20"/>
        </w:rPr>
        <w:t xml:space="preserve"> </w:t>
      </w:r>
      <w:r w:rsidRPr="009F5CE0">
        <w:rPr>
          <w:rFonts w:ascii="Arial" w:eastAsia="Arial" w:hAnsi="Arial" w:cs="Arial"/>
          <w:sz w:val="20"/>
          <w:szCs w:val="20"/>
        </w:rPr>
        <w:t>on</w:t>
      </w:r>
      <w:r w:rsidRPr="009F5CE0">
        <w:rPr>
          <w:rFonts w:ascii="Arial" w:eastAsia="Arial" w:hAnsi="Arial" w:cs="Arial"/>
          <w:spacing w:val="25"/>
          <w:sz w:val="20"/>
          <w:szCs w:val="20"/>
        </w:rPr>
        <w:t xml:space="preserve"> </w:t>
      </w:r>
      <w:r w:rsidRPr="009F5CE0">
        <w:rPr>
          <w:rFonts w:ascii="Arial" w:eastAsia="Arial" w:hAnsi="Arial" w:cs="Arial"/>
          <w:sz w:val="20"/>
          <w:szCs w:val="20"/>
        </w:rPr>
        <w:t>the</w:t>
      </w:r>
      <w:r w:rsidRPr="009F5CE0">
        <w:rPr>
          <w:rFonts w:ascii="Arial" w:eastAsia="Arial" w:hAnsi="Arial" w:cs="Arial"/>
          <w:spacing w:val="41"/>
          <w:sz w:val="20"/>
          <w:szCs w:val="20"/>
        </w:rPr>
        <w:t xml:space="preserve"> </w:t>
      </w:r>
      <w:r w:rsidRPr="009F5CE0">
        <w:rPr>
          <w:rFonts w:ascii="Arial" w:eastAsia="Arial" w:hAnsi="Arial" w:cs="Arial"/>
          <w:sz w:val="20"/>
          <w:szCs w:val="20"/>
        </w:rPr>
        <w:t xml:space="preserve">account </w:t>
      </w:r>
      <w:r w:rsidRPr="009F5CE0">
        <w:rPr>
          <w:rFonts w:ascii="Arial" w:eastAsia="Arial" w:hAnsi="Arial" w:cs="Arial"/>
          <w:spacing w:val="10"/>
          <w:sz w:val="20"/>
          <w:szCs w:val="20"/>
        </w:rPr>
        <w:t xml:space="preserve"> </w:t>
      </w:r>
      <w:r w:rsidRPr="009F5CE0">
        <w:rPr>
          <w:rFonts w:ascii="Arial" w:eastAsia="Arial" w:hAnsi="Arial" w:cs="Arial"/>
          <w:sz w:val="20"/>
          <w:szCs w:val="20"/>
        </w:rPr>
        <w:t>fo</w:t>
      </w:r>
      <w:r w:rsidRPr="009F5CE0">
        <w:rPr>
          <w:rFonts w:ascii="Arial" w:eastAsia="Arial" w:hAnsi="Arial" w:cs="Arial"/>
          <w:color w:val="2A2A2A"/>
          <w:sz w:val="20"/>
          <w:szCs w:val="20"/>
        </w:rPr>
        <w:t>r</w:t>
      </w:r>
      <w:r w:rsidRPr="009F5CE0">
        <w:rPr>
          <w:rFonts w:ascii="Arial" w:eastAsia="Arial" w:hAnsi="Arial" w:cs="Arial"/>
          <w:color w:val="2A2A2A"/>
          <w:spacing w:val="42"/>
          <w:sz w:val="20"/>
          <w:szCs w:val="20"/>
        </w:rPr>
        <w:t xml:space="preserve"> </w:t>
      </w:r>
      <w:r w:rsidRPr="009F5CE0">
        <w:rPr>
          <w:rFonts w:ascii="Arial" w:eastAsia="Arial" w:hAnsi="Arial" w:cs="Arial"/>
          <w:color w:val="2A2A2A"/>
          <w:sz w:val="20"/>
          <w:szCs w:val="20"/>
        </w:rPr>
        <w:t>r</w:t>
      </w:r>
      <w:r w:rsidRPr="009F5CE0">
        <w:rPr>
          <w:rFonts w:ascii="Arial" w:eastAsia="Arial" w:hAnsi="Arial" w:cs="Arial"/>
          <w:color w:val="101010"/>
          <w:sz w:val="20"/>
          <w:szCs w:val="20"/>
        </w:rPr>
        <w:t xml:space="preserve">eason </w:t>
      </w:r>
      <w:r w:rsidRPr="009F5CE0">
        <w:rPr>
          <w:rFonts w:ascii="Arial" w:eastAsia="Arial" w:hAnsi="Arial" w:cs="Arial"/>
          <w:color w:val="101010"/>
          <w:spacing w:val="12"/>
          <w:sz w:val="20"/>
          <w:szCs w:val="20"/>
        </w:rPr>
        <w:t xml:space="preserve"> </w:t>
      </w:r>
      <w:r w:rsidRPr="009F5CE0">
        <w:rPr>
          <w:rFonts w:ascii="Arial" w:eastAsia="Arial" w:hAnsi="Arial" w:cs="Arial"/>
          <w:color w:val="101010"/>
          <w:sz w:val="20"/>
          <w:szCs w:val="20"/>
        </w:rPr>
        <w:t>of</w:t>
      </w:r>
      <w:r w:rsidRPr="009F5CE0">
        <w:rPr>
          <w:rFonts w:ascii="Arial" w:eastAsia="Arial" w:hAnsi="Arial" w:cs="Arial"/>
          <w:color w:val="101010"/>
          <w:spacing w:val="23"/>
          <w:sz w:val="20"/>
          <w:szCs w:val="20"/>
        </w:rPr>
        <w:t xml:space="preserve"> </w:t>
      </w:r>
      <w:r w:rsidRPr="009F5CE0">
        <w:rPr>
          <w:rFonts w:ascii="Arial" w:eastAsia="Arial" w:hAnsi="Arial" w:cs="Arial"/>
          <w:color w:val="2A2A2A"/>
          <w:w w:val="62"/>
          <w:sz w:val="20"/>
          <w:szCs w:val="20"/>
        </w:rPr>
        <w:t>i</w:t>
      </w:r>
      <w:r w:rsidRPr="009F5CE0">
        <w:rPr>
          <w:rFonts w:ascii="Arial" w:eastAsia="Arial" w:hAnsi="Arial" w:cs="Arial"/>
          <w:color w:val="101010"/>
          <w:sz w:val="20"/>
          <w:szCs w:val="20"/>
        </w:rPr>
        <w:t xml:space="preserve">nsufficient   </w:t>
      </w:r>
      <w:r w:rsidRPr="009F5CE0">
        <w:rPr>
          <w:rFonts w:ascii="Arial" w:eastAsia="Arial" w:hAnsi="Arial" w:cs="Arial"/>
          <w:color w:val="101010"/>
          <w:w w:val="104"/>
          <w:sz w:val="20"/>
          <w:szCs w:val="20"/>
        </w:rPr>
        <w:t>funds</w:t>
      </w:r>
      <w:r w:rsidRPr="009F5CE0">
        <w:rPr>
          <w:rFonts w:ascii="Arial" w:eastAsia="Arial" w:hAnsi="Arial" w:cs="Arial"/>
          <w:color w:val="2A2A2A"/>
          <w:w w:val="49"/>
          <w:sz w:val="20"/>
          <w:szCs w:val="20"/>
        </w:rPr>
        <w:t>,</w:t>
      </w:r>
      <w:r w:rsidRPr="009F5CE0">
        <w:rPr>
          <w:rFonts w:ascii="Arial" w:eastAsia="Arial" w:hAnsi="Arial" w:cs="Arial"/>
          <w:color w:val="2A2A2A"/>
          <w:sz w:val="20"/>
          <w:szCs w:val="20"/>
        </w:rPr>
        <w:t xml:space="preserve"> </w:t>
      </w:r>
      <w:r w:rsidRPr="009F5CE0">
        <w:rPr>
          <w:rFonts w:ascii="Arial" w:eastAsia="Arial" w:hAnsi="Arial" w:cs="Arial"/>
          <w:color w:val="2A2A2A"/>
          <w:spacing w:val="16"/>
          <w:sz w:val="20"/>
          <w:szCs w:val="20"/>
        </w:rPr>
        <w:t xml:space="preserve"> </w:t>
      </w:r>
      <w:r w:rsidRPr="009F5CE0">
        <w:rPr>
          <w:rFonts w:ascii="Arial" w:eastAsia="Arial" w:hAnsi="Arial" w:cs="Arial"/>
          <w:color w:val="101010"/>
          <w:sz w:val="20"/>
          <w:szCs w:val="20"/>
        </w:rPr>
        <w:t>the Bank</w:t>
      </w:r>
      <w:r w:rsidRPr="009F5CE0">
        <w:rPr>
          <w:rFonts w:ascii="Arial" w:eastAsia="Arial" w:hAnsi="Arial" w:cs="Arial"/>
          <w:color w:val="101010"/>
          <w:spacing w:val="50"/>
          <w:sz w:val="20"/>
          <w:szCs w:val="20"/>
        </w:rPr>
        <w:t xml:space="preserve"> </w:t>
      </w:r>
      <w:r w:rsidRPr="009F5CE0">
        <w:rPr>
          <w:rFonts w:ascii="Arial" w:eastAsia="Arial" w:hAnsi="Arial" w:cs="Arial"/>
          <w:color w:val="101010"/>
          <w:sz w:val="20"/>
          <w:szCs w:val="20"/>
        </w:rPr>
        <w:t>will</w:t>
      </w:r>
      <w:r w:rsidRPr="009F5CE0">
        <w:rPr>
          <w:rFonts w:ascii="Arial" w:eastAsia="Arial" w:hAnsi="Arial" w:cs="Arial"/>
          <w:color w:val="101010"/>
          <w:spacing w:val="41"/>
          <w:sz w:val="20"/>
          <w:szCs w:val="20"/>
        </w:rPr>
        <w:t xml:space="preserve"> </w:t>
      </w:r>
      <w:r w:rsidRPr="009F5CE0">
        <w:rPr>
          <w:rFonts w:ascii="Arial" w:eastAsia="Arial" w:hAnsi="Arial" w:cs="Arial"/>
          <w:color w:val="101010"/>
          <w:sz w:val="20"/>
          <w:szCs w:val="20"/>
        </w:rPr>
        <w:t xml:space="preserve">notify </w:t>
      </w:r>
      <w:r w:rsidRPr="009F5CE0">
        <w:rPr>
          <w:rFonts w:ascii="Arial" w:eastAsia="Arial" w:hAnsi="Arial" w:cs="Arial"/>
          <w:color w:val="101010"/>
          <w:spacing w:val="2"/>
          <w:sz w:val="20"/>
          <w:szCs w:val="20"/>
        </w:rPr>
        <w:t xml:space="preserve"> </w:t>
      </w:r>
      <w:r w:rsidRPr="009F5CE0">
        <w:rPr>
          <w:rFonts w:ascii="Arial" w:eastAsia="Arial" w:hAnsi="Arial" w:cs="Arial"/>
          <w:color w:val="101010"/>
          <w:sz w:val="20"/>
          <w:szCs w:val="20"/>
        </w:rPr>
        <w:t>NEW VENDOR</w:t>
      </w:r>
      <w:r w:rsidRPr="009F5CE0">
        <w:rPr>
          <w:rFonts w:ascii="Arial" w:eastAsia="Arial" w:hAnsi="Arial" w:cs="Arial"/>
          <w:color w:val="101010"/>
          <w:spacing w:val="38"/>
          <w:sz w:val="20"/>
          <w:szCs w:val="20"/>
        </w:rPr>
        <w:t xml:space="preserve"> </w:t>
      </w:r>
      <w:r w:rsidRPr="009F5CE0">
        <w:rPr>
          <w:rFonts w:ascii="Arial" w:eastAsia="Arial" w:hAnsi="Arial" w:cs="Arial"/>
          <w:color w:val="101010"/>
          <w:sz w:val="20"/>
          <w:szCs w:val="20"/>
        </w:rPr>
        <w:t>who</w:t>
      </w:r>
      <w:r w:rsidRPr="009F5CE0">
        <w:rPr>
          <w:rFonts w:ascii="Arial" w:eastAsia="Arial" w:hAnsi="Arial" w:cs="Arial"/>
          <w:color w:val="101010"/>
          <w:spacing w:val="53"/>
          <w:sz w:val="20"/>
          <w:szCs w:val="20"/>
        </w:rPr>
        <w:t xml:space="preserve"> </w:t>
      </w:r>
      <w:r w:rsidRPr="009F5CE0">
        <w:rPr>
          <w:rFonts w:ascii="Arial" w:eastAsia="Arial" w:hAnsi="Arial" w:cs="Arial"/>
          <w:color w:val="101010"/>
          <w:sz w:val="20"/>
          <w:szCs w:val="20"/>
        </w:rPr>
        <w:t>will</w:t>
      </w:r>
      <w:r w:rsidRPr="009F5CE0">
        <w:rPr>
          <w:rFonts w:ascii="Arial" w:eastAsia="Arial" w:hAnsi="Arial" w:cs="Arial"/>
          <w:color w:val="101010"/>
          <w:spacing w:val="41"/>
          <w:sz w:val="20"/>
          <w:szCs w:val="20"/>
        </w:rPr>
        <w:t xml:space="preserve"> </w:t>
      </w:r>
      <w:r w:rsidRPr="009F5CE0">
        <w:rPr>
          <w:rFonts w:ascii="Arial" w:eastAsia="Arial" w:hAnsi="Arial" w:cs="Arial"/>
          <w:color w:val="101010"/>
          <w:sz w:val="20"/>
          <w:szCs w:val="20"/>
        </w:rPr>
        <w:t>no</w:t>
      </w:r>
      <w:r w:rsidRPr="009F5CE0">
        <w:rPr>
          <w:rFonts w:ascii="Arial" w:eastAsia="Arial" w:hAnsi="Arial" w:cs="Arial"/>
          <w:color w:val="2A2A2A"/>
          <w:sz w:val="20"/>
          <w:szCs w:val="20"/>
        </w:rPr>
        <w:t>ti</w:t>
      </w:r>
      <w:r w:rsidRPr="009F5CE0">
        <w:rPr>
          <w:rFonts w:ascii="Arial" w:eastAsia="Arial" w:hAnsi="Arial" w:cs="Arial"/>
          <w:color w:val="101010"/>
          <w:sz w:val="20"/>
          <w:szCs w:val="20"/>
        </w:rPr>
        <w:t xml:space="preserve">fy </w:t>
      </w:r>
      <w:r w:rsidRPr="009F5CE0">
        <w:rPr>
          <w:rFonts w:ascii="Arial" w:eastAsia="Arial" w:hAnsi="Arial" w:cs="Arial"/>
          <w:color w:val="101010"/>
          <w:spacing w:val="9"/>
          <w:sz w:val="20"/>
          <w:szCs w:val="20"/>
        </w:rPr>
        <w:t xml:space="preserve"> </w:t>
      </w:r>
      <w:r w:rsidRPr="009F5CE0">
        <w:rPr>
          <w:rFonts w:ascii="Arial" w:eastAsia="Arial" w:hAnsi="Arial" w:cs="Arial"/>
          <w:color w:val="101010"/>
          <w:sz w:val="20"/>
          <w:szCs w:val="20"/>
        </w:rPr>
        <w:t>DHRM</w:t>
      </w:r>
      <w:r w:rsidRPr="009F5CE0">
        <w:rPr>
          <w:rFonts w:ascii="Arial" w:eastAsia="Arial" w:hAnsi="Arial" w:cs="Arial"/>
          <w:color w:val="101010"/>
          <w:spacing w:val="43"/>
          <w:sz w:val="20"/>
          <w:szCs w:val="20"/>
        </w:rPr>
        <w:t xml:space="preserve"> </w:t>
      </w:r>
      <w:r w:rsidRPr="009F5CE0">
        <w:rPr>
          <w:rFonts w:ascii="Arial" w:eastAsia="Arial" w:hAnsi="Arial" w:cs="Arial"/>
          <w:color w:val="101010"/>
          <w:sz w:val="20"/>
          <w:szCs w:val="20"/>
        </w:rPr>
        <w:t>to</w:t>
      </w:r>
      <w:r w:rsidRPr="009F5CE0">
        <w:rPr>
          <w:rFonts w:ascii="Arial" w:eastAsia="Arial" w:hAnsi="Arial" w:cs="Arial"/>
          <w:color w:val="101010"/>
          <w:spacing w:val="37"/>
          <w:sz w:val="20"/>
          <w:szCs w:val="20"/>
        </w:rPr>
        <w:t xml:space="preserve"> </w:t>
      </w:r>
      <w:r w:rsidRPr="009F5CE0">
        <w:rPr>
          <w:rFonts w:ascii="Arial" w:eastAsia="Arial" w:hAnsi="Arial" w:cs="Arial"/>
          <w:color w:val="101010"/>
          <w:w w:val="99"/>
          <w:sz w:val="20"/>
          <w:szCs w:val="20"/>
        </w:rPr>
        <w:t>pe</w:t>
      </w:r>
      <w:r w:rsidRPr="009F5CE0">
        <w:rPr>
          <w:rFonts w:ascii="Arial" w:eastAsia="Arial" w:hAnsi="Arial" w:cs="Arial"/>
          <w:color w:val="2A2A2A"/>
          <w:w w:val="103"/>
          <w:sz w:val="20"/>
          <w:szCs w:val="20"/>
        </w:rPr>
        <w:t>r</w:t>
      </w:r>
      <w:r w:rsidRPr="009F5CE0">
        <w:rPr>
          <w:rFonts w:ascii="Arial" w:eastAsia="Arial" w:hAnsi="Arial" w:cs="Arial"/>
          <w:color w:val="101010"/>
          <w:w w:val="99"/>
          <w:sz w:val="20"/>
          <w:szCs w:val="20"/>
        </w:rPr>
        <w:t>m</w:t>
      </w:r>
      <w:r w:rsidRPr="009F5CE0">
        <w:rPr>
          <w:rFonts w:ascii="Arial" w:eastAsia="Arial" w:hAnsi="Arial" w:cs="Arial"/>
          <w:color w:val="3F3F3F"/>
          <w:w w:val="62"/>
          <w:sz w:val="20"/>
          <w:szCs w:val="20"/>
        </w:rPr>
        <w:t>i</w:t>
      </w:r>
      <w:r w:rsidRPr="009F5CE0">
        <w:rPr>
          <w:rFonts w:ascii="Arial" w:eastAsia="Arial" w:hAnsi="Arial" w:cs="Arial"/>
          <w:color w:val="101010"/>
          <w:w w:val="110"/>
          <w:sz w:val="20"/>
          <w:szCs w:val="20"/>
        </w:rPr>
        <w:t>t</w:t>
      </w:r>
      <w:r w:rsidRPr="009F5CE0">
        <w:rPr>
          <w:rFonts w:ascii="Arial" w:eastAsia="Arial" w:hAnsi="Arial" w:cs="Arial"/>
          <w:color w:val="101010"/>
          <w:sz w:val="20"/>
          <w:szCs w:val="20"/>
        </w:rPr>
        <w:t xml:space="preserve"> </w:t>
      </w:r>
      <w:r w:rsidRPr="009F5CE0">
        <w:rPr>
          <w:rFonts w:ascii="Arial" w:eastAsia="Arial" w:hAnsi="Arial" w:cs="Arial"/>
          <w:color w:val="101010"/>
          <w:spacing w:val="24"/>
          <w:sz w:val="20"/>
          <w:szCs w:val="20"/>
        </w:rPr>
        <w:t xml:space="preserve"> </w:t>
      </w:r>
      <w:r w:rsidRPr="009F5CE0">
        <w:rPr>
          <w:rFonts w:ascii="Arial" w:eastAsia="Arial" w:hAnsi="Arial" w:cs="Arial"/>
          <w:color w:val="101010"/>
          <w:sz w:val="20"/>
          <w:szCs w:val="20"/>
        </w:rPr>
        <w:t>DHRM</w:t>
      </w:r>
      <w:r w:rsidRPr="009F5CE0">
        <w:rPr>
          <w:rFonts w:ascii="Arial" w:eastAsia="Arial" w:hAnsi="Arial" w:cs="Arial"/>
          <w:color w:val="101010"/>
          <w:spacing w:val="50"/>
          <w:sz w:val="20"/>
          <w:szCs w:val="20"/>
        </w:rPr>
        <w:t xml:space="preserve"> </w:t>
      </w:r>
      <w:r w:rsidRPr="009F5CE0">
        <w:rPr>
          <w:rFonts w:ascii="Arial" w:eastAsia="Arial" w:hAnsi="Arial" w:cs="Arial"/>
          <w:color w:val="101010"/>
          <w:sz w:val="20"/>
          <w:szCs w:val="20"/>
        </w:rPr>
        <w:t>to</w:t>
      </w:r>
      <w:r w:rsidRPr="009F5CE0">
        <w:rPr>
          <w:rFonts w:ascii="Arial" w:eastAsia="Arial" w:hAnsi="Arial" w:cs="Arial"/>
          <w:color w:val="101010"/>
          <w:spacing w:val="23"/>
          <w:sz w:val="20"/>
          <w:szCs w:val="20"/>
        </w:rPr>
        <w:t xml:space="preserve"> </w:t>
      </w:r>
      <w:r w:rsidRPr="009F5CE0">
        <w:rPr>
          <w:rFonts w:ascii="Arial" w:eastAsia="Arial" w:hAnsi="Arial" w:cs="Arial"/>
          <w:color w:val="101010"/>
          <w:sz w:val="20"/>
          <w:szCs w:val="20"/>
        </w:rPr>
        <w:t>wire</w:t>
      </w:r>
      <w:r w:rsidRPr="009F5CE0">
        <w:rPr>
          <w:rFonts w:ascii="Arial" w:eastAsia="Arial" w:hAnsi="Arial" w:cs="Arial"/>
          <w:color w:val="101010"/>
          <w:spacing w:val="38"/>
          <w:sz w:val="20"/>
          <w:szCs w:val="20"/>
        </w:rPr>
        <w:t xml:space="preserve"> </w:t>
      </w:r>
      <w:r w:rsidRPr="009F5CE0">
        <w:rPr>
          <w:rFonts w:ascii="Arial" w:eastAsia="Arial" w:hAnsi="Arial" w:cs="Arial"/>
          <w:color w:val="101010"/>
          <w:w w:val="124"/>
          <w:sz w:val="20"/>
          <w:szCs w:val="20"/>
        </w:rPr>
        <w:t>t</w:t>
      </w:r>
      <w:r w:rsidRPr="009F5CE0">
        <w:rPr>
          <w:rFonts w:ascii="Arial" w:eastAsia="Arial" w:hAnsi="Arial" w:cs="Arial"/>
          <w:color w:val="2A2A2A"/>
          <w:w w:val="83"/>
          <w:sz w:val="20"/>
          <w:szCs w:val="20"/>
        </w:rPr>
        <w:t>r</w:t>
      </w:r>
      <w:r w:rsidRPr="009F5CE0">
        <w:rPr>
          <w:rFonts w:ascii="Arial" w:eastAsia="Arial" w:hAnsi="Arial" w:cs="Arial"/>
          <w:color w:val="101010"/>
          <w:sz w:val="20"/>
          <w:szCs w:val="20"/>
        </w:rPr>
        <w:t xml:space="preserve">ansfer  </w:t>
      </w:r>
      <w:r w:rsidRPr="009F5CE0">
        <w:rPr>
          <w:rFonts w:ascii="Arial" w:eastAsia="Arial" w:hAnsi="Arial" w:cs="Arial"/>
          <w:color w:val="101010"/>
          <w:spacing w:val="-25"/>
          <w:sz w:val="20"/>
          <w:szCs w:val="20"/>
        </w:rPr>
        <w:t xml:space="preserve"> </w:t>
      </w:r>
      <w:r w:rsidRPr="009F5CE0">
        <w:rPr>
          <w:rFonts w:ascii="Arial" w:eastAsia="Arial" w:hAnsi="Arial" w:cs="Arial"/>
          <w:color w:val="101010"/>
          <w:w w:val="106"/>
          <w:sz w:val="20"/>
          <w:szCs w:val="20"/>
        </w:rPr>
        <w:t>suffic</w:t>
      </w:r>
      <w:r w:rsidRPr="009F5CE0">
        <w:rPr>
          <w:rFonts w:ascii="Arial" w:eastAsia="Arial" w:hAnsi="Arial" w:cs="Arial"/>
          <w:color w:val="2A2A2A"/>
          <w:w w:val="46"/>
          <w:sz w:val="20"/>
          <w:szCs w:val="20"/>
        </w:rPr>
        <w:t>i</w:t>
      </w:r>
      <w:r w:rsidRPr="009F5CE0">
        <w:rPr>
          <w:rFonts w:ascii="Arial" w:eastAsia="Arial" w:hAnsi="Arial" w:cs="Arial"/>
          <w:color w:val="101010"/>
          <w:sz w:val="20"/>
          <w:szCs w:val="20"/>
        </w:rPr>
        <w:t xml:space="preserve">ent </w:t>
      </w:r>
      <w:r w:rsidRPr="009F5CE0">
        <w:rPr>
          <w:rFonts w:ascii="Arial" w:eastAsia="Arial" w:hAnsi="Arial" w:cs="Arial"/>
          <w:color w:val="101010"/>
          <w:spacing w:val="25"/>
          <w:sz w:val="20"/>
          <w:szCs w:val="20"/>
        </w:rPr>
        <w:t xml:space="preserve"> </w:t>
      </w:r>
      <w:r w:rsidRPr="009F5CE0">
        <w:rPr>
          <w:rFonts w:ascii="Arial" w:eastAsia="Arial" w:hAnsi="Arial" w:cs="Arial"/>
          <w:color w:val="101010"/>
          <w:sz w:val="20"/>
          <w:szCs w:val="20"/>
        </w:rPr>
        <w:t xml:space="preserve">funds </w:t>
      </w:r>
      <w:r w:rsidRPr="009F5CE0">
        <w:rPr>
          <w:rFonts w:ascii="Arial" w:eastAsia="Arial" w:hAnsi="Arial" w:cs="Arial"/>
          <w:color w:val="101010"/>
          <w:spacing w:val="5"/>
          <w:sz w:val="20"/>
          <w:szCs w:val="20"/>
        </w:rPr>
        <w:t xml:space="preserve"> </w:t>
      </w:r>
      <w:r w:rsidRPr="009F5CE0">
        <w:rPr>
          <w:rFonts w:ascii="Arial" w:eastAsia="Arial" w:hAnsi="Arial" w:cs="Arial"/>
          <w:color w:val="101010"/>
          <w:sz w:val="20"/>
          <w:szCs w:val="20"/>
        </w:rPr>
        <w:t>to precl</w:t>
      </w:r>
      <w:r w:rsidRPr="009F5CE0">
        <w:rPr>
          <w:rFonts w:ascii="Arial" w:eastAsia="Arial" w:hAnsi="Arial" w:cs="Arial"/>
          <w:color w:val="2A2A2A"/>
          <w:sz w:val="20"/>
          <w:szCs w:val="20"/>
        </w:rPr>
        <w:t>u</w:t>
      </w:r>
      <w:r w:rsidRPr="009F5CE0">
        <w:rPr>
          <w:rFonts w:ascii="Arial" w:eastAsia="Arial" w:hAnsi="Arial" w:cs="Arial"/>
          <w:color w:val="101010"/>
          <w:sz w:val="20"/>
          <w:szCs w:val="20"/>
        </w:rPr>
        <w:t xml:space="preserve">de </w:t>
      </w:r>
      <w:r w:rsidRPr="009F5CE0">
        <w:rPr>
          <w:rFonts w:ascii="Arial" w:eastAsia="Arial" w:hAnsi="Arial" w:cs="Arial"/>
          <w:color w:val="101010"/>
          <w:spacing w:val="29"/>
          <w:sz w:val="20"/>
          <w:szCs w:val="20"/>
        </w:rPr>
        <w:t xml:space="preserve"> </w:t>
      </w:r>
      <w:r w:rsidRPr="009F5CE0">
        <w:rPr>
          <w:rFonts w:ascii="Arial" w:eastAsia="Arial" w:hAnsi="Arial" w:cs="Arial"/>
          <w:color w:val="2A2A2A"/>
          <w:sz w:val="20"/>
          <w:szCs w:val="20"/>
        </w:rPr>
        <w:t>t</w:t>
      </w:r>
      <w:r w:rsidRPr="009F5CE0">
        <w:rPr>
          <w:rFonts w:ascii="Arial" w:eastAsia="Arial" w:hAnsi="Arial" w:cs="Arial"/>
          <w:color w:val="101010"/>
          <w:sz w:val="20"/>
          <w:szCs w:val="20"/>
        </w:rPr>
        <w:t>he</w:t>
      </w:r>
      <w:r w:rsidRPr="009F5CE0">
        <w:rPr>
          <w:rFonts w:ascii="Arial" w:eastAsia="Arial" w:hAnsi="Arial" w:cs="Arial"/>
          <w:color w:val="101010"/>
          <w:spacing w:val="41"/>
          <w:sz w:val="20"/>
          <w:szCs w:val="20"/>
        </w:rPr>
        <w:t xml:space="preserve"> </w:t>
      </w:r>
      <w:r w:rsidRPr="009F5CE0">
        <w:rPr>
          <w:rFonts w:ascii="Arial" w:eastAsia="Arial" w:hAnsi="Arial" w:cs="Arial"/>
          <w:color w:val="101010"/>
          <w:sz w:val="20"/>
          <w:szCs w:val="20"/>
        </w:rPr>
        <w:t xml:space="preserve">overdraft. </w:t>
      </w:r>
      <w:r w:rsidRPr="009F5CE0">
        <w:rPr>
          <w:rFonts w:ascii="Arial" w:eastAsia="Arial" w:hAnsi="Arial" w:cs="Arial"/>
          <w:color w:val="101010"/>
          <w:spacing w:val="52"/>
          <w:sz w:val="20"/>
          <w:szCs w:val="20"/>
        </w:rPr>
        <w:t xml:space="preserve"> </w:t>
      </w:r>
      <w:r w:rsidRPr="009F5CE0">
        <w:rPr>
          <w:rFonts w:ascii="Arial" w:eastAsia="Arial" w:hAnsi="Arial" w:cs="Arial"/>
          <w:color w:val="101010"/>
          <w:sz w:val="20"/>
          <w:szCs w:val="20"/>
        </w:rPr>
        <w:t>DHRM</w:t>
      </w:r>
      <w:r w:rsidRPr="009F5CE0">
        <w:rPr>
          <w:rFonts w:ascii="Arial" w:eastAsia="Arial" w:hAnsi="Arial" w:cs="Arial"/>
          <w:color w:val="101010"/>
          <w:spacing w:val="2"/>
          <w:sz w:val="20"/>
          <w:szCs w:val="20"/>
        </w:rPr>
        <w:t xml:space="preserve"> </w:t>
      </w:r>
      <w:r w:rsidRPr="009F5CE0">
        <w:rPr>
          <w:rFonts w:ascii="Arial" w:eastAsia="Arial" w:hAnsi="Arial" w:cs="Arial"/>
          <w:color w:val="101010"/>
          <w:sz w:val="20"/>
          <w:szCs w:val="20"/>
        </w:rPr>
        <w:t>will</w:t>
      </w:r>
      <w:r w:rsidRPr="009F5CE0">
        <w:rPr>
          <w:rFonts w:ascii="Arial" w:eastAsia="Arial" w:hAnsi="Arial" w:cs="Arial"/>
          <w:color w:val="101010"/>
          <w:spacing w:val="48"/>
          <w:sz w:val="20"/>
          <w:szCs w:val="20"/>
        </w:rPr>
        <w:t xml:space="preserve"> </w:t>
      </w:r>
      <w:r w:rsidRPr="009F5CE0">
        <w:rPr>
          <w:rFonts w:ascii="Arial" w:eastAsia="Arial" w:hAnsi="Arial" w:cs="Arial"/>
          <w:color w:val="101010"/>
          <w:sz w:val="20"/>
          <w:szCs w:val="20"/>
        </w:rPr>
        <w:t>reimburse</w:t>
      </w:r>
      <w:r w:rsidRPr="009F5CE0">
        <w:rPr>
          <w:rFonts w:ascii="Arial" w:eastAsia="Arial" w:hAnsi="Arial" w:cs="Arial"/>
          <w:color w:val="101010"/>
          <w:spacing w:val="36"/>
          <w:sz w:val="20"/>
          <w:szCs w:val="20"/>
        </w:rPr>
        <w:t xml:space="preserve"> </w:t>
      </w:r>
      <w:r w:rsidRPr="009F5CE0">
        <w:rPr>
          <w:rFonts w:ascii="Arial" w:eastAsia="Arial" w:hAnsi="Arial" w:cs="Arial"/>
          <w:color w:val="101010"/>
          <w:w w:val="97"/>
          <w:sz w:val="20"/>
          <w:szCs w:val="20"/>
        </w:rPr>
        <w:t>NEW VENDOR</w:t>
      </w:r>
      <w:r w:rsidRPr="009F5CE0">
        <w:rPr>
          <w:rFonts w:ascii="Arial" w:eastAsia="Arial" w:hAnsi="Arial" w:cs="Arial"/>
          <w:color w:val="2A2A2A"/>
          <w:spacing w:val="7"/>
          <w:sz w:val="20"/>
          <w:szCs w:val="20"/>
        </w:rPr>
        <w:t xml:space="preserve"> </w:t>
      </w:r>
      <w:r w:rsidRPr="009F5CE0">
        <w:rPr>
          <w:rFonts w:ascii="Arial" w:eastAsia="Arial" w:hAnsi="Arial" w:cs="Arial"/>
          <w:color w:val="101010"/>
          <w:sz w:val="20"/>
          <w:szCs w:val="20"/>
        </w:rPr>
        <w:t>for</w:t>
      </w:r>
      <w:r w:rsidRPr="009F5CE0">
        <w:rPr>
          <w:rFonts w:ascii="Arial" w:eastAsia="Arial" w:hAnsi="Arial" w:cs="Arial"/>
          <w:color w:val="101010"/>
          <w:spacing w:val="35"/>
          <w:sz w:val="20"/>
          <w:szCs w:val="20"/>
        </w:rPr>
        <w:t xml:space="preserve"> </w:t>
      </w:r>
      <w:r w:rsidRPr="009F5CE0">
        <w:rPr>
          <w:rFonts w:ascii="Arial" w:eastAsia="Arial" w:hAnsi="Arial" w:cs="Arial"/>
          <w:color w:val="101010"/>
          <w:sz w:val="20"/>
          <w:szCs w:val="20"/>
        </w:rPr>
        <w:t>any</w:t>
      </w:r>
      <w:r w:rsidRPr="009F5CE0">
        <w:rPr>
          <w:rFonts w:ascii="Arial" w:eastAsia="Arial" w:hAnsi="Arial" w:cs="Arial"/>
          <w:color w:val="101010"/>
          <w:spacing w:val="39"/>
          <w:sz w:val="20"/>
          <w:szCs w:val="20"/>
        </w:rPr>
        <w:t xml:space="preserve"> </w:t>
      </w:r>
      <w:r w:rsidRPr="009F5CE0">
        <w:rPr>
          <w:rFonts w:ascii="Arial" w:eastAsia="Arial" w:hAnsi="Arial" w:cs="Arial"/>
          <w:color w:val="101010"/>
          <w:sz w:val="20"/>
          <w:szCs w:val="20"/>
        </w:rPr>
        <w:t>costs</w:t>
      </w:r>
      <w:r w:rsidRPr="009F5CE0">
        <w:rPr>
          <w:rFonts w:ascii="Arial" w:eastAsia="Arial" w:hAnsi="Arial" w:cs="Arial"/>
          <w:color w:val="101010"/>
          <w:spacing w:val="53"/>
          <w:sz w:val="20"/>
          <w:szCs w:val="20"/>
        </w:rPr>
        <w:t xml:space="preserve"> </w:t>
      </w:r>
      <w:r w:rsidRPr="009F5CE0">
        <w:rPr>
          <w:rFonts w:ascii="Arial" w:eastAsia="Arial" w:hAnsi="Arial" w:cs="Arial"/>
          <w:color w:val="101010"/>
          <w:sz w:val="20"/>
          <w:szCs w:val="20"/>
        </w:rPr>
        <w:t>incurred</w:t>
      </w:r>
      <w:r w:rsidRPr="009F5CE0">
        <w:rPr>
          <w:rFonts w:ascii="Arial" w:eastAsia="Arial" w:hAnsi="Arial" w:cs="Arial"/>
          <w:color w:val="101010"/>
          <w:spacing w:val="23"/>
          <w:sz w:val="20"/>
          <w:szCs w:val="20"/>
        </w:rPr>
        <w:t xml:space="preserve"> </w:t>
      </w:r>
      <w:proofErr w:type="gramStart"/>
      <w:r w:rsidRPr="009F5CE0">
        <w:rPr>
          <w:rFonts w:ascii="Arial" w:eastAsia="Arial" w:hAnsi="Arial" w:cs="Arial"/>
          <w:color w:val="101010"/>
          <w:sz w:val="20"/>
          <w:szCs w:val="20"/>
        </w:rPr>
        <w:t xml:space="preserve">resulting </w:t>
      </w:r>
      <w:r w:rsidRPr="009F5CE0">
        <w:rPr>
          <w:rFonts w:ascii="Arial" w:eastAsia="Arial" w:hAnsi="Arial" w:cs="Arial"/>
          <w:color w:val="101010"/>
          <w:spacing w:val="33"/>
          <w:sz w:val="20"/>
          <w:szCs w:val="20"/>
        </w:rPr>
        <w:t xml:space="preserve"> </w:t>
      </w:r>
      <w:r w:rsidRPr="009F5CE0">
        <w:rPr>
          <w:rFonts w:ascii="Arial" w:eastAsia="Arial" w:hAnsi="Arial" w:cs="Arial"/>
          <w:color w:val="101010"/>
          <w:sz w:val="20"/>
          <w:szCs w:val="20"/>
        </w:rPr>
        <w:t>in</w:t>
      </w:r>
      <w:proofErr w:type="gramEnd"/>
      <w:r w:rsidRPr="009F5CE0">
        <w:rPr>
          <w:rFonts w:ascii="Arial" w:eastAsia="Arial" w:hAnsi="Arial" w:cs="Arial"/>
          <w:color w:val="101010"/>
          <w:spacing w:val="12"/>
          <w:sz w:val="20"/>
          <w:szCs w:val="20"/>
        </w:rPr>
        <w:t xml:space="preserve"> </w:t>
      </w:r>
      <w:r w:rsidRPr="009F5CE0">
        <w:rPr>
          <w:rFonts w:ascii="Arial" w:eastAsia="Arial" w:hAnsi="Arial" w:cs="Arial"/>
          <w:color w:val="101010"/>
          <w:sz w:val="20"/>
          <w:szCs w:val="20"/>
        </w:rPr>
        <w:t>the</w:t>
      </w:r>
      <w:r w:rsidR="00B132AD">
        <w:rPr>
          <w:rFonts w:ascii="Arial" w:eastAsia="Arial" w:hAnsi="Arial" w:cs="Arial"/>
          <w:color w:val="101010"/>
          <w:sz w:val="20"/>
          <w:szCs w:val="20"/>
        </w:rPr>
        <w:t xml:space="preserve"> </w:t>
      </w:r>
      <w:r w:rsidRPr="009F5CE0">
        <w:rPr>
          <w:rFonts w:ascii="Arial" w:eastAsia="Arial" w:hAnsi="Arial" w:cs="Arial"/>
          <w:color w:val="101010"/>
          <w:sz w:val="20"/>
          <w:szCs w:val="20"/>
        </w:rPr>
        <w:t>failure</w:t>
      </w:r>
      <w:r w:rsidRPr="009F5CE0">
        <w:rPr>
          <w:rFonts w:ascii="Arial" w:eastAsia="Arial" w:hAnsi="Arial" w:cs="Arial"/>
          <w:color w:val="101010"/>
          <w:spacing w:val="14"/>
          <w:sz w:val="20"/>
          <w:szCs w:val="20"/>
        </w:rPr>
        <w:t xml:space="preserve"> </w:t>
      </w:r>
      <w:r w:rsidRPr="009F5CE0">
        <w:rPr>
          <w:rFonts w:ascii="Arial" w:eastAsia="Arial" w:hAnsi="Arial" w:cs="Arial"/>
          <w:color w:val="101010"/>
          <w:sz w:val="20"/>
          <w:szCs w:val="20"/>
        </w:rPr>
        <w:t>of</w:t>
      </w:r>
      <w:r w:rsidRPr="009F5CE0">
        <w:rPr>
          <w:rFonts w:ascii="Arial" w:eastAsia="Arial" w:hAnsi="Arial" w:cs="Arial"/>
          <w:color w:val="101010"/>
          <w:spacing w:val="29"/>
          <w:sz w:val="20"/>
          <w:szCs w:val="20"/>
        </w:rPr>
        <w:t xml:space="preserve"> </w:t>
      </w:r>
      <w:r w:rsidRPr="009F5CE0">
        <w:rPr>
          <w:rFonts w:ascii="Arial" w:eastAsia="Arial" w:hAnsi="Arial" w:cs="Arial"/>
          <w:color w:val="101010"/>
          <w:sz w:val="20"/>
          <w:szCs w:val="20"/>
        </w:rPr>
        <w:t xml:space="preserve">DHRM </w:t>
      </w:r>
      <w:r w:rsidRPr="009F5CE0">
        <w:rPr>
          <w:rFonts w:ascii="Arial" w:eastAsia="Arial" w:hAnsi="Arial" w:cs="Arial"/>
          <w:color w:val="101010"/>
          <w:spacing w:val="2"/>
          <w:sz w:val="20"/>
          <w:szCs w:val="20"/>
        </w:rPr>
        <w:t xml:space="preserve"> </w:t>
      </w:r>
      <w:r w:rsidRPr="009F5CE0">
        <w:rPr>
          <w:rFonts w:ascii="Arial" w:eastAsia="Arial" w:hAnsi="Arial" w:cs="Arial"/>
          <w:color w:val="101010"/>
          <w:sz w:val="20"/>
          <w:szCs w:val="20"/>
        </w:rPr>
        <w:t>to</w:t>
      </w:r>
      <w:r w:rsidRPr="009F5CE0">
        <w:rPr>
          <w:rFonts w:ascii="Arial" w:eastAsia="Arial" w:hAnsi="Arial" w:cs="Arial"/>
          <w:color w:val="101010"/>
          <w:spacing w:val="37"/>
          <w:sz w:val="20"/>
          <w:szCs w:val="20"/>
        </w:rPr>
        <w:t xml:space="preserve"> </w:t>
      </w:r>
      <w:r w:rsidRPr="009F5CE0">
        <w:rPr>
          <w:rFonts w:ascii="Arial" w:eastAsia="Arial" w:hAnsi="Arial" w:cs="Arial"/>
          <w:color w:val="101010"/>
          <w:sz w:val="20"/>
          <w:szCs w:val="20"/>
        </w:rPr>
        <w:t xml:space="preserve">meet </w:t>
      </w:r>
      <w:r w:rsidRPr="009F5CE0">
        <w:rPr>
          <w:rFonts w:ascii="Arial" w:eastAsia="Arial" w:hAnsi="Arial" w:cs="Arial"/>
          <w:color w:val="101010"/>
          <w:spacing w:val="6"/>
          <w:sz w:val="20"/>
          <w:szCs w:val="20"/>
        </w:rPr>
        <w:t xml:space="preserve"> </w:t>
      </w:r>
      <w:r w:rsidRPr="009F5CE0">
        <w:rPr>
          <w:rFonts w:ascii="Arial" w:eastAsia="Arial" w:hAnsi="Arial" w:cs="Arial"/>
          <w:color w:val="101010"/>
          <w:sz w:val="20"/>
          <w:szCs w:val="20"/>
        </w:rPr>
        <w:t>its</w:t>
      </w:r>
      <w:r w:rsidRPr="009F5CE0">
        <w:rPr>
          <w:rFonts w:ascii="Arial" w:eastAsia="Arial" w:hAnsi="Arial" w:cs="Arial"/>
          <w:color w:val="101010"/>
          <w:spacing w:val="25"/>
          <w:sz w:val="20"/>
          <w:szCs w:val="20"/>
        </w:rPr>
        <w:t xml:space="preserve"> </w:t>
      </w:r>
      <w:r w:rsidRPr="009F5CE0">
        <w:rPr>
          <w:rFonts w:ascii="Arial" w:eastAsia="Arial" w:hAnsi="Arial" w:cs="Arial"/>
          <w:color w:val="101010"/>
          <w:w w:val="103"/>
          <w:sz w:val="20"/>
          <w:szCs w:val="20"/>
        </w:rPr>
        <w:t>obliga</w:t>
      </w:r>
      <w:r w:rsidRPr="009F5CE0">
        <w:rPr>
          <w:rFonts w:ascii="Arial" w:eastAsia="Arial" w:hAnsi="Arial" w:cs="Arial"/>
          <w:color w:val="2A2A2A"/>
          <w:w w:val="112"/>
          <w:sz w:val="20"/>
          <w:szCs w:val="20"/>
        </w:rPr>
        <w:t>t</w:t>
      </w:r>
      <w:r w:rsidRPr="009F5CE0">
        <w:rPr>
          <w:rFonts w:ascii="Arial" w:eastAsia="Arial" w:hAnsi="Arial" w:cs="Arial"/>
          <w:color w:val="3F3F3F"/>
          <w:w w:val="62"/>
          <w:sz w:val="20"/>
          <w:szCs w:val="20"/>
        </w:rPr>
        <w:t>i</w:t>
      </w:r>
      <w:r w:rsidRPr="009F5CE0">
        <w:rPr>
          <w:rFonts w:ascii="Arial" w:eastAsia="Arial" w:hAnsi="Arial" w:cs="Arial"/>
          <w:color w:val="101010"/>
          <w:w w:val="93"/>
          <w:sz w:val="20"/>
          <w:szCs w:val="20"/>
        </w:rPr>
        <w:t>o</w:t>
      </w:r>
      <w:r w:rsidRPr="009F5CE0">
        <w:rPr>
          <w:rFonts w:ascii="Arial" w:eastAsia="Arial" w:hAnsi="Arial" w:cs="Arial"/>
          <w:color w:val="2A2A2A"/>
          <w:w w:val="87"/>
          <w:sz w:val="20"/>
          <w:szCs w:val="20"/>
        </w:rPr>
        <w:t>n</w:t>
      </w:r>
      <w:r w:rsidRPr="009F5CE0">
        <w:rPr>
          <w:rFonts w:ascii="Arial" w:eastAsia="Arial" w:hAnsi="Arial" w:cs="Arial"/>
          <w:color w:val="101010"/>
          <w:w w:val="88"/>
          <w:sz w:val="20"/>
          <w:szCs w:val="20"/>
        </w:rPr>
        <w:t>s</w:t>
      </w:r>
      <w:r w:rsidRPr="009F5CE0">
        <w:rPr>
          <w:rFonts w:ascii="Arial" w:eastAsia="Arial" w:hAnsi="Arial" w:cs="Arial"/>
          <w:color w:val="101010"/>
          <w:sz w:val="20"/>
          <w:szCs w:val="20"/>
        </w:rPr>
        <w:t xml:space="preserve">  </w:t>
      </w:r>
      <w:r w:rsidRPr="009F5CE0">
        <w:rPr>
          <w:rFonts w:ascii="Arial" w:eastAsia="Arial" w:hAnsi="Arial" w:cs="Arial"/>
          <w:color w:val="101010"/>
          <w:spacing w:val="21"/>
          <w:sz w:val="20"/>
          <w:szCs w:val="20"/>
        </w:rPr>
        <w:t xml:space="preserve"> </w:t>
      </w:r>
      <w:r w:rsidRPr="009F5CE0">
        <w:rPr>
          <w:rFonts w:ascii="Arial" w:eastAsia="Arial" w:hAnsi="Arial" w:cs="Arial"/>
          <w:color w:val="101010"/>
          <w:sz w:val="20"/>
          <w:szCs w:val="20"/>
        </w:rPr>
        <w:t>under</w:t>
      </w:r>
      <w:r w:rsidRPr="009F5CE0">
        <w:rPr>
          <w:rFonts w:ascii="Arial" w:eastAsia="Arial" w:hAnsi="Arial" w:cs="Arial"/>
          <w:color w:val="101010"/>
          <w:spacing w:val="37"/>
          <w:sz w:val="20"/>
          <w:szCs w:val="20"/>
        </w:rPr>
        <w:t xml:space="preserve"> </w:t>
      </w:r>
      <w:r w:rsidRPr="009F5CE0">
        <w:rPr>
          <w:rFonts w:ascii="Arial" w:eastAsia="Arial" w:hAnsi="Arial" w:cs="Arial"/>
          <w:color w:val="101010"/>
          <w:w w:val="103"/>
          <w:sz w:val="20"/>
          <w:szCs w:val="20"/>
        </w:rPr>
        <w:t>th</w:t>
      </w:r>
      <w:r w:rsidRPr="009F5CE0">
        <w:rPr>
          <w:rFonts w:ascii="Arial" w:eastAsia="Arial" w:hAnsi="Arial" w:cs="Arial"/>
          <w:color w:val="2A2A2A"/>
          <w:w w:val="62"/>
          <w:sz w:val="20"/>
          <w:szCs w:val="20"/>
        </w:rPr>
        <w:t>i</w:t>
      </w:r>
      <w:r w:rsidRPr="009F5CE0">
        <w:rPr>
          <w:rFonts w:ascii="Arial" w:eastAsia="Arial" w:hAnsi="Arial" w:cs="Arial"/>
          <w:color w:val="101010"/>
          <w:w w:val="99"/>
          <w:sz w:val="20"/>
          <w:szCs w:val="20"/>
        </w:rPr>
        <w:t>s</w:t>
      </w:r>
      <w:r w:rsidRPr="009F5CE0">
        <w:rPr>
          <w:rFonts w:ascii="Arial" w:eastAsia="Arial" w:hAnsi="Arial" w:cs="Arial"/>
          <w:color w:val="101010"/>
          <w:sz w:val="20"/>
          <w:szCs w:val="20"/>
        </w:rPr>
        <w:t xml:space="preserve"> </w:t>
      </w:r>
      <w:r w:rsidRPr="009F5CE0">
        <w:rPr>
          <w:rFonts w:ascii="Arial" w:eastAsia="Arial" w:hAnsi="Arial" w:cs="Arial"/>
          <w:color w:val="101010"/>
          <w:spacing w:val="-7"/>
          <w:sz w:val="20"/>
          <w:szCs w:val="20"/>
        </w:rPr>
        <w:t xml:space="preserve"> </w:t>
      </w:r>
      <w:r w:rsidRPr="009F5CE0">
        <w:rPr>
          <w:rFonts w:ascii="Arial" w:eastAsia="Arial" w:hAnsi="Arial" w:cs="Arial"/>
          <w:color w:val="101010"/>
          <w:sz w:val="20"/>
          <w:szCs w:val="20"/>
        </w:rPr>
        <w:t>Agreement</w:t>
      </w:r>
    </w:p>
    <w:p w:rsidR="00503A5A" w:rsidRPr="009F5CE0" w:rsidRDefault="00503A5A" w:rsidP="00503A5A">
      <w:pPr>
        <w:spacing w:before="2" w:line="240" w:lineRule="exact"/>
        <w:rPr>
          <w:rFonts w:ascii="Arial" w:hAnsi="Arial" w:cs="Arial"/>
          <w:sz w:val="20"/>
          <w:szCs w:val="20"/>
        </w:rPr>
      </w:pPr>
    </w:p>
    <w:p w:rsidR="00503A5A" w:rsidRPr="009F5CE0" w:rsidRDefault="00503A5A" w:rsidP="00503A5A">
      <w:pPr>
        <w:ind w:left="166"/>
        <w:rPr>
          <w:rFonts w:ascii="Arial" w:hAnsi="Arial" w:cs="Arial"/>
          <w:sz w:val="20"/>
          <w:szCs w:val="20"/>
        </w:rPr>
      </w:pPr>
      <w:r w:rsidRPr="009F5CE0">
        <w:rPr>
          <w:rFonts w:ascii="Arial" w:hAnsi="Arial" w:cs="Arial"/>
          <w:color w:val="101010"/>
          <w:w w:val="93"/>
          <w:sz w:val="20"/>
          <w:szCs w:val="20"/>
        </w:rPr>
        <w:t>8</w:t>
      </w:r>
      <w:r w:rsidRPr="009F5CE0">
        <w:rPr>
          <w:rFonts w:ascii="Arial" w:hAnsi="Arial" w:cs="Arial"/>
          <w:color w:val="2A2A2A"/>
          <w:w w:val="49"/>
          <w:sz w:val="20"/>
          <w:szCs w:val="20"/>
        </w:rPr>
        <w:t>.</w:t>
      </w:r>
      <w:r w:rsidRPr="009F5CE0">
        <w:rPr>
          <w:rFonts w:ascii="Arial" w:hAnsi="Arial" w:cs="Arial"/>
          <w:color w:val="2A2A2A"/>
          <w:sz w:val="20"/>
          <w:szCs w:val="20"/>
        </w:rPr>
        <w:t xml:space="preserve">   </w:t>
      </w:r>
      <w:r w:rsidRPr="009F5CE0">
        <w:rPr>
          <w:rFonts w:ascii="Arial" w:hAnsi="Arial" w:cs="Arial"/>
          <w:color w:val="2A2A2A"/>
          <w:spacing w:val="9"/>
          <w:sz w:val="20"/>
          <w:szCs w:val="20"/>
        </w:rPr>
        <w:t xml:space="preserve"> </w:t>
      </w:r>
      <w:r w:rsidRPr="009F5CE0">
        <w:rPr>
          <w:rFonts w:ascii="Arial" w:eastAsia="Arial" w:hAnsi="Arial" w:cs="Arial"/>
          <w:color w:val="101010"/>
          <w:sz w:val="20"/>
          <w:szCs w:val="20"/>
        </w:rPr>
        <w:t>This</w:t>
      </w:r>
      <w:r w:rsidRPr="009F5CE0">
        <w:rPr>
          <w:rFonts w:ascii="Arial" w:eastAsia="Arial" w:hAnsi="Arial" w:cs="Arial"/>
          <w:color w:val="101010"/>
          <w:spacing w:val="28"/>
          <w:sz w:val="20"/>
          <w:szCs w:val="20"/>
        </w:rPr>
        <w:t xml:space="preserve"> </w:t>
      </w:r>
      <w:r w:rsidRPr="009F5CE0">
        <w:rPr>
          <w:rFonts w:ascii="Arial" w:eastAsia="Arial" w:hAnsi="Arial" w:cs="Arial"/>
          <w:color w:val="101010"/>
          <w:sz w:val="20"/>
          <w:szCs w:val="20"/>
        </w:rPr>
        <w:t xml:space="preserve">Agreement  </w:t>
      </w:r>
      <w:r w:rsidRPr="009F5CE0">
        <w:rPr>
          <w:rFonts w:ascii="Arial" w:eastAsia="Arial" w:hAnsi="Arial" w:cs="Arial"/>
          <w:color w:val="101010"/>
          <w:spacing w:val="22"/>
          <w:sz w:val="20"/>
          <w:szCs w:val="20"/>
        </w:rPr>
        <w:t xml:space="preserve"> </w:t>
      </w:r>
      <w:r w:rsidRPr="009F5CE0">
        <w:rPr>
          <w:rFonts w:ascii="Arial" w:eastAsia="Arial" w:hAnsi="Arial" w:cs="Arial"/>
          <w:color w:val="2A2A2A"/>
          <w:w w:val="62"/>
          <w:sz w:val="20"/>
          <w:szCs w:val="20"/>
        </w:rPr>
        <w:t>i</w:t>
      </w:r>
      <w:r w:rsidRPr="009F5CE0">
        <w:rPr>
          <w:rFonts w:ascii="Arial" w:eastAsia="Arial" w:hAnsi="Arial" w:cs="Arial"/>
          <w:color w:val="101010"/>
          <w:w w:val="99"/>
          <w:sz w:val="20"/>
          <w:szCs w:val="20"/>
        </w:rPr>
        <w:t>s</w:t>
      </w:r>
      <w:r w:rsidRPr="009F5CE0">
        <w:rPr>
          <w:rFonts w:ascii="Arial" w:eastAsia="Arial" w:hAnsi="Arial" w:cs="Arial"/>
          <w:color w:val="101010"/>
          <w:sz w:val="20"/>
          <w:szCs w:val="20"/>
        </w:rPr>
        <w:t xml:space="preserve"> effective for</w:t>
      </w:r>
      <w:r w:rsidRPr="009F5CE0">
        <w:rPr>
          <w:rFonts w:ascii="Arial" w:eastAsia="Arial" w:hAnsi="Arial" w:cs="Arial"/>
          <w:color w:val="101010"/>
          <w:spacing w:val="28"/>
          <w:sz w:val="20"/>
          <w:szCs w:val="20"/>
        </w:rPr>
        <w:t xml:space="preserve"> </w:t>
      </w:r>
      <w:r w:rsidRPr="009F5CE0">
        <w:rPr>
          <w:rFonts w:ascii="Arial" w:eastAsia="Arial" w:hAnsi="Arial" w:cs="Arial"/>
          <w:color w:val="101010"/>
          <w:sz w:val="20"/>
          <w:szCs w:val="20"/>
        </w:rPr>
        <w:t>the</w:t>
      </w:r>
      <w:r w:rsidRPr="009F5CE0">
        <w:rPr>
          <w:rFonts w:ascii="Arial" w:eastAsia="Arial" w:hAnsi="Arial" w:cs="Arial"/>
          <w:color w:val="101010"/>
          <w:spacing w:val="41"/>
          <w:sz w:val="20"/>
          <w:szCs w:val="20"/>
        </w:rPr>
        <w:t xml:space="preserve"> </w:t>
      </w:r>
      <w:r w:rsidRPr="009F5CE0">
        <w:rPr>
          <w:rFonts w:ascii="Arial" w:eastAsia="Arial" w:hAnsi="Arial" w:cs="Arial"/>
          <w:color w:val="101010"/>
          <w:sz w:val="20"/>
          <w:szCs w:val="20"/>
        </w:rPr>
        <w:t>duration</w:t>
      </w:r>
      <w:r w:rsidRPr="009F5CE0">
        <w:rPr>
          <w:rFonts w:ascii="Arial" w:eastAsia="Arial" w:hAnsi="Arial" w:cs="Arial"/>
          <w:color w:val="101010"/>
          <w:spacing w:val="16"/>
          <w:sz w:val="20"/>
          <w:szCs w:val="20"/>
        </w:rPr>
        <w:t xml:space="preserve"> </w:t>
      </w:r>
      <w:r w:rsidRPr="009F5CE0">
        <w:rPr>
          <w:rFonts w:ascii="Arial" w:eastAsia="Arial" w:hAnsi="Arial" w:cs="Arial"/>
          <w:color w:val="101010"/>
          <w:sz w:val="20"/>
          <w:szCs w:val="20"/>
        </w:rPr>
        <w:t>of</w:t>
      </w:r>
      <w:r w:rsidRPr="009F5CE0">
        <w:rPr>
          <w:rFonts w:ascii="Arial" w:eastAsia="Arial" w:hAnsi="Arial" w:cs="Arial"/>
          <w:color w:val="101010"/>
          <w:spacing w:val="23"/>
          <w:sz w:val="20"/>
          <w:szCs w:val="20"/>
        </w:rPr>
        <w:t xml:space="preserve"> </w:t>
      </w:r>
      <w:r w:rsidRPr="009F5CE0">
        <w:rPr>
          <w:rFonts w:ascii="Arial" w:eastAsia="Arial" w:hAnsi="Arial" w:cs="Arial"/>
          <w:color w:val="101010"/>
          <w:sz w:val="20"/>
          <w:szCs w:val="20"/>
        </w:rPr>
        <w:t>Contract</w:t>
      </w:r>
      <w:r w:rsidRPr="009F5CE0">
        <w:rPr>
          <w:rFonts w:ascii="Arial" w:eastAsia="Arial" w:hAnsi="Arial" w:cs="Arial"/>
          <w:color w:val="101010"/>
          <w:spacing w:val="26"/>
          <w:sz w:val="20"/>
          <w:szCs w:val="20"/>
        </w:rPr>
        <w:t xml:space="preserve"> </w:t>
      </w:r>
      <w:r w:rsidRPr="009F5CE0">
        <w:rPr>
          <w:rFonts w:ascii="Arial" w:eastAsia="Arial" w:hAnsi="Arial" w:cs="Arial"/>
          <w:color w:val="101010"/>
          <w:sz w:val="20"/>
          <w:szCs w:val="20"/>
        </w:rPr>
        <w:t>WCS</w:t>
      </w:r>
      <w:r w:rsidRPr="009F5CE0">
        <w:rPr>
          <w:rFonts w:ascii="Arial" w:eastAsia="Arial" w:hAnsi="Arial" w:cs="Arial"/>
          <w:color w:val="101010"/>
          <w:spacing w:val="13"/>
          <w:sz w:val="20"/>
          <w:szCs w:val="20"/>
        </w:rPr>
        <w:t xml:space="preserve"> </w:t>
      </w:r>
      <w:r w:rsidRPr="009F5CE0">
        <w:rPr>
          <w:rFonts w:ascii="Arial" w:hAnsi="Arial" w:cs="Arial"/>
          <w:color w:val="101010"/>
          <w:sz w:val="20"/>
          <w:szCs w:val="20"/>
        </w:rPr>
        <w:t>13-1.</w:t>
      </w:r>
    </w:p>
    <w:p w:rsidR="00503A5A" w:rsidRPr="009F5CE0" w:rsidRDefault="00503A5A" w:rsidP="00503A5A">
      <w:pPr>
        <w:spacing w:before="2" w:line="260" w:lineRule="exact"/>
        <w:rPr>
          <w:rFonts w:ascii="Arial" w:hAnsi="Arial" w:cs="Arial"/>
          <w:sz w:val="20"/>
          <w:szCs w:val="20"/>
        </w:rPr>
      </w:pPr>
    </w:p>
    <w:p w:rsidR="00503A5A" w:rsidRPr="009F5CE0" w:rsidRDefault="00503A5A" w:rsidP="00503A5A">
      <w:pPr>
        <w:spacing w:line="304" w:lineRule="auto"/>
        <w:ind w:left="511" w:right="104" w:hanging="346"/>
        <w:rPr>
          <w:rFonts w:ascii="Arial" w:eastAsia="Arial" w:hAnsi="Arial" w:cs="Arial"/>
          <w:sz w:val="20"/>
          <w:szCs w:val="20"/>
        </w:rPr>
      </w:pPr>
      <w:r w:rsidRPr="009F5CE0">
        <w:rPr>
          <w:rFonts w:ascii="Arial" w:eastAsia="Arial" w:hAnsi="Arial" w:cs="Arial"/>
          <w:color w:val="101010"/>
          <w:w w:val="93"/>
          <w:sz w:val="20"/>
          <w:szCs w:val="20"/>
        </w:rPr>
        <w:t>9</w:t>
      </w:r>
      <w:r w:rsidRPr="009F5CE0">
        <w:rPr>
          <w:rFonts w:ascii="Arial" w:eastAsia="Arial" w:hAnsi="Arial" w:cs="Arial"/>
          <w:color w:val="3F3F3F"/>
          <w:w w:val="49"/>
          <w:sz w:val="20"/>
          <w:szCs w:val="20"/>
        </w:rPr>
        <w:t>.</w:t>
      </w:r>
      <w:r w:rsidRPr="009F5CE0">
        <w:rPr>
          <w:rFonts w:ascii="Arial" w:eastAsia="Arial" w:hAnsi="Arial" w:cs="Arial"/>
          <w:color w:val="3F3F3F"/>
          <w:sz w:val="20"/>
          <w:szCs w:val="20"/>
        </w:rPr>
        <w:t xml:space="preserve">   </w:t>
      </w:r>
      <w:r w:rsidRPr="009F5CE0">
        <w:rPr>
          <w:rFonts w:ascii="Arial" w:eastAsia="Arial" w:hAnsi="Arial" w:cs="Arial"/>
          <w:color w:val="3F3F3F"/>
          <w:spacing w:val="-7"/>
          <w:sz w:val="20"/>
          <w:szCs w:val="20"/>
        </w:rPr>
        <w:t xml:space="preserve"> </w:t>
      </w:r>
      <w:r w:rsidRPr="009F5CE0">
        <w:rPr>
          <w:rFonts w:ascii="Arial" w:eastAsia="Arial" w:hAnsi="Arial" w:cs="Arial"/>
          <w:color w:val="101010"/>
          <w:sz w:val="20"/>
          <w:szCs w:val="20"/>
        </w:rPr>
        <w:t>Any</w:t>
      </w:r>
      <w:r w:rsidRPr="009F5CE0">
        <w:rPr>
          <w:rFonts w:ascii="Arial" w:eastAsia="Arial" w:hAnsi="Arial" w:cs="Arial"/>
          <w:color w:val="101010"/>
          <w:spacing w:val="46"/>
          <w:sz w:val="20"/>
          <w:szCs w:val="20"/>
        </w:rPr>
        <w:t xml:space="preserve"> </w:t>
      </w:r>
      <w:r w:rsidRPr="009F5CE0">
        <w:rPr>
          <w:rFonts w:ascii="Arial" w:eastAsia="Arial" w:hAnsi="Arial" w:cs="Arial"/>
          <w:color w:val="101010"/>
          <w:sz w:val="20"/>
          <w:szCs w:val="20"/>
        </w:rPr>
        <w:t>Party may</w:t>
      </w:r>
      <w:r w:rsidRPr="009F5CE0">
        <w:rPr>
          <w:rFonts w:ascii="Arial" w:eastAsia="Arial" w:hAnsi="Arial" w:cs="Arial"/>
          <w:color w:val="101010"/>
          <w:spacing w:val="28"/>
          <w:sz w:val="20"/>
          <w:szCs w:val="20"/>
        </w:rPr>
        <w:t xml:space="preserve"> </w:t>
      </w:r>
      <w:r w:rsidRPr="009F5CE0">
        <w:rPr>
          <w:rFonts w:ascii="Arial" w:eastAsia="Arial" w:hAnsi="Arial" w:cs="Arial"/>
          <w:color w:val="101010"/>
          <w:sz w:val="20"/>
          <w:szCs w:val="20"/>
        </w:rPr>
        <w:t>termi</w:t>
      </w:r>
      <w:r w:rsidRPr="009F5CE0">
        <w:rPr>
          <w:rFonts w:ascii="Arial" w:eastAsia="Arial" w:hAnsi="Arial" w:cs="Arial"/>
          <w:color w:val="2A2A2A"/>
          <w:sz w:val="20"/>
          <w:szCs w:val="20"/>
        </w:rPr>
        <w:t>n</w:t>
      </w:r>
      <w:r w:rsidRPr="009F5CE0">
        <w:rPr>
          <w:rFonts w:ascii="Arial" w:eastAsia="Arial" w:hAnsi="Arial" w:cs="Arial"/>
          <w:color w:val="101010"/>
          <w:sz w:val="20"/>
          <w:szCs w:val="20"/>
        </w:rPr>
        <w:t>ate</w:t>
      </w:r>
      <w:r w:rsidRPr="009F5CE0">
        <w:rPr>
          <w:rFonts w:ascii="Arial" w:eastAsia="Arial" w:hAnsi="Arial" w:cs="Arial"/>
          <w:color w:val="101010"/>
          <w:spacing w:val="49"/>
          <w:sz w:val="20"/>
          <w:szCs w:val="20"/>
        </w:rPr>
        <w:t xml:space="preserve"> </w:t>
      </w:r>
      <w:r w:rsidRPr="009F5CE0">
        <w:rPr>
          <w:rFonts w:ascii="Arial" w:eastAsia="Arial" w:hAnsi="Arial" w:cs="Arial"/>
          <w:color w:val="101010"/>
          <w:sz w:val="20"/>
          <w:szCs w:val="20"/>
        </w:rPr>
        <w:t>this</w:t>
      </w:r>
      <w:r w:rsidRPr="009F5CE0">
        <w:rPr>
          <w:rFonts w:ascii="Arial" w:eastAsia="Arial" w:hAnsi="Arial" w:cs="Arial"/>
          <w:color w:val="101010"/>
          <w:spacing w:val="36"/>
          <w:sz w:val="20"/>
          <w:szCs w:val="20"/>
        </w:rPr>
        <w:t xml:space="preserve"> </w:t>
      </w:r>
      <w:r w:rsidRPr="009F5CE0">
        <w:rPr>
          <w:rFonts w:ascii="Arial" w:eastAsia="Arial" w:hAnsi="Arial" w:cs="Arial"/>
          <w:color w:val="101010"/>
          <w:sz w:val="20"/>
          <w:szCs w:val="20"/>
        </w:rPr>
        <w:t xml:space="preserve">Agreement  </w:t>
      </w:r>
      <w:r w:rsidRPr="009F5CE0">
        <w:rPr>
          <w:rFonts w:ascii="Arial" w:eastAsia="Arial" w:hAnsi="Arial" w:cs="Arial"/>
          <w:color w:val="101010"/>
          <w:spacing w:val="7"/>
          <w:sz w:val="20"/>
          <w:szCs w:val="20"/>
        </w:rPr>
        <w:t xml:space="preserve"> </w:t>
      </w:r>
      <w:r w:rsidRPr="009F5CE0">
        <w:rPr>
          <w:rFonts w:ascii="Arial" w:eastAsia="Arial" w:hAnsi="Arial" w:cs="Arial"/>
          <w:color w:val="101010"/>
          <w:sz w:val="20"/>
          <w:szCs w:val="20"/>
        </w:rPr>
        <w:t>by</w:t>
      </w:r>
      <w:r w:rsidRPr="009F5CE0">
        <w:rPr>
          <w:rFonts w:ascii="Arial" w:eastAsia="Arial" w:hAnsi="Arial" w:cs="Arial"/>
          <w:color w:val="101010"/>
          <w:spacing w:val="21"/>
          <w:sz w:val="20"/>
          <w:szCs w:val="20"/>
        </w:rPr>
        <w:t xml:space="preserve"> </w:t>
      </w:r>
      <w:r w:rsidRPr="009F5CE0">
        <w:rPr>
          <w:rFonts w:ascii="Arial" w:eastAsia="Arial" w:hAnsi="Arial" w:cs="Arial"/>
          <w:color w:val="101010"/>
          <w:sz w:val="20"/>
          <w:szCs w:val="20"/>
        </w:rPr>
        <w:t>giving</w:t>
      </w:r>
      <w:r w:rsidRPr="009F5CE0">
        <w:rPr>
          <w:rFonts w:ascii="Arial" w:eastAsia="Arial" w:hAnsi="Arial" w:cs="Arial"/>
          <w:color w:val="101010"/>
          <w:spacing w:val="7"/>
          <w:sz w:val="20"/>
          <w:szCs w:val="20"/>
        </w:rPr>
        <w:t xml:space="preserve"> </w:t>
      </w:r>
      <w:r w:rsidRPr="009F5CE0">
        <w:rPr>
          <w:rFonts w:ascii="Arial" w:eastAsia="Arial" w:hAnsi="Arial" w:cs="Arial"/>
          <w:color w:val="101010"/>
          <w:sz w:val="20"/>
          <w:szCs w:val="20"/>
        </w:rPr>
        <w:t>ninety</w:t>
      </w:r>
      <w:r w:rsidRPr="009F5CE0">
        <w:rPr>
          <w:rFonts w:ascii="Arial" w:eastAsia="Arial" w:hAnsi="Arial" w:cs="Arial"/>
          <w:color w:val="101010"/>
          <w:spacing w:val="11"/>
          <w:sz w:val="20"/>
          <w:szCs w:val="20"/>
        </w:rPr>
        <w:t xml:space="preserve"> </w:t>
      </w:r>
      <w:r w:rsidRPr="009F5CE0">
        <w:rPr>
          <w:rFonts w:ascii="Arial" w:eastAsia="Arial" w:hAnsi="Arial" w:cs="Arial"/>
          <w:color w:val="101010"/>
          <w:sz w:val="20"/>
          <w:szCs w:val="20"/>
        </w:rPr>
        <w:t>(90)</w:t>
      </w:r>
      <w:r w:rsidRPr="009F5CE0">
        <w:rPr>
          <w:rFonts w:ascii="Arial" w:eastAsia="Arial" w:hAnsi="Arial" w:cs="Arial"/>
          <w:color w:val="101010"/>
          <w:spacing w:val="35"/>
          <w:sz w:val="20"/>
          <w:szCs w:val="20"/>
        </w:rPr>
        <w:t xml:space="preserve"> </w:t>
      </w:r>
      <w:r w:rsidRPr="009F5CE0">
        <w:rPr>
          <w:rFonts w:ascii="Arial" w:eastAsia="Arial" w:hAnsi="Arial" w:cs="Arial"/>
          <w:color w:val="101010"/>
          <w:sz w:val="20"/>
          <w:szCs w:val="20"/>
        </w:rPr>
        <w:t>days</w:t>
      </w:r>
      <w:r w:rsidRPr="009F5CE0">
        <w:rPr>
          <w:rFonts w:ascii="Arial" w:eastAsia="Arial" w:hAnsi="Arial" w:cs="Arial"/>
          <w:color w:val="101010"/>
          <w:spacing w:val="55"/>
          <w:sz w:val="20"/>
          <w:szCs w:val="20"/>
        </w:rPr>
        <w:t xml:space="preserve"> </w:t>
      </w:r>
      <w:r w:rsidRPr="009F5CE0">
        <w:rPr>
          <w:rFonts w:ascii="Arial" w:eastAsia="Arial" w:hAnsi="Arial" w:cs="Arial"/>
          <w:color w:val="101010"/>
          <w:w w:val="101"/>
          <w:sz w:val="20"/>
          <w:szCs w:val="20"/>
        </w:rPr>
        <w:t>pr</w:t>
      </w:r>
      <w:r w:rsidRPr="009F5CE0">
        <w:rPr>
          <w:rFonts w:ascii="Arial" w:eastAsia="Arial" w:hAnsi="Arial" w:cs="Arial"/>
          <w:color w:val="2A2A2A"/>
          <w:w w:val="77"/>
          <w:sz w:val="20"/>
          <w:szCs w:val="20"/>
        </w:rPr>
        <w:t>i</w:t>
      </w:r>
      <w:r w:rsidRPr="009F5CE0">
        <w:rPr>
          <w:rFonts w:ascii="Arial" w:eastAsia="Arial" w:hAnsi="Arial" w:cs="Arial"/>
          <w:color w:val="101010"/>
          <w:sz w:val="20"/>
          <w:szCs w:val="20"/>
        </w:rPr>
        <w:t>or</w:t>
      </w:r>
      <w:r w:rsidRPr="009F5CE0">
        <w:rPr>
          <w:rFonts w:ascii="Arial" w:eastAsia="Arial" w:hAnsi="Arial" w:cs="Arial"/>
          <w:color w:val="101010"/>
          <w:spacing w:val="-13"/>
          <w:sz w:val="20"/>
          <w:szCs w:val="20"/>
        </w:rPr>
        <w:t xml:space="preserve"> </w:t>
      </w:r>
      <w:r w:rsidRPr="009F5CE0">
        <w:rPr>
          <w:rFonts w:ascii="Arial" w:eastAsia="Arial" w:hAnsi="Arial" w:cs="Arial"/>
          <w:color w:val="101010"/>
          <w:sz w:val="20"/>
          <w:szCs w:val="20"/>
        </w:rPr>
        <w:t>written</w:t>
      </w:r>
      <w:r w:rsidRPr="009F5CE0">
        <w:rPr>
          <w:rFonts w:ascii="Arial" w:eastAsia="Arial" w:hAnsi="Arial" w:cs="Arial"/>
          <w:color w:val="101010"/>
          <w:spacing w:val="20"/>
          <w:sz w:val="20"/>
          <w:szCs w:val="20"/>
        </w:rPr>
        <w:t xml:space="preserve"> </w:t>
      </w:r>
      <w:r w:rsidRPr="009F5CE0">
        <w:rPr>
          <w:rFonts w:ascii="Arial" w:eastAsia="Arial" w:hAnsi="Arial" w:cs="Arial"/>
          <w:color w:val="101010"/>
          <w:sz w:val="20"/>
          <w:szCs w:val="20"/>
        </w:rPr>
        <w:t>notice</w:t>
      </w:r>
      <w:r w:rsidRPr="009F5CE0">
        <w:rPr>
          <w:rFonts w:ascii="Arial" w:eastAsia="Arial" w:hAnsi="Arial" w:cs="Arial"/>
          <w:color w:val="101010"/>
          <w:spacing w:val="44"/>
          <w:sz w:val="20"/>
          <w:szCs w:val="20"/>
        </w:rPr>
        <w:t xml:space="preserve"> </w:t>
      </w:r>
      <w:r w:rsidRPr="009F5CE0">
        <w:rPr>
          <w:rFonts w:ascii="Arial" w:eastAsia="Arial" w:hAnsi="Arial" w:cs="Arial"/>
          <w:color w:val="101010"/>
          <w:sz w:val="20"/>
          <w:szCs w:val="20"/>
        </w:rPr>
        <w:t>to</w:t>
      </w:r>
      <w:r w:rsidRPr="009F5CE0">
        <w:rPr>
          <w:rFonts w:ascii="Arial" w:eastAsia="Arial" w:hAnsi="Arial" w:cs="Arial"/>
          <w:color w:val="101010"/>
          <w:spacing w:val="37"/>
          <w:sz w:val="20"/>
          <w:szCs w:val="20"/>
        </w:rPr>
        <w:t xml:space="preserve"> </w:t>
      </w:r>
      <w:r w:rsidRPr="009F5CE0">
        <w:rPr>
          <w:rFonts w:ascii="Arial" w:eastAsia="Arial" w:hAnsi="Arial" w:cs="Arial"/>
          <w:color w:val="101010"/>
          <w:sz w:val="20"/>
          <w:szCs w:val="20"/>
        </w:rPr>
        <w:t>the othe</w:t>
      </w:r>
      <w:r w:rsidRPr="009F5CE0">
        <w:rPr>
          <w:rFonts w:ascii="Arial" w:eastAsia="Arial" w:hAnsi="Arial" w:cs="Arial"/>
          <w:color w:val="2A2A2A"/>
          <w:sz w:val="20"/>
          <w:szCs w:val="20"/>
        </w:rPr>
        <w:t>r</w:t>
      </w:r>
      <w:r w:rsidRPr="009F5CE0">
        <w:rPr>
          <w:rFonts w:ascii="Arial" w:eastAsia="Arial" w:hAnsi="Arial" w:cs="Arial"/>
          <w:color w:val="2A2A2A"/>
          <w:spacing w:val="9"/>
          <w:sz w:val="20"/>
          <w:szCs w:val="20"/>
        </w:rPr>
        <w:t xml:space="preserve"> </w:t>
      </w:r>
      <w:r w:rsidRPr="009F5CE0">
        <w:rPr>
          <w:rFonts w:ascii="Arial" w:eastAsia="Arial" w:hAnsi="Arial" w:cs="Arial"/>
          <w:color w:val="101010"/>
          <w:w w:val="104"/>
          <w:sz w:val="20"/>
          <w:szCs w:val="20"/>
        </w:rPr>
        <w:t>Parties</w:t>
      </w:r>
      <w:r w:rsidRPr="009F5CE0">
        <w:rPr>
          <w:rFonts w:ascii="Arial" w:eastAsia="Arial" w:hAnsi="Arial" w:cs="Arial"/>
          <w:color w:val="5B5B5B"/>
          <w:w w:val="49"/>
          <w:sz w:val="20"/>
          <w:szCs w:val="20"/>
        </w:rPr>
        <w:t>.</w:t>
      </w:r>
      <w:r w:rsidRPr="009F5CE0">
        <w:rPr>
          <w:rFonts w:ascii="Arial" w:eastAsia="Arial" w:hAnsi="Arial" w:cs="Arial"/>
          <w:color w:val="5B5B5B"/>
          <w:sz w:val="20"/>
          <w:szCs w:val="20"/>
        </w:rPr>
        <w:t xml:space="preserve"> </w:t>
      </w:r>
      <w:r w:rsidRPr="009F5CE0">
        <w:rPr>
          <w:rFonts w:ascii="Arial" w:eastAsia="Arial" w:hAnsi="Arial" w:cs="Arial"/>
          <w:color w:val="5B5B5B"/>
          <w:spacing w:val="21"/>
          <w:sz w:val="20"/>
          <w:szCs w:val="20"/>
        </w:rPr>
        <w:t xml:space="preserve"> </w:t>
      </w:r>
      <w:r w:rsidRPr="009F5CE0">
        <w:rPr>
          <w:rFonts w:ascii="Arial" w:eastAsia="Arial" w:hAnsi="Arial" w:cs="Arial"/>
          <w:color w:val="101010"/>
          <w:sz w:val="20"/>
          <w:szCs w:val="20"/>
        </w:rPr>
        <w:t>The</w:t>
      </w:r>
      <w:r w:rsidRPr="009F5CE0">
        <w:rPr>
          <w:rFonts w:ascii="Arial" w:eastAsia="Arial" w:hAnsi="Arial" w:cs="Arial"/>
          <w:color w:val="101010"/>
          <w:spacing w:val="46"/>
          <w:sz w:val="20"/>
          <w:szCs w:val="20"/>
        </w:rPr>
        <w:t xml:space="preserve"> </w:t>
      </w:r>
      <w:r w:rsidRPr="009F5CE0">
        <w:rPr>
          <w:rFonts w:ascii="Arial" w:eastAsia="Arial" w:hAnsi="Arial" w:cs="Arial"/>
          <w:color w:val="101010"/>
          <w:sz w:val="20"/>
          <w:szCs w:val="20"/>
        </w:rPr>
        <w:t xml:space="preserve">termination  </w:t>
      </w:r>
      <w:r w:rsidRPr="009F5CE0">
        <w:rPr>
          <w:rFonts w:ascii="Arial" w:eastAsia="Arial" w:hAnsi="Arial" w:cs="Arial"/>
          <w:color w:val="101010"/>
          <w:spacing w:val="11"/>
          <w:sz w:val="20"/>
          <w:szCs w:val="20"/>
        </w:rPr>
        <w:t xml:space="preserve"> </w:t>
      </w:r>
      <w:r w:rsidRPr="009F5CE0">
        <w:rPr>
          <w:rFonts w:ascii="Arial" w:eastAsia="Arial" w:hAnsi="Arial" w:cs="Arial"/>
          <w:color w:val="101010"/>
          <w:sz w:val="20"/>
          <w:szCs w:val="20"/>
        </w:rPr>
        <w:t>of</w:t>
      </w:r>
      <w:r w:rsidRPr="009F5CE0">
        <w:rPr>
          <w:rFonts w:ascii="Arial" w:eastAsia="Arial" w:hAnsi="Arial" w:cs="Arial"/>
          <w:color w:val="101010"/>
          <w:spacing w:val="15"/>
          <w:sz w:val="20"/>
          <w:szCs w:val="20"/>
        </w:rPr>
        <w:t xml:space="preserve"> </w:t>
      </w:r>
      <w:r w:rsidRPr="009F5CE0">
        <w:rPr>
          <w:rFonts w:ascii="Arial" w:eastAsia="Arial" w:hAnsi="Arial" w:cs="Arial"/>
          <w:color w:val="101010"/>
          <w:sz w:val="20"/>
          <w:szCs w:val="20"/>
        </w:rPr>
        <w:t>this</w:t>
      </w:r>
      <w:r w:rsidRPr="009F5CE0">
        <w:rPr>
          <w:rFonts w:ascii="Arial" w:eastAsia="Arial" w:hAnsi="Arial" w:cs="Arial"/>
          <w:color w:val="101010"/>
          <w:spacing w:val="29"/>
          <w:sz w:val="20"/>
          <w:szCs w:val="20"/>
        </w:rPr>
        <w:t xml:space="preserve"> </w:t>
      </w:r>
      <w:r w:rsidRPr="009F5CE0">
        <w:rPr>
          <w:rFonts w:ascii="Arial" w:eastAsia="Arial" w:hAnsi="Arial" w:cs="Arial"/>
          <w:color w:val="101010"/>
          <w:sz w:val="20"/>
          <w:szCs w:val="20"/>
        </w:rPr>
        <w:t>Ag</w:t>
      </w:r>
      <w:r w:rsidRPr="009F5CE0">
        <w:rPr>
          <w:rFonts w:ascii="Arial" w:eastAsia="Arial" w:hAnsi="Arial" w:cs="Arial"/>
          <w:color w:val="2A2A2A"/>
          <w:sz w:val="20"/>
          <w:szCs w:val="20"/>
        </w:rPr>
        <w:t>r</w:t>
      </w:r>
      <w:r w:rsidRPr="009F5CE0">
        <w:rPr>
          <w:rFonts w:ascii="Arial" w:eastAsia="Arial" w:hAnsi="Arial" w:cs="Arial"/>
          <w:color w:val="101010"/>
          <w:sz w:val="20"/>
          <w:szCs w:val="20"/>
        </w:rPr>
        <w:t>eemen</w:t>
      </w:r>
      <w:r w:rsidRPr="009F5CE0">
        <w:rPr>
          <w:rFonts w:ascii="Arial" w:eastAsia="Arial" w:hAnsi="Arial" w:cs="Arial"/>
          <w:color w:val="2A2A2A"/>
          <w:sz w:val="20"/>
          <w:szCs w:val="20"/>
        </w:rPr>
        <w:t xml:space="preserve">t   </w:t>
      </w:r>
      <w:r w:rsidRPr="009F5CE0">
        <w:rPr>
          <w:rFonts w:ascii="Arial" w:eastAsia="Arial" w:hAnsi="Arial" w:cs="Arial"/>
          <w:color w:val="101010"/>
          <w:sz w:val="20"/>
          <w:szCs w:val="20"/>
        </w:rPr>
        <w:t>shall</w:t>
      </w:r>
      <w:r w:rsidRPr="009F5CE0">
        <w:rPr>
          <w:rFonts w:ascii="Arial" w:eastAsia="Arial" w:hAnsi="Arial" w:cs="Arial"/>
          <w:color w:val="101010"/>
          <w:spacing w:val="51"/>
          <w:sz w:val="20"/>
          <w:szCs w:val="20"/>
        </w:rPr>
        <w:t xml:space="preserve"> </w:t>
      </w:r>
      <w:r w:rsidRPr="009F5CE0">
        <w:rPr>
          <w:rFonts w:ascii="Arial" w:eastAsia="Arial" w:hAnsi="Arial" w:cs="Arial"/>
          <w:color w:val="101010"/>
          <w:sz w:val="20"/>
          <w:szCs w:val="20"/>
        </w:rPr>
        <w:t>not</w:t>
      </w:r>
      <w:r w:rsidRPr="009F5CE0">
        <w:rPr>
          <w:rFonts w:ascii="Arial" w:eastAsia="Arial" w:hAnsi="Arial" w:cs="Arial"/>
          <w:color w:val="101010"/>
          <w:spacing w:val="33"/>
          <w:sz w:val="20"/>
          <w:szCs w:val="20"/>
        </w:rPr>
        <w:t xml:space="preserve"> </w:t>
      </w:r>
      <w:r w:rsidRPr="009F5CE0">
        <w:rPr>
          <w:rFonts w:ascii="Arial" w:eastAsia="Arial" w:hAnsi="Arial" w:cs="Arial"/>
          <w:color w:val="101010"/>
          <w:sz w:val="20"/>
          <w:szCs w:val="20"/>
        </w:rPr>
        <w:t>affect</w:t>
      </w:r>
      <w:r w:rsidRPr="009F5CE0">
        <w:rPr>
          <w:rFonts w:ascii="Arial" w:eastAsia="Arial" w:hAnsi="Arial" w:cs="Arial"/>
          <w:color w:val="101010"/>
          <w:spacing w:val="53"/>
          <w:sz w:val="20"/>
          <w:szCs w:val="20"/>
        </w:rPr>
        <w:t xml:space="preserve"> </w:t>
      </w:r>
      <w:r w:rsidRPr="009F5CE0">
        <w:rPr>
          <w:rFonts w:ascii="Arial" w:eastAsia="Arial" w:hAnsi="Arial" w:cs="Arial"/>
          <w:color w:val="101010"/>
          <w:sz w:val="20"/>
          <w:szCs w:val="20"/>
        </w:rPr>
        <w:t>the</w:t>
      </w:r>
      <w:r w:rsidRPr="009F5CE0">
        <w:rPr>
          <w:rFonts w:ascii="Arial" w:eastAsia="Arial" w:hAnsi="Arial" w:cs="Arial"/>
          <w:color w:val="101010"/>
          <w:spacing w:val="33"/>
          <w:sz w:val="20"/>
          <w:szCs w:val="20"/>
        </w:rPr>
        <w:t xml:space="preserve"> </w:t>
      </w:r>
      <w:r w:rsidRPr="009F5CE0">
        <w:rPr>
          <w:rFonts w:ascii="Arial" w:eastAsia="Arial" w:hAnsi="Arial" w:cs="Arial"/>
          <w:color w:val="101010"/>
          <w:w w:val="103"/>
          <w:sz w:val="20"/>
          <w:szCs w:val="20"/>
        </w:rPr>
        <w:t>r</w:t>
      </w:r>
      <w:r w:rsidRPr="009F5CE0">
        <w:rPr>
          <w:rFonts w:ascii="Arial" w:eastAsia="Arial" w:hAnsi="Arial" w:cs="Arial"/>
          <w:color w:val="2A2A2A"/>
          <w:w w:val="62"/>
          <w:sz w:val="20"/>
          <w:szCs w:val="20"/>
        </w:rPr>
        <w:t>i</w:t>
      </w:r>
      <w:r w:rsidRPr="009F5CE0">
        <w:rPr>
          <w:rFonts w:ascii="Arial" w:eastAsia="Arial" w:hAnsi="Arial" w:cs="Arial"/>
          <w:color w:val="101010"/>
          <w:sz w:val="20"/>
          <w:szCs w:val="20"/>
        </w:rPr>
        <w:t>ghts</w:t>
      </w:r>
      <w:r w:rsidRPr="009F5CE0">
        <w:rPr>
          <w:rFonts w:ascii="Arial" w:eastAsia="Arial" w:hAnsi="Arial" w:cs="Arial"/>
          <w:color w:val="101010"/>
          <w:spacing w:val="13"/>
          <w:sz w:val="20"/>
          <w:szCs w:val="20"/>
        </w:rPr>
        <w:t xml:space="preserve"> </w:t>
      </w:r>
      <w:r w:rsidRPr="009F5CE0">
        <w:rPr>
          <w:rFonts w:ascii="Arial" w:eastAsia="Arial" w:hAnsi="Arial" w:cs="Arial"/>
          <w:color w:val="101010"/>
          <w:sz w:val="20"/>
          <w:szCs w:val="20"/>
        </w:rPr>
        <w:t>or</w:t>
      </w:r>
      <w:r w:rsidRPr="009F5CE0">
        <w:rPr>
          <w:rFonts w:ascii="Arial" w:eastAsia="Arial" w:hAnsi="Arial" w:cs="Arial"/>
          <w:color w:val="101010"/>
          <w:spacing w:val="26"/>
          <w:sz w:val="20"/>
          <w:szCs w:val="20"/>
        </w:rPr>
        <w:t xml:space="preserve"> </w:t>
      </w:r>
      <w:r w:rsidRPr="009F5CE0">
        <w:rPr>
          <w:rFonts w:ascii="Arial" w:eastAsia="Arial" w:hAnsi="Arial" w:cs="Arial"/>
          <w:color w:val="101010"/>
          <w:sz w:val="20"/>
          <w:szCs w:val="20"/>
        </w:rPr>
        <w:t>obligations of any</w:t>
      </w:r>
      <w:r w:rsidRPr="009F5CE0">
        <w:rPr>
          <w:rFonts w:ascii="Arial" w:eastAsia="Arial" w:hAnsi="Arial" w:cs="Arial"/>
          <w:color w:val="101010"/>
          <w:spacing w:val="39"/>
          <w:sz w:val="20"/>
          <w:szCs w:val="20"/>
        </w:rPr>
        <w:t xml:space="preserve"> </w:t>
      </w:r>
      <w:r w:rsidRPr="009F5CE0">
        <w:rPr>
          <w:rFonts w:ascii="Arial" w:eastAsia="Arial" w:hAnsi="Arial" w:cs="Arial"/>
          <w:color w:val="101010"/>
          <w:sz w:val="20"/>
          <w:szCs w:val="20"/>
        </w:rPr>
        <w:t>Party</w:t>
      </w:r>
      <w:r w:rsidRPr="009F5CE0">
        <w:rPr>
          <w:rFonts w:ascii="Arial" w:eastAsia="Arial" w:hAnsi="Arial" w:cs="Arial"/>
          <w:color w:val="101010"/>
          <w:spacing w:val="53"/>
          <w:sz w:val="20"/>
          <w:szCs w:val="20"/>
        </w:rPr>
        <w:t xml:space="preserve"> </w:t>
      </w:r>
      <w:r w:rsidRPr="009F5CE0">
        <w:rPr>
          <w:rFonts w:ascii="Arial" w:eastAsia="Arial" w:hAnsi="Arial" w:cs="Arial"/>
          <w:color w:val="101010"/>
          <w:sz w:val="20"/>
          <w:szCs w:val="20"/>
        </w:rPr>
        <w:t>arising</w:t>
      </w:r>
      <w:r w:rsidRPr="009F5CE0">
        <w:rPr>
          <w:rFonts w:ascii="Arial" w:eastAsia="Arial" w:hAnsi="Arial" w:cs="Arial"/>
          <w:color w:val="101010"/>
          <w:spacing w:val="20"/>
          <w:sz w:val="20"/>
          <w:szCs w:val="20"/>
        </w:rPr>
        <w:t xml:space="preserve"> </w:t>
      </w:r>
      <w:r w:rsidRPr="009F5CE0">
        <w:rPr>
          <w:rFonts w:ascii="Arial" w:eastAsia="Arial" w:hAnsi="Arial" w:cs="Arial"/>
          <w:color w:val="101010"/>
          <w:sz w:val="20"/>
          <w:szCs w:val="20"/>
        </w:rPr>
        <w:t>prior</w:t>
      </w:r>
      <w:r w:rsidRPr="009F5CE0">
        <w:rPr>
          <w:rFonts w:ascii="Arial" w:eastAsia="Arial" w:hAnsi="Arial" w:cs="Arial"/>
          <w:color w:val="101010"/>
          <w:spacing w:val="48"/>
          <w:sz w:val="20"/>
          <w:szCs w:val="20"/>
        </w:rPr>
        <w:t xml:space="preserve"> </w:t>
      </w:r>
      <w:r w:rsidRPr="009F5CE0">
        <w:rPr>
          <w:rFonts w:ascii="Arial" w:eastAsia="Arial" w:hAnsi="Arial" w:cs="Arial"/>
          <w:color w:val="101010"/>
          <w:sz w:val="20"/>
          <w:szCs w:val="20"/>
        </w:rPr>
        <w:t>to</w:t>
      </w:r>
      <w:r w:rsidRPr="009F5CE0">
        <w:rPr>
          <w:rFonts w:ascii="Arial" w:eastAsia="Arial" w:hAnsi="Arial" w:cs="Arial"/>
          <w:color w:val="101010"/>
          <w:spacing w:val="15"/>
          <w:sz w:val="20"/>
          <w:szCs w:val="20"/>
        </w:rPr>
        <w:t xml:space="preserve"> </w:t>
      </w:r>
      <w:r w:rsidRPr="009F5CE0">
        <w:rPr>
          <w:rFonts w:ascii="Arial" w:eastAsia="Arial" w:hAnsi="Arial" w:cs="Arial"/>
          <w:color w:val="101010"/>
          <w:sz w:val="20"/>
          <w:szCs w:val="20"/>
        </w:rPr>
        <w:t>the</w:t>
      </w:r>
      <w:r w:rsidRPr="009F5CE0">
        <w:rPr>
          <w:rFonts w:ascii="Arial" w:eastAsia="Arial" w:hAnsi="Arial" w:cs="Arial"/>
          <w:color w:val="101010"/>
          <w:spacing w:val="48"/>
          <w:sz w:val="20"/>
          <w:szCs w:val="20"/>
        </w:rPr>
        <w:t xml:space="preserve"> </w:t>
      </w:r>
      <w:r w:rsidRPr="009F5CE0">
        <w:rPr>
          <w:rFonts w:ascii="Arial" w:eastAsia="Arial" w:hAnsi="Arial" w:cs="Arial"/>
          <w:color w:val="101010"/>
          <w:sz w:val="20"/>
          <w:szCs w:val="20"/>
        </w:rPr>
        <w:t>effective</w:t>
      </w:r>
      <w:r w:rsidRPr="009F5CE0">
        <w:rPr>
          <w:rFonts w:ascii="Arial" w:eastAsia="Arial" w:hAnsi="Arial" w:cs="Arial"/>
          <w:color w:val="101010"/>
          <w:spacing w:val="23"/>
          <w:sz w:val="20"/>
          <w:szCs w:val="20"/>
        </w:rPr>
        <w:t xml:space="preserve"> </w:t>
      </w:r>
      <w:r w:rsidRPr="009F5CE0">
        <w:rPr>
          <w:rFonts w:ascii="Arial" w:eastAsia="Arial" w:hAnsi="Arial" w:cs="Arial"/>
          <w:color w:val="101010"/>
          <w:sz w:val="20"/>
          <w:szCs w:val="20"/>
        </w:rPr>
        <w:t>date</w:t>
      </w:r>
      <w:r w:rsidRPr="009F5CE0">
        <w:rPr>
          <w:rFonts w:ascii="Arial" w:eastAsia="Arial" w:hAnsi="Arial" w:cs="Arial"/>
          <w:color w:val="101010"/>
          <w:spacing w:val="45"/>
          <w:sz w:val="20"/>
          <w:szCs w:val="20"/>
        </w:rPr>
        <w:t xml:space="preserve"> </w:t>
      </w:r>
      <w:r w:rsidRPr="009F5CE0">
        <w:rPr>
          <w:rFonts w:ascii="Arial" w:eastAsia="Arial" w:hAnsi="Arial" w:cs="Arial"/>
          <w:color w:val="101010"/>
          <w:sz w:val="20"/>
          <w:szCs w:val="20"/>
        </w:rPr>
        <w:t>of</w:t>
      </w:r>
      <w:r w:rsidRPr="009F5CE0">
        <w:rPr>
          <w:rFonts w:ascii="Arial" w:eastAsia="Arial" w:hAnsi="Arial" w:cs="Arial"/>
          <w:color w:val="101010"/>
          <w:spacing w:val="23"/>
          <w:sz w:val="20"/>
          <w:szCs w:val="20"/>
        </w:rPr>
        <w:t xml:space="preserve"> </w:t>
      </w:r>
      <w:r w:rsidRPr="009F5CE0">
        <w:rPr>
          <w:rFonts w:ascii="Arial" w:eastAsia="Arial" w:hAnsi="Arial" w:cs="Arial"/>
          <w:color w:val="101010"/>
          <w:sz w:val="20"/>
          <w:szCs w:val="20"/>
        </w:rPr>
        <w:t>such</w:t>
      </w:r>
      <w:r w:rsidRPr="009F5CE0">
        <w:rPr>
          <w:rFonts w:ascii="Arial" w:eastAsia="Arial" w:hAnsi="Arial" w:cs="Arial"/>
          <w:color w:val="101010"/>
          <w:spacing w:val="40"/>
          <w:sz w:val="20"/>
          <w:szCs w:val="20"/>
        </w:rPr>
        <w:t xml:space="preserve"> </w:t>
      </w:r>
      <w:r w:rsidRPr="009F5CE0">
        <w:rPr>
          <w:rFonts w:ascii="Arial" w:eastAsia="Arial" w:hAnsi="Arial" w:cs="Arial"/>
          <w:color w:val="101010"/>
          <w:w w:val="103"/>
          <w:sz w:val="20"/>
          <w:szCs w:val="20"/>
        </w:rPr>
        <w:t>term</w:t>
      </w:r>
      <w:r w:rsidRPr="009F5CE0">
        <w:rPr>
          <w:rFonts w:ascii="Arial" w:eastAsia="Arial" w:hAnsi="Arial" w:cs="Arial"/>
          <w:color w:val="2A2A2A"/>
          <w:w w:val="62"/>
          <w:sz w:val="20"/>
          <w:szCs w:val="20"/>
        </w:rPr>
        <w:t>i</w:t>
      </w:r>
      <w:r w:rsidRPr="009F5CE0">
        <w:rPr>
          <w:rFonts w:ascii="Arial" w:eastAsia="Arial" w:hAnsi="Arial" w:cs="Arial"/>
          <w:color w:val="101010"/>
          <w:w w:val="96"/>
          <w:sz w:val="20"/>
          <w:szCs w:val="20"/>
        </w:rPr>
        <w:t>na</w:t>
      </w:r>
      <w:r w:rsidRPr="009F5CE0">
        <w:rPr>
          <w:rFonts w:ascii="Arial" w:eastAsia="Arial" w:hAnsi="Arial" w:cs="Arial"/>
          <w:color w:val="2A2A2A"/>
          <w:w w:val="104"/>
          <w:sz w:val="20"/>
          <w:szCs w:val="20"/>
        </w:rPr>
        <w:t>ti</w:t>
      </w:r>
      <w:r w:rsidRPr="009F5CE0">
        <w:rPr>
          <w:rFonts w:ascii="Arial" w:eastAsia="Arial" w:hAnsi="Arial" w:cs="Arial"/>
          <w:color w:val="101010"/>
          <w:w w:val="99"/>
          <w:sz w:val="20"/>
          <w:szCs w:val="20"/>
        </w:rPr>
        <w:t>on</w:t>
      </w:r>
      <w:r w:rsidRPr="009F5CE0">
        <w:rPr>
          <w:rFonts w:ascii="Arial" w:eastAsia="Arial" w:hAnsi="Arial" w:cs="Arial"/>
          <w:color w:val="5B5B5B"/>
          <w:w w:val="49"/>
          <w:sz w:val="20"/>
          <w:szCs w:val="20"/>
        </w:rPr>
        <w:t>.</w:t>
      </w:r>
      <w:r w:rsidRPr="009F5CE0">
        <w:rPr>
          <w:rFonts w:ascii="Arial" w:eastAsia="Arial" w:hAnsi="Arial" w:cs="Arial"/>
          <w:color w:val="5B5B5B"/>
          <w:sz w:val="20"/>
          <w:szCs w:val="20"/>
        </w:rPr>
        <w:t xml:space="preserve">   </w:t>
      </w:r>
      <w:r w:rsidRPr="009F5CE0">
        <w:rPr>
          <w:rFonts w:ascii="Arial" w:eastAsia="Arial" w:hAnsi="Arial" w:cs="Arial"/>
          <w:color w:val="5B5B5B"/>
          <w:spacing w:val="-9"/>
          <w:sz w:val="20"/>
          <w:szCs w:val="20"/>
        </w:rPr>
        <w:t xml:space="preserve"> </w:t>
      </w:r>
      <w:r w:rsidRPr="009F5CE0">
        <w:rPr>
          <w:rFonts w:ascii="Arial" w:eastAsia="Arial" w:hAnsi="Arial" w:cs="Arial"/>
          <w:color w:val="101010"/>
          <w:sz w:val="20"/>
          <w:szCs w:val="20"/>
        </w:rPr>
        <w:t>This</w:t>
      </w:r>
      <w:r w:rsidRPr="009F5CE0">
        <w:rPr>
          <w:rFonts w:ascii="Arial" w:eastAsia="Arial" w:hAnsi="Arial" w:cs="Arial"/>
          <w:color w:val="101010"/>
          <w:spacing w:val="42"/>
          <w:sz w:val="20"/>
          <w:szCs w:val="20"/>
        </w:rPr>
        <w:t xml:space="preserve"> </w:t>
      </w:r>
      <w:r w:rsidRPr="009F5CE0">
        <w:rPr>
          <w:rFonts w:ascii="Arial" w:eastAsia="Arial" w:hAnsi="Arial" w:cs="Arial"/>
          <w:color w:val="101010"/>
          <w:sz w:val="20"/>
          <w:szCs w:val="20"/>
        </w:rPr>
        <w:t>Agreement</w:t>
      </w:r>
      <w:r w:rsidRPr="009F5CE0">
        <w:rPr>
          <w:rFonts w:ascii="Arial" w:eastAsia="Arial" w:hAnsi="Arial" w:cs="Arial"/>
          <w:color w:val="101010"/>
          <w:spacing w:val="55"/>
          <w:sz w:val="20"/>
          <w:szCs w:val="20"/>
        </w:rPr>
        <w:t xml:space="preserve"> </w:t>
      </w:r>
      <w:r w:rsidRPr="009F5CE0">
        <w:rPr>
          <w:rFonts w:ascii="Arial" w:eastAsia="Arial" w:hAnsi="Arial" w:cs="Arial"/>
          <w:color w:val="101010"/>
          <w:sz w:val="20"/>
          <w:szCs w:val="20"/>
        </w:rPr>
        <w:t>s</w:t>
      </w:r>
      <w:r w:rsidRPr="009F5CE0">
        <w:rPr>
          <w:rFonts w:ascii="Arial" w:eastAsia="Arial" w:hAnsi="Arial" w:cs="Arial"/>
          <w:color w:val="2A2A2A"/>
          <w:sz w:val="20"/>
          <w:szCs w:val="20"/>
        </w:rPr>
        <w:t>h</w:t>
      </w:r>
      <w:r w:rsidRPr="009F5CE0">
        <w:rPr>
          <w:rFonts w:ascii="Arial" w:eastAsia="Arial" w:hAnsi="Arial" w:cs="Arial"/>
          <w:color w:val="101010"/>
          <w:sz w:val="20"/>
          <w:szCs w:val="20"/>
        </w:rPr>
        <w:t>all</w:t>
      </w:r>
      <w:r w:rsidRPr="009F5CE0">
        <w:rPr>
          <w:rFonts w:ascii="Arial" w:eastAsia="Arial" w:hAnsi="Arial" w:cs="Arial"/>
          <w:color w:val="101010"/>
          <w:spacing w:val="51"/>
          <w:sz w:val="20"/>
          <w:szCs w:val="20"/>
        </w:rPr>
        <w:t xml:space="preserve"> </w:t>
      </w:r>
      <w:r w:rsidRPr="009F5CE0">
        <w:rPr>
          <w:rFonts w:ascii="Arial" w:eastAsia="Arial" w:hAnsi="Arial" w:cs="Arial"/>
          <w:color w:val="101010"/>
          <w:sz w:val="20"/>
          <w:szCs w:val="20"/>
        </w:rPr>
        <w:t>also</w:t>
      </w:r>
    </w:p>
    <w:p w:rsidR="00503A5A" w:rsidRPr="009F5CE0" w:rsidRDefault="00503A5A" w:rsidP="00503A5A">
      <w:pPr>
        <w:spacing w:line="220" w:lineRule="exact"/>
        <w:ind w:left="518"/>
        <w:rPr>
          <w:rFonts w:ascii="Arial" w:eastAsia="Arial" w:hAnsi="Arial" w:cs="Arial"/>
          <w:sz w:val="20"/>
          <w:szCs w:val="20"/>
        </w:rPr>
      </w:pPr>
      <w:proofErr w:type="gramStart"/>
      <w:r w:rsidRPr="009F5CE0">
        <w:rPr>
          <w:rFonts w:ascii="Arial" w:eastAsia="Arial" w:hAnsi="Arial" w:cs="Arial"/>
          <w:color w:val="101010"/>
          <w:sz w:val="20"/>
          <w:szCs w:val="20"/>
        </w:rPr>
        <w:t>be</w:t>
      </w:r>
      <w:proofErr w:type="gramEnd"/>
      <w:r w:rsidRPr="009F5CE0">
        <w:rPr>
          <w:rFonts w:ascii="Arial" w:eastAsia="Arial" w:hAnsi="Arial" w:cs="Arial"/>
          <w:color w:val="101010"/>
          <w:spacing w:val="17"/>
          <w:sz w:val="20"/>
          <w:szCs w:val="20"/>
        </w:rPr>
        <w:t xml:space="preserve"> </w:t>
      </w:r>
      <w:r w:rsidRPr="009F5CE0">
        <w:rPr>
          <w:rFonts w:ascii="Arial" w:eastAsia="Arial" w:hAnsi="Arial" w:cs="Arial"/>
          <w:color w:val="101010"/>
          <w:sz w:val="20"/>
          <w:szCs w:val="20"/>
        </w:rPr>
        <w:t xml:space="preserve">terminated  </w:t>
      </w:r>
      <w:r w:rsidRPr="009F5CE0">
        <w:rPr>
          <w:rFonts w:ascii="Arial" w:eastAsia="Arial" w:hAnsi="Arial" w:cs="Arial"/>
          <w:color w:val="101010"/>
          <w:spacing w:val="12"/>
          <w:sz w:val="20"/>
          <w:szCs w:val="20"/>
        </w:rPr>
        <w:t xml:space="preserve"> </w:t>
      </w:r>
      <w:r w:rsidRPr="009F5CE0">
        <w:rPr>
          <w:rFonts w:ascii="Arial" w:eastAsia="Arial" w:hAnsi="Arial" w:cs="Arial"/>
          <w:color w:val="2A2A2A"/>
          <w:w w:val="62"/>
          <w:sz w:val="20"/>
          <w:szCs w:val="20"/>
        </w:rPr>
        <w:t>i</w:t>
      </w:r>
      <w:r w:rsidRPr="009F5CE0">
        <w:rPr>
          <w:rFonts w:ascii="Arial" w:eastAsia="Arial" w:hAnsi="Arial" w:cs="Arial"/>
          <w:color w:val="101010"/>
          <w:sz w:val="20"/>
          <w:szCs w:val="20"/>
        </w:rPr>
        <w:t>n</w:t>
      </w:r>
      <w:r w:rsidRPr="009F5CE0">
        <w:rPr>
          <w:rFonts w:ascii="Arial" w:eastAsia="Arial" w:hAnsi="Arial" w:cs="Arial"/>
          <w:color w:val="101010"/>
          <w:spacing w:val="22"/>
          <w:sz w:val="20"/>
          <w:szCs w:val="20"/>
        </w:rPr>
        <w:t xml:space="preserve"> </w:t>
      </w:r>
      <w:r w:rsidRPr="009F5CE0">
        <w:rPr>
          <w:rFonts w:ascii="Arial" w:eastAsia="Arial" w:hAnsi="Arial" w:cs="Arial"/>
          <w:color w:val="101010"/>
          <w:sz w:val="20"/>
          <w:szCs w:val="20"/>
        </w:rPr>
        <w:t>the</w:t>
      </w:r>
      <w:r w:rsidRPr="009F5CE0">
        <w:rPr>
          <w:rFonts w:ascii="Arial" w:eastAsia="Arial" w:hAnsi="Arial" w:cs="Arial"/>
          <w:color w:val="101010"/>
          <w:spacing w:val="48"/>
          <w:sz w:val="20"/>
          <w:szCs w:val="20"/>
        </w:rPr>
        <w:t xml:space="preserve"> </w:t>
      </w:r>
      <w:r w:rsidRPr="009F5CE0">
        <w:rPr>
          <w:rFonts w:ascii="Arial" w:eastAsia="Arial" w:hAnsi="Arial" w:cs="Arial"/>
          <w:color w:val="101010"/>
          <w:sz w:val="20"/>
          <w:szCs w:val="20"/>
        </w:rPr>
        <w:t xml:space="preserve">event </w:t>
      </w:r>
      <w:r w:rsidRPr="009F5CE0">
        <w:rPr>
          <w:rFonts w:ascii="Arial" w:eastAsia="Arial" w:hAnsi="Arial" w:cs="Arial"/>
          <w:color w:val="101010"/>
          <w:spacing w:val="12"/>
          <w:sz w:val="20"/>
          <w:szCs w:val="20"/>
        </w:rPr>
        <w:t xml:space="preserve"> </w:t>
      </w:r>
      <w:r w:rsidRPr="009F5CE0">
        <w:rPr>
          <w:rFonts w:ascii="Arial" w:eastAsia="Arial" w:hAnsi="Arial" w:cs="Arial"/>
          <w:color w:val="101010"/>
          <w:sz w:val="20"/>
          <w:szCs w:val="20"/>
        </w:rPr>
        <w:t>and</w:t>
      </w:r>
      <w:r w:rsidRPr="009F5CE0">
        <w:rPr>
          <w:rFonts w:ascii="Arial" w:eastAsia="Arial" w:hAnsi="Arial" w:cs="Arial"/>
          <w:color w:val="101010"/>
          <w:spacing w:val="43"/>
          <w:sz w:val="20"/>
          <w:szCs w:val="20"/>
        </w:rPr>
        <w:t xml:space="preserve"> </w:t>
      </w:r>
      <w:r w:rsidRPr="009F5CE0">
        <w:rPr>
          <w:rFonts w:ascii="Arial" w:hAnsi="Arial" w:cs="Arial"/>
          <w:color w:val="101010"/>
          <w:sz w:val="20"/>
          <w:szCs w:val="20"/>
        </w:rPr>
        <w:t>at</w:t>
      </w:r>
      <w:r w:rsidRPr="009F5CE0">
        <w:rPr>
          <w:rFonts w:ascii="Arial" w:hAnsi="Arial" w:cs="Arial"/>
          <w:color w:val="101010"/>
          <w:spacing w:val="12"/>
          <w:sz w:val="20"/>
          <w:szCs w:val="20"/>
        </w:rPr>
        <w:t xml:space="preserve"> </w:t>
      </w:r>
      <w:r w:rsidRPr="009F5CE0">
        <w:rPr>
          <w:rFonts w:ascii="Arial" w:eastAsia="Arial" w:hAnsi="Arial" w:cs="Arial"/>
          <w:color w:val="101010"/>
          <w:sz w:val="20"/>
          <w:szCs w:val="20"/>
        </w:rPr>
        <w:t>any</w:t>
      </w:r>
      <w:r w:rsidRPr="009F5CE0">
        <w:rPr>
          <w:rFonts w:ascii="Arial" w:eastAsia="Arial" w:hAnsi="Arial" w:cs="Arial"/>
          <w:color w:val="101010"/>
          <w:spacing w:val="25"/>
          <w:sz w:val="20"/>
          <w:szCs w:val="20"/>
        </w:rPr>
        <w:t xml:space="preserve"> </w:t>
      </w:r>
      <w:r w:rsidRPr="009F5CE0">
        <w:rPr>
          <w:rFonts w:ascii="Arial" w:eastAsia="Arial" w:hAnsi="Arial" w:cs="Arial"/>
          <w:color w:val="101010"/>
          <w:w w:val="112"/>
          <w:sz w:val="20"/>
          <w:szCs w:val="20"/>
        </w:rPr>
        <w:t>t</w:t>
      </w:r>
      <w:r w:rsidRPr="009F5CE0">
        <w:rPr>
          <w:rFonts w:ascii="Arial" w:eastAsia="Arial" w:hAnsi="Arial" w:cs="Arial"/>
          <w:color w:val="2A2A2A"/>
          <w:w w:val="62"/>
          <w:sz w:val="20"/>
          <w:szCs w:val="20"/>
        </w:rPr>
        <w:t>i</w:t>
      </w:r>
      <w:r w:rsidRPr="009F5CE0">
        <w:rPr>
          <w:rFonts w:ascii="Arial" w:eastAsia="Arial" w:hAnsi="Arial" w:cs="Arial"/>
          <w:color w:val="101010"/>
          <w:w w:val="104"/>
          <w:sz w:val="20"/>
          <w:szCs w:val="20"/>
        </w:rPr>
        <w:t>me</w:t>
      </w:r>
      <w:r w:rsidRPr="009F5CE0">
        <w:rPr>
          <w:rFonts w:ascii="Arial" w:eastAsia="Arial" w:hAnsi="Arial" w:cs="Arial"/>
          <w:color w:val="2A2A2A"/>
          <w:w w:val="49"/>
          <w:sz w:val="20"/>
          <w:szCs w:val="20"/>
        </w:rPr>
        <w:t>,</w:t>
      </w:r>
      <w:r w:rsidRPr="009F5CE0">
        <w:rPr>
          <w:rFonts w:ascii="Arial" w:eastAsia="Arial" w:hAnsi="Arial" w:cs="Arial"/>
          <w:color w:val="2A2A2A"/>
          <w:sz w:val="20"/>
          <w:szCs w:val="20"/>
        </w:rPr>
        <w:t xml:space="preserve">  </w:t>
      </w:r>
      <w:r w:rsidRPr="009F5CE0">
        <w:rPr>
          <w:rFonts w:ascii="Arial" w:eastAsia="Arial" w:hAnsi="Arial" w:cs="Arial"/>
          <w:color w:val="2A2A2A"/>
          <w:spacing w:val="-25"/>
          <w:sz w:val="20"/>
          <w:szCs w:val="20"/>
        </w:rPr>
        <w:t xml:space="preserve"> </w:t>
      </w:r>
      <w:r w:rsidRPr="009F5CE0">
        <w:rPr>
          <w:rFonts w:ascii="Arial" w:eastAsia="Arial" w:hAnsi="Arial" w:cs="Arial"/>
          <w:color w:val="101010"/>
          <w:sz w:val="20"/>
          <w:szCs w:val="20"/>
        </w:rPr>
        <w:t>if</w:t>
      </w:r>
      <w:r w:rsidRPr="009F5CE0">
        <w:rPr>
          <w:rFonts w:ascii="Arial" w:eastAsia="Arial" w:hAnsi="Arial" w:cs="Arial"/>
          <w:color w:val="101010"/>
          <w:spacing w:val="17"/>
          <w:sz w:val="20"/>
          <w:szCs w:val="20"/>
        </w:rPr>
        <w:t xml:space="preserve"> </w:t>
      </w:r>
      <w:r w:rsidRPr="009F5CE0">
        <w:rPr>
          <w:rFonts w:ascii="Arial" w:eastAsia="Arial" w:hAnsi="Arial" w:cs="Arial"/>
          <w:color w:val="101010"/>
          <w:w w:val="103"/>
          <w:sz w:val="20"/>
          <w:szCs w:val="20"/>
        </w:rPr>
        <w:t>any</w:t>
      </w:r>
      <w:r w:rsidRPr="009F5CE0">
        <w:rPr>
          <w:rFonts w:ascii="Arial" w:eastAsia="Arial" w:hAnsi="Arial" w:cs="Arial"/>
          <w:color w:val="2A2A2A"/>
          <w:w w:val="49"/>
          <w:sz w:val="20"/>
          <w:szCs w:val="20"/>
        </w:rPr>
        <w:t>,</w:t>
      </w:r>
      <w:r w:rsidRPr="009F5CE0">
        <w:rPr>
          <w:rFonts w:ascii="Arial" w:eastAsia="Arial" w:hAnsi="Arial" w:cs="Arial"/>
          <w:color w:val="2A2A2A"/>
          <w:sz w:val="20"/>
          <w:szCs w:val="20"/>
        </w:rPr>
        <w:t xml:space="preserve"> </w:t>
      </w:r>
      <w:r w:rsidRPr="009F5CE0">
        <w:rPr>
          <w:rFonts w:ascii="Arial" w:eastAsia="Arial" w:hAnsi="Arial" w:cs="Arial"/>
          <w:color w:val="2A2A2A"/>
          <w:spacing w:val="-2"/>
          <w:sz w:val="20"/>
          <w:szCs w:val="20"/>
        </w:rPr>
        <w:t xml:space="preserve"> </w:t>
      </w:r>
      <w:r w:rsidRPr="009F5CE0">
        <w:rPr>
          <w:rFonts w:ascii="Arial" w:eastAsia="Arial" w:hAnsi="Arial" w:cs="Arial"/>
          <w:color w:val="101010"/>
          <w:sz w:val="20"/>
          <w:szCs w:val="20"/>
        </w:rPr>
        <w:t>the</w:t>
      </w:r>
      <w:r w:rsidRPr="009F5CE0">
        <w:rPr>
          <w:rFonts w:ascii="Arial" w:eastAsia="Arial" w:hAnsi="Arial" w:cs="Arial"/>
          <w:color w:val="101010"/>
          <w:spacing w:val="48"/>
          <w:sz w:val="20"/>
          <w:szCs w:val="20"/>
        </w:rPr>
        <w:t xml:space="preserve"> </w:t>
      </w:r>
      <w:r w:rsidRPr="009F5CE0">
        <w:rPr>
          <w:rFonts w:ascii="Arial" w:eastAsia="Arial" w:hAnsi="Arial" w:cs="Arial"/>
          <w:color w:val="101010"/>
          <w:sz w:val="20"/>
          <w:szCs w:val="20"/>
        </w:rPr>
        <w:t xml:space="preserve">Contract </w:t>
      </w:r>
      <w:r w:rsidRPr="009F5CE0">
        <w:rPr>
          <w:rFonts w:ascii="Arial" w:eastAsia="Arial" w:hAnsi="Arial" w:cs="Arial"/>
          <w:color w:val="101010"/>
          <w:spacing w:val="12"/>
          <w:sz w:val="20"/>
          <w:szCs w:val="20"/>
        </w:rPr>
        <w:t xml:space="preserve"> </w:t>
      </w:r>
      <w:r w:rsidRPr="009F5CE0">
        <w:rPr>
          <w:rFonts w:ascii="Arial" w:eastAsia="Arial" w:hAnsi="Arial" w:cs="Arial"/>
          <w:color w:val="101010"/>
          <w:sz w:val="20"/>
          <w:szCs w:val="20"/>
        </w:rPr>
        <w:t>to</w:t>
      </w:r>
      <w:r w:rsidRPr="009F5CE0">
        <w:rPr>
          <w:rFonts w:ascii="Arial" w:eastAsia="Arial" w:hAnsi="Arial" w:cs="Arial"/>
          <w:color w:val="101010"/>
          <w:spacing w:val="37"/>
          <w:sz w:val="20"/>
          <w:szCs w:val="20"/>
        </w:rPr>
        <w:t xml:space="preserve"> </w:t>
      </w:r>
      <w:r w:rsidRPr="009F5CE0">
        <w:rPr>
          <w:rFonts w:ascii="Arial" w:eastAsia="Arial" w:hAnsi="Arial" w:cs="Arial"/>
          <w:color w:val="101010"/>
          <w:sz w:val="20"/>
          <w:szCs w:val="20"/>
        </w:rPr>
        <w:t xml:space="preserve">provide </w:t>
      </w:r>
      <w:r w:rsidRPr="009F5CE0">
        <w:rPr>
          <w:rFonts w:ascii="Arial" w:eastAsia="Arial" w:hAnsi="Arial" w:cs="Arial"/>
          <w:color w:val="101010"/>
          <w:spacing w:val="11"/>
          <w:sz w:val="20"/>
          <w:szCs w:val="20"/>
        </w:rPr>
        <w:t xml:space="preserve"> </w:t>
      </w:r>
      <w:r w:rsidRPr="009F5CE0">
        <w:rPr>
          <w:rFonts w:ascii="Arial" w:eastAsia="Arial" w:hAnsi="Arial" w:cs="Arial"/>
          <w:color w:val="101010"/>
          <w:sz w:val="20"/>
          <w:szCs w:val="20"/>
        </w:rPr>
        <w:t>Fiscal</w:t>
      </w:r>
      <w:r w:rsidRPr="009F5CE0">
        <w:rPr>
          <w:rFonts w:ascii="Arial" w:eastAsia="Arial" w:hAnsi="Arial" w:cs="Arial"/>
          <w:color w:val="101010"/>
          <w:spacing w:val="55"/>
          <w:sz w:val="20"/>
          <w:szCs w:val="20"/>
        </w:rPr>
        <w:t xml:space="preserve"> </w:t>
      </w:r>
      <w:r w:rsidRPr="009F5CE0">
        <w:rPr>
          <w:rFonts w:ascii="Arial" w:eastAsia="Arial" w:hAnsi="Arial" w:cs="Arial"/>
          <w:color w:val="101010"/>
          <w:sz w:val="20"/>
          <w:szCs w:val="20"/>
        </w:rPr>
        <w:t>Agent</w:t>
      </w:r>
    </w:p>
    <w:p w:rsidR="00503A5A" w:rsidRPr="009F5CE0" w:rsidRDefault="00503A5A" w:rsidP="00503A5A">
      <w:pPr>
        <w:spacing w:before="48"/>
        <w:ind w:left="511"/>
        <w:rPr>
          <w:rFonts w:ascii="Arial" w:eastAsia="Arial" w:hAnsi="Arial" w:cs="Arial"/>
          <w:sz w:val="20"/>
          <w:szCs w:val="20"/>
        </w:rPr>
      </w:pPr>
      <w:r w:rsidRPr="009F5CE0">
        <w:rPr>
          <w:rFonts w:ascii="Arial" w:eastAsia="Arial" w:hAnsi="Arial" w:cs="Arial"/>
          <w:color w:val="101010"/>
          <w:sz w:val="20"/>
          <w:szCs w:val="20"/>
        </w:rPr>
        <w:t>Services</w:t>
      </w:r>
      <w:r w:rsidRPr="009F5CE0">
        <w:rPr>
          <w:rFonts w:ascii="Arial" w:eastAsia="Arial" w:hAnsi="Arial" w:cs="Arial"/>
          <w:color w:val="101010"/>
          <w:spacing w:val="29"/>
          <w:sz w:val="20"/>
          <w:szCs w:val="20"/>
        </w:rPr>
        <w:t xml:space="preserve"> </w:t>
      </w:r>
      <w:r w:rsidRPr="009F5CE0">
        <w:rPr>
          <w:rFonts w:ascii="Arial" w:eastAsia="Arial" w:hAnsi="Arial" w:cs="Arial"/>
          <w:color w:val="101010"/>
          <w:sz w:val="20"/>
          <w:szCs w:val="20"/>
        </w:rPr>
        <w:t>to</w:t>
      </w:r>
      <w:r w:rsidRPr="009F5CE0">
        <w:rPr>
          <w:rFonts w:ascii="Arial" w:eastAsia="Arial" w:hAnsi="Arial" w:cs="Arial"/>
          <w:color w:val="101010"/>
          <w:spacing w:val="23"/>
          <w:sz w:val="20"/>
          <w:szCs w:val="20"/>
        </w:rPr>
        <w:t xml:space="preserve"> </w:t>
      </w:r>
      <w:r w:rsidRPr="009F5CE0">
        <w:rPr>
          <w:rFonts w:ascii="Arial" w:eastAsia="Arial" w:hAnsi="Arial" w:cs="Arial"/>
          <w:color w:val="101010"/>
          <w:sz w:val="20"/>
          <w:szCs w:val="20"/>
        </w:rPr>
        <w:t>the</w:t>
      </w:r>
      <w:r w:rsidRPr="009F5CE0">
        <w:rPr>
          <w:rFonts w:ascii="Arial" w:eastAsia="Arial" w:hAnsi="Arial" w:cs="Arial"/>
          <w:color w:val="101010"/>
          <w:spacing w:val="27"/>
          <w:sz w:val="20"/>
          <w:szCs w:val="20"/>
        </w:rPr>
        <w:t xml:space="preserve"> </w:t>
      </w:r>
      <w:proofErr w:type="gramStart"/>
      <w:r w:rsidRPr="009F5CE0">
        <w:rPr>
          <w:rFonts w:ascii="Arial" w:eastAsia="Arial" w:hAnsi="Arial" w:cs="Arial"/>
          <w:color w:val="101010"/>
          <w:sz w:val="20"/>
          <w:szCs w:val="20"/>
        </w:rPr>
        <w:t xml:space="preserve">Workers' </w:t>
      </w:r>
      <w:r w:rsidRPr="009F5CE0">
        <w:rPr>
          <w:rFonts w:ascii="Arial" w:eastAsia="Arial" w:hAnsi="Arial" w:cs="Arial"/>
          <w:color w:val="101010"/>
          <w:spacing w:val="16"/>
          <w:sz w:val="20"/>
          <w:szCs w:val="20"/>
        </w:rPr>
        <w:t xml:space="preserve"> </w:t>
      </w:r>
      <w:r w:rsidRPr="009F5CE0">
        <w:rPr>
          <w:rFonts w:ascii="Arial" w:eastAsia="Arial" w:hAnsi="Arial" w:cs="Arial"/>
          <w:color w:val="101010"/>
          <w:sz w:val="20"/>
          <w:szCs w:val="20"/>
        </w:rPr>
        <w:t>Compensation</w:t>
      </w:r>
      <w:proofErr w:type="gramEnd"/>
      <w:r w:rsidRPr="009F5CE0">
        <w:rPr>
          <w:rFonts w:ascii="Arial" w:eastAsia="Arial" w:hAnsi="Arial" w:cs="Arial"/>
          <w:color w:val="101010"/>
          <w:sz w:val="20"/>
          <w:szCs w:val="20"/>
        </w:rPr>
        <w:t xml:space="preserve"> Program</w:t>
      </w:r>
      <w:r w:rsidRPr="009F5CE0">
        <w:rPr>
          <w:rFonts w:ascii="Arial" w:eastAsia="Arial" w:hAnsi="Arial" w:cs="Arial"/>
          <w:color w:val="101010"/>
          <w:spacing w:val="29"/>
          <w:sz w:val="20"/>
          <w:szCs w:val="20"/>
        </w:rPr>
        <w:t xml:space="preserve"> </w:t>
      </w:r>
      <w:r w:rsidRPr="009F5CE0">
        <w:rPr>
          <w:rFonts w:ascii="Arial" w:eastAsia="Arial" w:hAnsi="Arial" w:cs="Arial"/>
          <w:color w:val="101010"/>
          <w:sz w:val="20"/>
          <w:szCs w:val="20"/>
        </w:rPr>
        <w:t>is</w:t>
      </w:r>
      <w:r w:rsidRPr="009F5CE0">
        <w:rPr>
          <w:rFonts w:ascii="Arial" w:eastAsia="Arial" w:hAnsi="Arial" w:cs="Arial"/>
          <w:color w:val="101010"/>
          <w:spacing w:val="2"/>
          <w:sz w:val="20"/>
          <w:szCs w:val="20"/>
        </w:rPr>
        <w:t xml:space="preserve"> </w:t>
      </w:r>
      <w:r w:rsidRPr="009F5CE0">
        <w:rPr>
          <w:rFonts w:ascii="Arial" w:eastAsia="Arial" w:hAnsi="Arial" w:cs="Arial"/>
          <w:color w:val="101010"/>
          <w:sz w:val="20"/>
          <w:szCs w:val="20"/>
        </w:rPr>
        <w:t>terminated.</w:t>
      </w:r>
    </w:p>
    <w:p w:rsidR="00503A5A" w:rsidRPr="009F5CE0" w:rsidRDefault="00503A5A" w:rsidP="00503A5A">
      <w:pPr>
        <w:spacing w:before="9" w:line="240" w:lineRule="exact"/>
        <w:rPr>
          <w:rFonts w:ascii="Arial" w:hAnsi="Arial" w:cs="Arial"/>
          <w:sz w:val="20"/>
          <w:szCs w:val="20"/>
        </w:rPr>
      </w:pPr>
    </w:p>
    <w:p w:rsidR="00503A5A" w:rsidRPr="009F5CE0" w:rsidRDefault="00503A5A" w:rsidP="00503A5A">
      <w:pPr>
        <w:spacing w:line="297" w:lineRule="auto"/>
        <w:ind w:left="497" w:right="299" w:hanging="331"/>
        <w:rPr>
          <w:rFonts w:ascii="Arial" w:eastAsia="Arial" w:hAnsi="Arial" w:cs="Arial"/>
          <w:sz w:val="20"/>
          <w:szCs w:val="20"/>
        </w:rPr>
      </w:pPr>
      <w:r w:rsidRPr="009F5CE0">
        <w:rPr>
          <w:rFonts w:ascii="Arial" w:hAnsi="Arial" w:cs="Arial"/>
          <w:color w:val="101010"/>
          <w:sz w:val="20"/>
          <w:szCs w:val="20"/>
        </w:rPr>
        <w:t xml:space="preserve">10. </w:t>
      </w:r>
      <w:r w:rsidRPr="009F5CE0">
        <w:rPr>
          <w:rFonts w:ascii="Arial" w:hAnsi="Arial" w:cs="Arial"/>
          <w:color w:val="101010"/>
          <w:spacing w:val="15"/>
          <w:sz w:val="20"/>
          <w:szCs w:val="20"/>
        </w:rPr>
        <w:t xml:space="preserve"> </w:t>
      </w:r>
      <w:r w:rsidRPr="009F5CE0">
        <w:rPr>
          <w:rFonts w:ascii="Arial" w:eastAsia="Arial" w:hAnsi="Arial" w:cs="Arial"/>
          <w:color w:val="101010"/>
          <w:sz w:val="20"/>
          <w:szCs w:val="20"/>
        </w:rPr>
        <w:t>No</w:t>
      </w:r>
      <w:r w:rsidRPr="009F5CE0">
        <w:rPr>
          <w:rFonts w:ascii="Arial" w:eastAsia="Arial" w:hAnsi="Arial" w:cs="Arial"/>
          <w:color w:val="101010"/>
          <w:spacing w:val="34"/>
          <w:sz w:val="20"/>
          <w:szCs w:val="20"/>
        </w:rPr>
        <w:t xml:space="preserve"> </w:t>
      </w:r>
      <w:r w:rsidRPr="009F5CE0">
        <w:rPr>
          <w:rFonts w:ascii="Arial" w:eastAsia="Arial" w:hAnsi="Arial" w:cs="Arial"/>
          <w:color w:val="101010"/>
          <w:sz w:val="20"/>
          <w:szCs w:val="20"/>
        </w:rPr>
        <w:t xml:space="preserve">amendments  </w:t>
      </w:r>
      <w:r w:rsidRPr="009F5CE0">
        <w:rPr>
          <w:rFonts w:ascii="Arial" w:eastAsia="Arial" w:hAnsi="Arial" w:cs="Arial"/>
          <w:color w:val="101010"/>
          <w:spacing w:val="31"/>
          <w:sz w:val="20"/>
          <w:szCs w:val="20"/>
        </w:rPr>
        <w:t xml:space="preserve"> </w:t>
      </w:r>
      <w:r w:rsidRPr="009F5CE0">
        <w:rPr>
          <w:rFonts w:ascii="Arial" w:eastAsia="Arial" w:hAnsi="Arial" w:cs="Arial"/>
          <w:color w:val="101010"/>
          <w:sz w:val="20"/>
          <w:szCs w:val="20"/>
        </w:rPr>
        <w:t>or</w:t>
      </w:r>
      <w:r w:rsidRPr="009F5CE0">
        <w:rPr>
          <w:rFonts w:ascii="Arial" w:eastAsia="Arial" w:hAnsi="Arial" w:cs="Arial"/>
          <w:color w:val="101010"/>
          <w:spacing w:val="26"/>
          <w:sz w:val="20"/>
          <w:szCs w:val="20"/>
        </w:rPr>
        <w:t xml:space="preserve"> </w:t>
      </w:r>
      <w:r w:rsidRPr="009F5CE0">
        <w:rPr>
          <w:rFonts w:ascii="Arial" w:eastAsia="Arial" w:hAnsi="Arial" w:cs="Arial"/>
          <w:color w:val="101010"/>
          <w:sz w:val="20"/>
          <w:szCs w:val="20"/>
        </w:rPr>
        <w:t xml:space="preserve">modifications  </w:t>
      </w:r>
      <w:r w:rsidRPr="009F5CE0">
        <w:rPr>
          <w:rFonts w:ascii="Arial" w:eastAsia="Arial" w:hAnsi="Arial" w:cs="Arial"/>
          <w:color w:val="101010"/>
          <w:spacing w:val="6"/>
          <w:sz w:val="20"/>
          <w:szCs w:val="20"/>
        </w:rPr>
        <w:t xml:space="preserve"> </w:t>
      </w:r>
      <w:r w:rsidRPr="009F5CE0">
        <w:rPr>
          <w:rFonts w:ascii="Arial" w:eastAsia="Arial" w:hAnsi="Arial" w:cs="Arial"/>
          <w:color w:val="101010"/>
          <w:sz w:val="20"/>
          <w:szCs w:val="20"/>
        </w:rPr>
        <w:t>to</w:t>
      </w:r>
      <w:r w:rsidRPr="009F5CE0">
        <w:rPr>
          <w:rFonts w:ascii="Arial" w:eastAsia="Arial" w:hAnsi="Arial" w:cs="Arial"/>
          <w:color w:val="101010"/>
          <w:spacing w:val="37"/>
          <w:sz w:val="20"/>
          <w:szCs w:val="20"/>
        </w:rPr>
        <w:t xml:space="preserve"> </w:t>
      </w:r>
      <w:r w:rsidRPr="009F5CE0">
        <w:rPr>
          <w:rFonts w:ascii="Arial" w:eastAsia="Arial" w:hAnsi="Arial" w:cs="Arial"/>
          <w:color w:val="101010"/>
          <w:sz w:val="20"/>
          <w:szCs w:val="20"/>
        </w:rPr>
        <w:t>or</w:t>
      </w:r>
      <w:r w:rsidRPr="009F5CE0">
        <w:rPr>
          <w:rFonts w:ascii="Arial" w:eastAsia="Arial" w:hAnsi="Arial" w:cs="Arial"/>
          <w:color w:val="101010"/>
          <w:spacing w:val="12"/>
          <w:sz w:val="20"/>
          <w:szCs w:val="20"/>
        </w:rPr>
        <w:t xml:space="preserve"> </w:t>
      </w:r>
      <w:r w:rsidRPr="009F5CE0">
        <w:rPr>
          <w:rFonts w:ascii="Arial" w:eastAsia="Arial" w:hAnsi="Arial" w:cs="Arial"/>
          <w:color w:val="101010"/>
          <w:sz w:val="20"/>
          <w:szCs w:val="20"/>
        </w:rPr>
        <w:t>of</w:t>
      </w:r>
      <w:r w:rsidRPr="009F5CE0">
        <w:rPr>
          <w:rFonts w:ascii="Arial" w:eastAsia="Arial" w:hAnsi="Arial" w:cs="Arial"/>
          <w:color w:val="101010"/>
          <w:spacing w:val="23"/>
          <w:sz w:val="20"/>
          <w:szCs w:val="20"/>
        </w:rPr>
        <w:t xml:space="preserve"> </w:t>
      </w:r>
      <w:r w:rsidRPr="009F5CE0">
        <w:rPr>
          <w:rFonts w:ascii="Arial" w:eastAsia="Arial" w:hAnsi="Arial" w:cs="Arial"/>
          <w:color w:val="101010"/>
          <w:sz w:val="20"/>
          <w:szCs w:val="20"/>
        </w:rPr>
        <w:t>this</w:t>
      </w:r>
      <w:r w:rsidRPr="009F5CE0">
        <w:rPr>
          <w:rFonts w:ascii="Arial" w:eastAsia="Arial" w:hAnsi="Arial" w:cs="Arial"/>
          <w:color w:val="101010"/>
          <w:spacing w:val="22"/>
          <w:sz w:val="20"/>
          <w:szCs w:val="20"/>
        </w:rPr>
        <w:t xml:space="preserve"> </w:t>
      </w:r>
      <w:r w:rsidRPr="009F5CE0">
        <w:rPr>
          <w:rFonts w:ascii="Arial" w:eastAsia="Arial" w:hAnsi="Arial" w:cs="Arial"/>
          <w:color w:val="101010"/>
          <w:sz w:val="20"/>
          <w:szCs w:val="20"/>
        </w:rPr>
        <w:t xml:space="preserve">Agreement  </w:t>
      </w:r>
      <w:r w:rsidRPr="009F5CE0">
        <w:rPr>
          <w:rFonts w:ascii="Arial" w:eastAsia="Arial" w:hAnsi="Arial" w:cs="Arial"/>
          <w:color w:val="101010"/>
          <w:spacing w:val="7"/>
          <w:sz w:val="20"/>
          <w:szCs w:val="20"/>
        </w:rPr>
        <w:t xml:space="preserve"> </w:t>
      </w:r>
      <w:r w:rsidRPr="009F5CE0">
        <w:rPr>
          <w:rFonts w:ascii="Arial" w:eastAsia="Arial" w:hAnsi="Arial" w:cs="Arial"/>
          <w:color w:val="101010"/>
          <w:sz w:val="20"/>
          <w:szCs w:val="20"/>
        </w:rPr>
        <w:t>shall</w:t>
      </w:r>
      <w:r w:rsidRPr="009F5CE0">
        <w:rPr>
          <w:rFonts w:ascii="Arial" w:eastAsia="Arial" w:hAnsi="Arial" w:cs="Arial"/>
          <w:color w:val="101010"/>
          <w:spacing w:val="11"/>
          <w:sz w:val="20"/>
          <w:szCs w:val="20"/>
        </w:rPr>
        <w:t xml:space="preserve"> </w:t>
      </w:r>
      <w:r w:rsidRPr="009F5CE0">
        <w:rPr>
          <w:rFonts w:ascii="Arial" w:eastAsia="Arial" w:hAnsi="Arial" w:cs="Arial"/>
          <w:color w:val="101010"/>
          <w:sz w:val="20"/>
          <w:szCs w:val="20"/>
        </w:rPr>
        <w:t>be</w:t>
      </w:r>
      <w:r w:rsidRPr="009F5CE0">
        <w:rPr>
          <w:rFonts w:ascii="Arial" w:eastAsia="Arial" w:hAnsi="Arial" w:cs="Arial"/>
          <w:color w:val="101010"/>
          <w:spacing w:val="10"/>
          <w:sz w:val="20"/>
          <w:szCs w:val="20"/>
        </w:rPr>
        <w:t xml:space="preserve"> </w:t>
      </w:r>
      <w:r w:rsidRPr="009F5CE0">
        <w:rPr>
          <w:rFonts w:ascii="Arial" w:eastAsia="Arial" w:hAnsi="Arial" w:cs="Arial"/>
          <w:color w:val="101010"/>
          <w:w w:val="101"/>
          <w:sz w:val="20"/>
          <w:szCs w:val="20"/>
        </w:rPr>
        <w:t>va</w:t>
      </w:r>
      <w:r w:rsidRPr="009F5CE0">
        <w:rPr>
          <w:rFonts w:ascii="Arial" w:eastAsia="Arial" w:hAnsi="Arial" w:cs="Arial"/>
          <w:color w:val="2A2A2A"/>
          <w:w w:val="62"/>
          <w:sz w:val="20"/>
          <w:szCs w:val="20"/>
        </w:rPr>
        <w:t>l</w:t>
      </w:r>
      <w:r w:rsidRPr="009F5CE0">
        <w:rPr>
          <w:rFonts w:ascii="Arial" w:eastAsia="Arial" w:hAnsi="Arial" w:cs="Arial"/>
          <w:color w:val="101010"/>
          <w:sz w:val="20"/>
          <w:szCs w:val="20"/>
        </w:rPr>
        <w:t>id</w:t>
      </w:r>
      <w:r w:rsidRPr="009F5CE0">
        <w:rPr>
          <w:rFonts w:ascii="Arial" w:eastAsia="Arial" w:hAnsi="Arial" w:cs="Arial"/>
          <w:color w:val="101010"/>
          <w:spacing w:val="11"/>
          <w:sz w:val="20"/>
          <w:szCs w:val="20"/>
        </w:rPr>
        <w:t xml:space="preserve"> </w:t>
      </w:r>
      <w:r w:rsidRPr="009F5CE0">
        <w:rPr>
          <w:rFonts w:ascii="Arial" w:eastAsia="Arial" w:hAnsi="Arial" w:cs="Arial"/>
          <w:color w:val="101010"/>
          <w:sz w:val="20"/>
          <w:szCs w:val="20"/>
        </w:rPr>
        <w:t>unless</w:t>
      </w:r>
      <w:r w:rsidRPr="009F5CE0">
        <w:rPr>
          <w:rFonts w:ascii="Arial" w:eastAsia="Arial" w:hAnsi="Arial" w:cs="Arial"/>
          <w:color w:val="101010"/>
          <w:spacing w:val="17"/>
          <w:sz w:val="20"/>
          <w:szCs w:val="20"/>
        </w:rPr>
        <w:t xml:space="preserve"> </w:t>
      </w:r>
      <w:r w:rsidRPr="009F5CE0">
        <w:rPr>
          <w:rFonts w:ascii="Arial" w:eastAsia="Arial" w:hAnsi="Arial" w:cs="Arial"/>
          <w:color w:val="101010"/>
          <w:sz w:val="20"/>
          <w:szCs w:val="20"/>
        </w:rPr>
        <w:t>evidence</w:t>
      </w:r>
      <w:r w:rsidRPr="009F5CE0">
        <w:rPr>
          <w:rFonts w:ascii="Arial" w:eastAsia="Arial" w:hAnsi="Arial" w:cs="Arial"/>
          <w:color w:val="101010"/>
          <w:spacing w:val="39"/>
          <w:sz w:val="20"/>
          <w:szCs w:val="20"/>
        </w:rPr>
        <w:t xml:space="preserve"> </w:t>
      </w:r>
      <w:r w:rsidRPr="009F5CE0">
        <w:rPr>
          <w:rFonts w:ascii="Arial" w:eastAsia="Arial" w:hAnsi="Arial" w:cs="Arial"/>
          <w:color w:val="101010"/>
          <w:sz w:val="20"/>
          <w:szCs w:val="20"/>
        </w:rPr>
        <w:t xml:space="preserve">in </w:t>
      </w:r>
      <w:proofErr w:type="gramStart"/>
      <w:r w:rsidRPr="009F5CE0">
        <w:rPr>
          <w:rFonts w:ascii="Arial" w:eastAsia="Arial" w:hAnsi="Arial" w:cs="Arial"/>
          <w:color w:val="101010"/>
          <w:sz w:val="20"/>
          <w:szCs w:val="20"/>
        </w:rPr>
        <w:t xml:space="preserve">writing </w:t>
      </w:r>
      <w:r w:rsidRPr="009F5CE0">
        <w:rPr>
          <w:rFonts w:ascii="Arial" w:eastAsia="Arial" w:hAnsi="Arial" w:cs="Arial"/>
          <w:color w:val="101010"/>
          <w:spacing w:val="17"/>
          <w:sz w:val="20"/>
          <w:szCs w:val="20"/>
        </w:rPr>
        <w:t xml:space="preserve"> </w:t>
      </w:r>
      <w:r w:rsidRPr="009F5CE0">
        <w:rPr>
          <w:rFonts w:ascii="Arial" w:eastAsia="Arial" w:hAnsi="Arial" w:cs="Arial"/>
          <w:color w:val="101010"/>
          <w:sz w:val="20"/>
          <w:szCs w:val="20"/>
        </w:rPr>
        <w:t>and</w:t>
      </w:r>
      <w:proofErr w:type="gramEnd"/>
      <w:r w:rsidRPr="009F5CE0">
        <w:rPr>
          <w:rFonts w:ascii="Arial" w:eastAsia="Arial" w:hAnsi="Arial" w:cs="Arial"/>
          <w:color w:val="101010"/>
          <w:spacing w:val="43"/>
          <w:sz w:val="20"/>
          <w:szCs w:val="20"/>
        </w:rPr>
        <w:t xml:space="preserve"> </w:t>
      </w:r>
      <w:r w:rsidRPr="009F5CE0">
        <w:rPr>
          <w:rFonts w:ascii="Arial" w:eastAsia="Arial" w:hAnsi="Arial" w:cs="Arial"/>
          <w:color w:val="101010"/>
          <w:w w:val="102"/>
          <w:sz w:val="20"/>
          <w:szCs w:val="20"/>
        </w:rPr>
        <w:t>s</w:t>
      </w:r>
      <w:r w:rsidRPr="009F5CE0">
        <w:rPr>
          <w:rFonts w:ascii="Arial" w:eastAsia="Arial" w:hAnsi="Arial" w:cs="Arial"/>
          <w:color w:val="2A2A2A"/>
          <w:w w:val="62"/>
          <w:sz w:val="20"/>
          <w:szCs w:val="20"/>
        </w:rPr>
        <w:t>i</w:t>
      </w:r>
      <w:r w:rsidRPr="009F5CE0">
        <w:rPr>
          <w:rFonts w:ascii="Arial" w:eastAsia="Arial" w:hAnsi="Arial" w:cs="Arial"/>
          <w:color w:val="101010"/>
          <w:sz w:val="20"/>
          <w:szCs w:val="20"/>
        </w:rPr>
        <w:t xml:space="preserve">gned  </w:t>
      </w:r>
      <w:r w:rsidRPr="009F5CE0">
        <w:rPr>
          <w:rFonts w:ascii="Arial" w:eastAsia="Arial" w:hAnsi="Arial" w:cs="Arial"/>
          <w:color w:val="101010"/>
          <w:spacing w:val="-14"/>
          <w:sz w:val="20"/>
          <w:szCs w:val="20"/>
        </w:rPr>
        <w:t xml:space="preserve"> </w:t>
      </w:r>
      <w:r w:rsidRPr="009F5CE0">
        <w:rPr>
          <w:rFonts w:ascii="Arial" w:eastAsia="Arial" w:hAnsi="Arial" w:cs="Arial"/>
          <w:color w:val="101010"/>
          <w:sz w:val="20"/>
          <w:szCs w:val="20"/>
        </w:rPr>
        <w:t>by</w:t>
      </w:r>
      <w:r w:rsidRPr="009F5CE0">
        <w:rPr>
          <w:rFonts w:ascii="Arial" w:eastAsia="Arial" w:hAnsi="Arial" w:cs="Arial"/>
          <w:color w:val="101010"/>
          <w:spacing w:val="14"/>
          <w:sz w:val="20"/>
          <w:szCs w:val="20"/>
        </w:rPr>
        <w:t xml:space="preserve"> </w:t>
      </w:r>
      <w:r w:rsidRPr="009F5CE0">
        <w:rPr>
          <w:rFonts w:ascii="Arial" w:eastAsia="Arial" w:hAnsi="Arial" w:cs="Arial"/>
          <w:color w:val="101010"/>
          <w:sz w:val="20"/>
          <w:szCs w:val="20"/>
        </w:rPr>
        <w:t>the</w:t>
      </w:r>
      <w:r w:rsidRPr="009F5CE0">
        <w:rPr>
          <w:rFonts w:ascii="Arial" w:eastAsia="Arial" w:hAnsi="Arial" w:cs="Arial"/>
          <w:color w:val="101010"/>
          <w:spacing w:val="55"/>
          <w:sz w:val="20"/>
          <w:szCs w:val="20"/>
        </w:rPr>
        <w:t xml:space="preserve"> </w:t>
      </w:r>
      <w:r w:rsidRPr="009F5CE0">
        <w:rPr>
          <w:rFonts w:ascii="Arial" w:eastAsia="Arial" w:hAnsi="Arial" w:cs="Arial"/>
          <w:color w:val="101010"/>
          <w:w w:val="103"/>
          <w:sz w:val="20"/>
          <w:szCs w:val="20"/>
        </w:rPr>
        <w:t>Parties</w:t>
      </w:r>
      <w:r w:rsidRPr="009F5CE0">
        <w:rPr>
          <w:rFonts w:ascii="Arial" w:eastAsia="Arial" w:hAnsi="Arial" w:cs="Arial"/>
          <w:color w:val="5B5B5B"/>
          <w:w w:val="49"/>
          <w:sz w:val="20"/>
          <w:szCs w:val="20"/>
        </w:rPr>
        <w:t>.</w:t>
      </w:r>
      <w:r w:rsidRPr="009F5CE0">
        <w:rPr>
          <w:rFonts w:ascii="Arial" w:eastAsia="Arial" w:hAnsi="Arial" w:cs="Arial"/>
          <w:color w:val="5B5B5B"/>
          <w:sz w:val="20"/>
          <w:szCs w:val="20"/>
        </w:rPr>
        <w:t xml:space="preserve"> </w:t>
      </w:r>
      <w:r w:rsidRPr="009F5CE0">
        <w:rPr>
          <w:rFonts w:ascii="Arial" w:eastAsia="Arial" w:hAnsi="Arial" w:cs="Arial"/>
          <w:color w:val="5B5B5B"/>
          <w:spacing w:val="13"/>
          <w:sz w:val="20"/>
          <w:szCs w:val="20"/>
        </w:rPr>
        <w:t xml:space="preserve"> </w:t>
      </w:r>
      <w:r w:rsidRPr="009F5CE0">
        <w:rPr>
          <w:rFonts w:ascii="Arial" w:eastAsia="Arial" w:hAnsi="Arial" w:cs="Arial"/>
          <w:color w:val="101010"/>
          <w:sz w:val="20"/>
          <w:szCs w:val="20"/>
        </w:rPr>
        <w:t>Accounts</w:t>
      </w:r>
      <w:r w:rsidRPr="009F5CE0">
        <w:rPr>
          <w:rFonts w:ascii="Arial" w:eastAsia="Arial" w:hAnsi="Arial" w:cs="Arial"/>
          <w:color w:val="101010"/>
          <w:spacing w:val="45"/>
          <w:sz w:val="20"/>
          <w:szCs w:val="20"/>
        </w:rPr>
        <w:t xml:space="preserve"> </w:t>
      </w:r>
      <w:r w:rsidRPr="009F5CE0">
        <w:rPr>
          <w:rFonts w:ascii="Arial" w:eastAsia="Arial" w:hAnsi="Arial" w:cs="Arial"/>
          <w:color w:val="101010"/>
          <w:sz w:val="20"/>
          <w:szCs w:val="20"/>
        </w:rPr>
        <w:t>may</w:t>
      </w:r>
      <w:r w:rsidRPr="009F5CE0">
        <w:rPr>
          <w:rFonts w:ascii="Arial" w:eastAsia="Arial" w:hAnsi="Arial" w:cs="Arial"/>
          <w:color w:val="101010"/>
          <w:spacing w:val="42"/>
          <w:sz w:val="20"/>
          <w:szCs w:val="20"/>
        </w:rPr>
        <w:t xml:space="preserve"> </w:t>
      </w:r>
      <w:r w:rsidRPr="009F5CE0">
        <w:rPr>
          <w:rFonts w:ascii="Arial" w:eastAsia="Arial" w:hAnsi="Arial" w:cs="Arial"/>
          <w:color w:val="101010"/>
          <w:sz w:val="20"/>
          <w:szCs w:val="20"/>
        </w:rPr>
        <w:t>be</w:t>
      </w:r>
      <w:r w:rsidRPr="009F5CE0">
        <w:rPr>
          <w:rFonts w:ascii="Arial" w:eastAsia="Arial" w:hAnsi="Arial" w:cs="Arial"/>
          <w:color w:val="101010"/>
          <w:spacing w:val="31"/>
          <w:sz w:val="20"/>
          <w:szCs w:val="20"/>
        </w:rPr>
        <w:t xml:space="preserve"> </w:t>
      </w:r>
      <w:r w:rsidRPr="009F5CE0">
        <w:rPr>
          <w:rFonts w:ascii="Arial" w:eastAsia="Arial" w:hAnsi="Arial" w:cs="Arial"/>
          <w:color w:val="101010"/>
          <w:sz w:val="20"/>
          <w:szCs w:val="20"/>
        </w:rPr>
        <w:t>added</w:t>
      </w:r>
      <w:r w:rsidRPr="009F5CE0">
        <w:rPr>
          <w:rFonts w:ascii="Arial" w:eastAsia="Arial" w:hAnsi="Arial" w:cs="Arial"/>
          <w:color w:val="101010"/>
          <w:spacing w:val="3"/>
          <w:sz w:val="20"/>
          <w:szCs w:val="20"/>
        </w:rPr>
        <w:t xml:space="preserve"> </w:t>
      </w:r>
      <w:r w:rsidRPr="009F5CE0">
        <w:rPr>
          <w:rFonts w:ascii="Arial" w:eastAsia="Arial" w:hAnsi="Arial" w:cs="Arial"/>
          <w:color w:val="101010"/>
          <w:sz w:val="20"/>
          <w:szCs w:val="20"/>
        </w:rPr>
        <w:t>to</w:t>
      </w:r>
      <w:r w:rsidRPr="009F5CE0">
        <w:rPr>
          <w:rFonts w:ascii="Arial" w:eastAsia="Arial" w:hAnsi="Arial" w:cs="Arial"/>
          <w:color w:val="101010"/>
          <w:spacing w:val="23"/>
          <w:sz w:val="20"/>
          <w:szCs w:val="20"/>
        </w:rPr>
        <w:t xml:space="preserve"> </w:t>
      </w:r>
      <w:r w:rsidRPr="009F5CE0">
        <w:rPr>
          <w:rFonts w:ascii="Arial" w:eastAsia="Arial" w:hAnsi="Arial" w:cs="Arial"/>
          <w:color w:val="101010"/>
          <w:sz w:val="20"/>
          <w:szCs w:val="20"/>
        </w:rPr>
        <w:t>o</w:t>
      </w:r>
      <w:r w:rsidRPr="009F5CE0">
        <w:rPr>
          <w:rFonts w:ascii="Arial" w:eastAsia="Arial" w:hAnsi="Arial" w:cs="Arial"/>
          <w:color w:val="2A2A2A"/>
          <w:sz w:val="20"/>
          <w:szCs w:val="20"/>
        </w:rPr>
        <w:t>r</w:t>
      </w:r>
      <w:r w:rsidRPr="009F5CE0">
        <w:rPr>
          <w:rFonts w:ascii="Arial" w:eastAsia="Arial" w:hAnsi="Arial" w:cs="Arial"/>
          <w:color w:val="2A2A2A"/>
          <w:spacing w:val="26"/>
          <w:sz w:val="20"/>
          <w:szCs w:val="20"/>
        </w:rPr>
        <w:t xml:space="preserve"> </w:t>
      </w:r>
      <w:r w:rsidRPr="009F5CE0">
        <w:rPr>
          <w:rFonts w:ascii="Arial" w:eastAsia="Arial" w:hAnsi="Arial" w:cs="Arial"/>
          <w:color w:val="101010"/>
          <w:sz w:val="20"/>
          <w:szCs w:val="20"/>
        </w:rPr>
        <w:t>removed</w:t>
      </w:r>
      <w:r w:rsidRPr="009F5CE0">
        <w:rPr>
          <w:rFonts w:ascii="Arial" w:eastAsia="Arial" w:hAnsi="Arial" w:cs="Arial"/>
          <w:color w:val="101010"/>
          <w:spacing w:val="18"/>
          <w:sz w:val="20"/>
          <w:szCs w:val="20"/>
        </w:rPr>
        <w:t xml:space="preserve"> </w:t>
      </w:r>
      <w:r w:rsidRPr="009F5CE0">
        <w:rPr>
          <w:rFonts w:ascii="Arial" w:eastAsia="Arial" w:hAnsi="Arial" w:cs="Arial"/>
          <w:color w:val="101010"/>
          <w:sz w:val="20"/>
          <w:szCs w:val="20"/>
        </w:rPr>
        <w:t>from</w:t>
      </w:r>
      <w:r w:rsidRPr="009F5CE0">
        <w:rPr>
          <w:rFonts w:ascii="Arial" w:eastAsia="Arial" w:hAnsi="Arial" w:cs="Arial"/>
          <w:color w:val="101010"/>
          <w:spacing w:val="48"/>
          <w:sz w:val="20"/>
          <w:szCs w:val="20"/>
        </w:rPr>
        <w:t xml:space="preserve"> </w:t>
      </w:r>
      <w:r w:rsidRPr="009F5CE0">
        <w:rPr>
          <w:rFonts w:ascii="Arial" w:eastAsia="Arial" w:hAnsi="Arial" w:cs="Arial"/>
          <w:color w:val="101010"/>
          <w:sz w:val="20"/>
          <w:szCs w:val="20"/>
        </w:rPr>
        <w:t xml:space="preserve">this Agreement  </w:t>
      </w:r>
      <w:r w:rsidRPr="009F5CE0">
        <w:rPr>
          <w:rFonts w:ascii="Arial" w:eastAsia="Arial" w:hAnsi="Arial" w:cs="Arial"/>
          <w:color w:val="101010"/>
          <w:spacing w:val="15"/>
          <w:sz w:val="20"/>
          <w:szCs w:val="20"/>
        </w:rPr>
        <w:t xml:space="preserve"> </w:t>
      </w:r>
      <w:r w:rsidRPr="009F5CE0">
        <w:rPr>
          <w:rFonts w:ascii="Arial" w:eastAsia="Arial" w:hAnsi="Arial" w:cs="Arial"/>
          <w:color w:val="101010"/>
          <w:sz w:val="20"/>
          <w:szCs w:val="20"/>
        </w:rPr>
        <w:t>by</w:t>
      </w:r>
      <w:r w:rsidRPr="009F5CE0">
        <w:rPr>
          <w:rFonts w:ascii="Arial" w:eastAsia="Arial" w:hAnsi="Arial" w:cs="Arial"/>
          <w:color w:val="101010"/>
          <w:spacing w:val="14"/>
          <w:sz w:val="20"/>
          <w:szCs w:val="20"/>
        </w:rPr>
        <w:t xml:space="preserve"> </w:t>
      </w:r>
      <w:proofErr w:type="gramStart"/>
      <w:r w:rsidRPr="009F5CE0">
        <w:rPr>
          <w:rFonts w:ascii="Arial" w:eastAsia="Arial" w:hAnsi="Arial" w:cs="Arial"/>
          <w:color w:val="101010"/>
          <w:sz w:val="20"/>
          <w:szCs w:val="20"/>
        </w:rPr>
        <w:t xml:space="preserve">written </w:t>
      </w:r>
      <w:r w:rsidRPr="009F5CE0">
        <w:rPr>
          <w:rFonts w:ascii="Arial" w:eastAsia="Arial" w:hAnsi="Arial" w:cs="Arial"/>
          <w:color w:val="101010"/>
          <w:spacing w:val="34"/>
          <w:sz w:val="20"/>
          <w:szCs w:val="20"/>
        </w:rPr>
        <w:t xml:space="preserve"> </w:t>
      </w:r>
      <w:r w:rsidRPr="009F5CE0">
        <w:rPr>
          <w:rFonts w:ascii="Arial" w:eastAsia="Arial" w:hAnsi="Arial" w:cs="Arial"/>
          <w:color w:val="101010"/>
          <w:w w:val="105"/>
          <w:sz w:val="20"/>
          <w:szCs w:val="20"/>
        </w:rPr>
        <w:t>communicat</w:t>
      </w:r>
      <w:r w:rsidRPr="009F5CE0">
        <w:rPr>
          <w:rFonts w:ascii="Arial" w:eastAsia="Arial" w:hAnsi="Arial" w:cs="Arial"/>
          <w:color w:val="2A2A2A"/>
          <w:w w:val="77"/>
          <w:sz w:val="20"/>
          <w:szCs w:val="20"/>
        </w:rPr>
        <w:t>i</w:t>
      </w:r>
      <w:r w:rsidRPr="009F5CE0">
        <w:rPr>
          <w:rFonts w:ascii="Arial" w:eastAsia="Arial" w:hAnsi="Arial" w:cs="Arial"/>
          <w:color w:val="101010"/>
          <w:sz w:val="20"/>
          <w:szCs w:val="20"/>
        </w:rPr>
        <w:t>on</w:t>
      </w:r>
      <w:proofErr w:type="gramEnd"/>
      <w:r w:rsidRPr="009F5CE0">
        <w:rPr>
          <w:rFonts w:ascii="Arial" w:eastAsia="Arial" w:hAnsi="Arial" w:cs="Arial"/>
          <w:color w:val="101010"/>
          <w:sz w:val="20"/>
          <w:szCs w:val="20"/>
        </w:rPr>
        <w:t xml:space="preserve">  </w:t>
      </w:r>
      <w:r w:rsidRPr="009F5CE0">
        <w:rPr>
          <w:rFonts w:ascii="Arial" w:eastAsia="Arial" w:hAnsi="Arial" w:cs="Arial"/>
          <w:color w:val="101010"/>
          <w:spacing w:val="-21"/>
          <w:sz w:val="20"/>
          <w:szCs w:val="20"/>
        </w:rPr>
        <w:t xml:space="preserve"> </w:t>
      </w:r>
      <w:r w:rsidRPr="009F5CE0">
        <w:rPr>
          <w:rFonts w:ascii="Arial" w:eastAsia="Arial" w:hAnsi="Arial" w:cs="Arial"/>
          <w:color w:val="101010"/>
          <w:sz w:val="20"/>
          <w:szCs w:val="20"/>
        </w:rPr>
        <w:t>to</w:t>
      </w:r>
      <w:r w:rsidRPr="009F5CE0">
        <w:rPr>
          <w:rFonts w:ascii="Arial" w:eastAsia="Arial" w:hAnsi="Arial" w:cs="Arial"/>
          <w:color w:val="101010"/>
          <w:spacing w:val="23"/>
          <w:sz w:val="20"/>
          <w:szCs w:val="20"/>
        </w:rPr>
        <w:t xml:space="preserve"> </w:t>
      </w:r>
      <w:r w:rsidRPr="009F5CE0">
        <w:rPr>
          <w:rFonts w:ascii="Arial" w:eastAsia="Arial" w:hAnsi="Arial" w:cs="Arial"/>
          <w:color w:val="101010"/>
          <w:sz w:val="20"/>
          <w:szCs w:val="20"/>
        </w:rPr>
        <w:t>the</w:t>
      </w:r>
      <w:r w:rsidRPr="009F5CE0">
        <w:rPr>
          <w:rFonts w:ascii="Arial" w:eastAsia="Arial" w:hAnsi="Arial" w:cs="Arial"/>
          <w:color w:val="101010"/>
          <w:spacing w:val="48"/>
          <w:sz w:val="20"/>
          <w:szCs w:val="20"/>
        </w:rPr>
        <w:t xml:space="preserve"> </w:t>
      </w:r>
      <w:r w:rsidRPr="009F5CE0">
        <w:rPr>
          <w:rFonts w:ascii="Arial" w:eastAsia="Arial" w:hAnsi="Arial" w:cs="Arial"/>
          <w:color w:val="101010"/>
          <w:sz w:val="20"/>
          <w:szCs w:val="20"/>
        </w:rPr>
        <w:t>Bank</w:t>
      </w:r>
      <w:r w:rsidRPr="009F5CE0">
        <w:rPr>
          <w:rFonts w:ascii="Arial" w:eastAsia="Arial" w:hAnsi="Arial" w:cs="Arial"/>
          <w:color w:val="101010"/>
          <w:spacing w:val="50"/>
          <w:sz w:val="20"/>
          <w:szCs w:val="20"/>
        </w:rPr>
        <w:t xml:space="preserve"> </w:t>
      </w:r>
      <w:r w:rsidRPr="009F5CE0">
        <w:rPr>
          <w:rFonts w:ascii="Arial" w:eastAsia="Arial" w:hAnsi="Arial" w:cs="Arial"/>
          <w:color w:val="101010"/>
          <w:sz w:val="20"/>
          <w:szCs w:val="20"/>
        </w:rPr>
        <w:t>by</w:t>
      </w:r>
      <w:r w:rsidRPr="009F5CE0">
        <w:rPr>
          <w:rFonts w:ascii="Arial" w:eastAsia="Arial" w:hAnsi="Arial" w:cs="Arial"/>
          <w:color w:val="101010"/>
          <w:spacing w:val="21"/>
          <w:sz w:val="20"/>
          <w:szCs w:val="20"/>
        </w:rPr>
        <w:t xml:space="preserve"> </w:t>
      </w:r>
      <w:r w:rsidRPr="009F5CE0">
        <w:rPr>
          <w:rFonts w:ascii="Arial" w:eastAsia="Arial" w:hAnsi="Arial" w:cs="Arial"/>
          <w:color w:val="101010"/>
          <w:sz w:val="20"/>
          <w:szCs w:val="20"/>
        </w:rPr>
        <w:t xml:space="preserve">authorized </w:t>
      </w:r>
      <w:r w:rsidRPr="009F5CE0">
        <w:rPr>
          <w:rFonts w:ascii="Arial" w:eastAsia="Arial" w:hAnsi="Arial" w:cs="Arial"/>
          <w:color w:val="101010"/>
          <w:spacing w:val="49"/>
          <w:sz w:val="20"/>
          <w:szCs w:val="20"/>
        </w:rPr>
        <w:t xml:space="preserve"> </w:t>
      </w:r>
      <w:r w:rsidRPr="009F5CE0">
        <w:rPr>
          <w:rFonts w:ascii="Arial" w:eastAsia="Arial" w:hAnsi="Arial" w:cs="Arial"/>
          <w:color w:val="101010"/>
          <w:sz w:val="20"/>
          <w:szCs w:val="20"/>
        </w:rPr>
        <w:t>signe</w:t>
      </w:r>
      <w:r w:rsidRPr="009F5CE0">
        <w:rPr>
          <w:rFonts w:ascii="Arial" w:eastAsia="Arial" w:hAnsi="Arial" w:cs="Arial"/>
          <w:color w:val="2A2A2A"/>
          <w:sz w:val="20"/>
          <w:szCs w:val="20"/>
        </w:rPr>
        <w:t>r</w:t>
      </w:r>
      <w:r w:rsidRPr="009F5CE0">
        <w:rPr>
          <w:rFonts w:ascii="Arial" w:eastAsia="Arial" w:hAnsi="Arial" w:cs="Arial"/>
          <w:color w:val="101010"/>
          <w:sz w:val="20"/>
          <w:szCs w:val="20"/>
        </w:rPr>
        <w:t xml:space="preserve">s </w:t>
      </w:r>
      <w:r w:rsidRPr="009F5CE0">
        <w:rPr>
          <w:rFonts w:ascii="Arial" w:eastAsia="Arial" w:hAnsi="Arial" w:cs="Arial"/>
          <w:color w:val="101010"/>
          <w:spacing w:val="7"/>
          <w:sz w:val="20"/>
          <w:szCs w:val="20"/>
        </w:rPr>
        <w:t xml:space="preserve"> </w:t>
      </w:r>
      <w:r w:rsidRPr="009F5CE0">
        <w:rPr>
          <w:rFonts w:ascii="Arial" w:eastAsia="Arial" w:hAnsi="Arial" w:cs="Arial"/>
          <w:color w:val="101010"/>
          <w:sz w:val="20"/>
          <w:szCs w:val="20"/>
        </w:rPr>
        <w:t>of</w:t>
      </w:r>
      <w:r w:rsidRPr="009F5CE0">
        <w:rPr>
          <w:rFonts w:ascii="Arial" w:eastAsia="Arial" w:hAnsi="Arial" w:cs="Arial"/>
          <w:color w:val="101010"/>
          <w:spacing w:val="15"/>
          <w:sz w:val="20"/>
          <w:szCs w:val="20"/>
        </w:rPr>
        <w:t xml:space="preserve"> </w:t>
      </w:r>
      <w:r w:rsidRPr="009F5CE0">
        <w:rPr>
          <w:rFonts w:ascii="Arial" w:eastAsia="Arial" w:hAnsi="Arial" w:cs="Arial"/>
          <w:color w:val="2A2A2A"/>
          <w:sz w:val="20"/>
          <w:szCs w:val="20"/>
        </w:rPr>
        <w:t>t</w:t>
      </w:r>
      <w:r w:rsidRPr="009F5CE0">
        <w:rPr>
          <w:rFonts w:ascii="Arial" w:eastAsia="Arial" w:hAnsi="Arial" w:cs="Arial"/>
          <w:color w:val="101010"/>
          <w:sz w:val="20"/>
          <w:szCs w:val="20"/>
        </w:rPr>
        <w:t>he</w:t>
      </w:r>
      <w:r w:rsidRPr="009F5CE0">
        <w:rPr>
          <w:rFonts w:ascii="Arial" w:eastAsia="Arial" w:hAnsi="Arial" w:cs="Arial"/>
          <w:color w:val="101010"/>
          <w:spacing w:val="41"/>
          <w:sz w:val="20"/>
          <w:szCs w:val="20"/>
        </w:rPr>
        <w:t xml:space="preserve"> </w:t>
      </w:r>
      <w:r w:rsidRPr="009F5CE0">
        <w:rPr>
          <w:rFonts w:ascii="Arial" w:eastAsia="Arial" w:hAnsi="Arial" w:cs="Arial"/>
          <w:color w:val="101010"/>
          <w:sz w:val="20"/>
          <w:szCs w:val="20"/>
        </w:rPr>
        <w:t>funding account.</w:t>
      </w:r>
    </w:p>
    <w:p w:rsidR="00503A5A" w:rsidRPr="009F5CE0" w:rsidRDefault="00503A5A" w:rsidP="00503A5A">
      <w:pPr>
        <w:spacing w:before="7" w:line="160" w:lineRule="exact"/>
        <w:rPr>
          <w:rFonts w:ascii="Arial" w:hAnsi="Arial" w:cs="Arial"/>
          <w:sz w:val="20"/>
          <w:szCs w:val="20"/>
        </w:rPr>
      </w:pPr>
    </w:p>
    <w:p w:rsidR="00503A5A" w:rsidRPr="009F5CE0" w:rsidRDefault="00503A5A" w:rsidP="00503A5A">
      <w:pPr>
        <w:spacing w:line="282" w:lineRule="auto"/>
        <w:ind w:left="511" w:right="346" w:hanging="346"/>
        <w:rPr>
          <w:rFonts w:ascii="Arial" w:eastAsia="Arial" w:hAnsi="Arial" w:cs="Arial"/>
          <w:sz w:val="20"/>
          <w:szCs w:val="20"/>
        </w:rPr>
      </w:pPr>
      <w:r w:rsidRPr="009F5CE0">
        <w:rPr>
          <w:rFonts w:ascii="Arial" w:hAnsi="Arial" w:cs="Arial"/>
          <w:color w:val="101010"/>
          <w:w w:val="56"/>
          <w:sz w:val="20"/>
          <w:szCs w:val="20"/>
        </w:rPr>
        <w:t>1</w:t>
      </w:r>
      <w:r w:rsidRPr="009F5CE0">
        <w:rPr>
          <w:rFonts w:ascii="Arial" w:hAnsi="Arial" w:cs="Arial"/>
          <w:color w:val="2A2A2A"/>
          <w:w w:val="56"/>
          <w:sz w:val="20"/>
          <w:szCs w:val="20"/>
        </w:rPr>
        <w:t>1</w:t>
      </w:r>
      <w:r w:rsidRPr="009F5CE0">
        <w:rPr>
          <w:rFonts w:ascii="Arial" w:hAnsi="Arial" w:cs="Arial"/>
          <w:color w:val="3F3F3F"/>
          <w:w w:val="56"/>
          <w:sz w:val="20"/>
          <w:szCs w:val="20"/>
        </w:rPr>
        <w:t xml:space="preserve">.   </w:t>
      </w:r>
      <w:r w:rsidRPr="009F5CE0">
        <w:rPr>
          <w:rFonts w:ascii="Arial" w:hAnsi="Arial" w:cs="Arial"/>
          <w:color w:val="3F3F3F"/>
          <w:spacing w:val="25"/>
          <w:w w:val="56"/>
          <w:sz w:val="20"/>
          <w:szCs w:val="20"/>
        </w:rPr>
        <w:t xml:space="preserve"> </w:t>
      </w:r>
      <w:r w:rsidRPr="009F5CE0">
        <w:rPr>
          <w:rFonts w:ascii="Arial" w:eastAsia="Arial" w:hAnsi="Arial" w:cs="Arial"/>
          <w:color w:val="101010"/>
          <w:sz w:val="20"/>
          <w:szCs w:val="20"/>
        </w:rPr>
        <w:t>The</w:t>
      </w:r>
      <w:r w:rsidRPr="009F5CE0">
        <w:rPr>
          <w:rFonts w:ascii="Arial" w:eastAsia="Arial" w:hAnsi="Arial" w:cs="Arial"/>
          <w:color w:val="101010"/>
          <w:spacing w:val="32"/>
          <w:sz w:val="20"/>
          <w:szCs w:val="20"/>
        </w:rPr>
        <w:t xml:space="preserve"> </w:t>
      </w:r>
      <w:r w:rsidRPr="009F5CE0">
        <w:rPr>
          <w:rFonts w:ascii="Arial" w:eastAsia="Arial" w:hAnsi="Arial" w:cs="Arial"/>
          <w:color w:val="101010"/>
          <w:sz w:val="20"/>
          <w:szCs w:val="20"/>
        </w:rPr>
        <w:t xml:space="preserve">Agreement  </w:t>
      </w:r>
      <w:r w:rsidRPr="009F5CE0">
        <w:rPr>
          <w:rFonts w:ascii="Arial" w:eastAsia="Arial" w:hAnsi="Arial" w:cs="Arial"/>
          <w:color w:val="101010"/>
          <w:spacing w:val="7"/>
          <w:sz w:val="20"/>
          <w:szCs w:val="20"/>
        </w:rPr>
        <w:t xml:space="preserve"> </w:t>
      </w:r>
      <w:r w:rsidRPr="009F5CE0">
        <w:rPr>
          <w:rFonts w:ascii="Arial" w:eastAsia="Arial" w:hAnsi="Arial" w:cs="Arial"/>
          <w:color w:val="101010"/>
          <w:sz w:val="20"/>
          <w:szCs w:val="20"/>
        </w:rPr>
        <w:t>will</w:t>
      </w:r>
      <w:r w:rsidRPr="009F5CE0">
        <w:rPr>
          <w:rFonts w:ascii="Arial" w:eastAsia="Arial" w:hAnsi="Arial" w:cs="Arial"/>
          <w:color w:val="101010"/>
          <w:spacing w:val="55"/>
          <w:sz w:val="20"/>
          <w:szCs w:val="20"/>
        </w:rPr>
        <w:t xml:space="preserve"> </w:t>
      </w:r>
      <w:r w:rsidRPr="009F5CE0">
        <w:rPr>
          <w:rFonts w:ascii="Arial" w:eastAsia="Arial" w:hAnsi="Arial" w:cs="Arial"/>
          <w:color w:val="101010"/>
          <w:sz w:val="20"/>
          <w:szCs w:val="20"/>
        </w:rPr>
        <w:t>be</w:t>
      </w:r>
      <w:r w:rsidRPr="009F5CE0">
        <w:rPr>
          <w:rFonts w:ascii="Arial" w:eastAsia="Arial" w:hAnsi="Arial" w:cs="Arial"/>
          <w:color w:val="101010"/>
          <w:spacing w:val="25"/>
          <w:sz w:val="20"/>
          <w:szCs w:val="20"/>
        </w:rPr>
        <w:t xml:space="preserve"> </w:t>
      </w:r>
      <w:r w:rsidRPr="009F5CE0">
        <w:rPr>
          <w:rFonts w:ascii="Arial" w:eastAsia="Arial" w:hAnsi="Arial" w:cs="Arial"/>
          <w:color w:val="101010"/>
          <w:sz w:val="20"/>
          <w:szCs w:val="20"/>
        </w:rPr>
        <w:t xml:space="preserve">governed </w:t>
      </w:r>
      <w:r w:rsidRPr="009F5CE0">
        <w:rPr>
          <w:rFonts w:ascii="Arial" w:eastAsia="Arial" w:hAnsi="Arial" w:cs="Arial"/>
          <w:color w:val="101010"/>
          <w:spacing w:val="48"/>
          <w:sz w:val="20"/>
          <w:szCs w:val="20"/>
        </w:rPr>
        <w:t xml:space="preserve"> </w:t>
      </w:r>
      <w:r w:rsidRPr="009F5CE0">
        <w:rPr>
          <w:rFonts w:ascii="Arial" w:eastAsia="Arial" w:hAnsi="Arial" w:cs="Arial"/>
          <w:color w:val="101010"/>
          <w:sz w:val="20"/>
          <w:szCs w:val="20"/>
        </w:rPr>
        <w:t>by</w:t>
      </w:r>
      <w:r w:rsidRPr="009F5CE0">
        <w:rPr>
          <w:rFonts w:ascii="Arial" w:eastAsia="Arial" w:hAnsi="Arial" w:cs="Arial"/>
          <w:color w:val="101010"/>
          <w:spacing w:val="7"/>
          <w:sz w:val="20"/>
          <w:szCs w:val="20"/>
        </w:rPr>
        <w:t xml:space="preserve"> </w:t>
      </w:r>
      <w:r w:rsidRPr="009F5CE0">
        <w:rPr>
          <w:rFonts w:ascii="Arial" w:eastAsia="Arial" w:hAnsi="Arial" w:cs="Arial"/>
          <w:color w:val="101010"/>
          <w:sz w:val="20"/>
          <w:szCs w:val="20"/>
        </w:rPr>
        <w:t>the  laws</w:t>
      </w:r>
      <w:r w:rsidRPr="009F5CE0">
        <w:rPr>
          <w:rFonts w:ascii="Arial" w:eastAsia="Arial" w:hAnsi="Arial" w:cs="Arial"/>
          <w:color w:val="101010"/>
          <w:spacing w:val="34"/>
          <w:sz w:val="20"/>
          <w:szCs w:val="20"/>
        </w:rPr>
        <w:t xml:space="preserve"> </w:t>
      </w:r>
      <w:r w:rsidRPr="009F5CE0">
        <w:rPr>
          <w:rFonts w:ascii="Arial" w:eastAsia="Arial" w:hAnsi="Arial" w:cs="Arial"/>
          <w:color w:val="101010"/>
          <w:sz w:val="20"/>
          <w:szCs w:val="20"/>
        </w:rPr>
        <w:t>of</w:t>
      </w:r>
      <w:r w:rsidRPr="009F5CE0">
        <w:rPr>
          <w:rFonts w:ascii="Arial" w:eastAsia="Arial" w:hAnsi="Arial" w:cs="Arial"/>
          <w:color w:val="101010"/>
          <w:spacing w:val="23"/>
          <w:sz w:val="20"/>
          <w:szCs w:val="20"/>
        </w:rPr>
        <w:t xml:space="preserve"> </w:t>
      </w:r>
      <w:r w:rsidRPr="009F5CE0">
        <w:rPr>
          <w:rFonts w:ascii="Arial" w:eastAsia="Arial" w:hAnsi="Arial" w:cs="Arial"/>
          <w:color w:val="101010"/>
          <w:sz w:val="20"/>
          <w:szCs w:val="20"/>
        </w:rPr>
        <w:t>the</w:t>
      </w:r>
      <w:r w:rsidRPr="009F5CE0">
        <w:rPr>
          <w:rFonts w:ascii="Arial" w:eastAsia="Arial" w:hAnsi="Arial" w:cs="Arial"/>
          <w:color w:val="101010"/>
          <w:spacing w:val="41"/>
          <w:sz w:val="20"/>
          <w:szCs w:val="20"/>
        </w:rPr>
        <w:t xml:space="preserve"> </w:t>
      </w:r>
      <w:r w:rsidRPr="009F5CE0">
        <w:rPr>
          <w:rFonts w:ascii="Arial" w:eastAsia="Arial" w:hAnsi="Arial" w:cs="Arial"/>
          <w:color w:val="101010"/>
          <w:sz w:val="20"/>
          <w:szCs w:val="20"/>
        </w:rPr>
        <w:t xml:space="preserve">Commonwealth  </w:t>
      </w:r>
      <w:r w:rsidRPr="009F5CE0">
        <w:rPr>
          <w:rFonts w:ascii="Arial" w:eastAsia="Arial" w:hAnsi="Arial" w:cs="Arial"/>
          <w:color w:val="101010"/>
          <w:spacing w:val="28"/>
          <w:sz w:val="20"/>
          <w:szCs w:val="20"/>
        </w:rPr>
        <w:t xml:space="preserve"> </w:t>
      </w:r>
      <w:r w:rsidRPr="009F5CE0">
        <w:rPr>
          <w:rFonts w:ascii="Arial" w:eastAsia="Arial" w:hAnsi="Arial" w:cs="Arial"/>
          <w:color w:val="101010"/>
          <w:sz w:val="20"/>
          <w:szCs w:val="20"/>
        </w:rPr>
        <w:t>of</w:t>
      </w:r>
      <w:r w:rsidRPr="009F5CE0">
        <w:rPr>
          <w:rFonts w:ascii="Arial" w:eastAsia="Arial" w:hAnsi="Arial" w:cs="Arial"/>
          <w:color w:val="101010"/>
          <w:spacing w:val="23"/>
          <w:sz w:val="20"/>
          <w:szCs w:val="20"/>
        </w:rPr>
        <w:t xml:space="preserve"> </w:t>
      </w:r>
      <w:r w:rsidRPr="009F5CE0">
        <w:rPr>
          <w:rFonts w:ascii="Arial" w:eastAsia="Arial" w:hAnsi="Arial" w:cs="Arial"/>
          <w:color w:val="101010"/>
          <w:sz w:val="20"/>
          <w:szCs w:val="20"/>
        </w:rPr>
        <w:t xml:space="preserve">Virginia, </w:t>
      </w:r>
      <w:r w:rsidRPr="009F5CE0">
        <w:rPr>
          <w:rFonts w:ascii="Arial" w:eastAsia="Arial" w:hAnsi="Arial" w:cs="Arial"/>
          <w:color w:val="101010"/>
          <w:spacing w:val="30"/>
          <w:sz w:val="20"/>
          <w:szCs w:val="20"/>
        </w:rPr>
        <w:t xml:space="preserve"> </w:t>
      </w:r>
      <w:r w:rsidRPr="009F5CE0">
        <w:rPr>
          <w:rFonts w:ascii="Arial" w:eastAsia="Arial" w:hAnsi="Arial" w:cs="Arial"/>
          <w:color w:val="101010"/>
          <w:sz w:val="20"/>
          <w:szCs w:val="20"/>
        </w:rPr>
        <w:t>and</w:t>
      </w:r>
      <w:r w:rsidRPr="009F5CE0">
        <w:rPr>
          <w:rFonts w:ascii="Arial" w:eastAsia="Arial" w:hAnsi="Arial" w:cs="Arial"/>
          <w:color w:val="101010"/>
          <w:spacing w:val="28"/>
          <w:sz w:val="20"/>
          <w:szCs w:val="20"/>
        </w:rPr>
        <w:t xml:space="preserve"> </w:t>
      </w:r>
      <w:r w:rsidRPr="009F5CE0">
        <w:rPr>
          <w:rFonts w:ascii="Arial" w:eastAsia="Arial" w:hAnsi="Arial" w:cs="Arial"/>
          <w:color w:val="101010"/>
          <w:sz w:val="20"/>
          <w:szCs w:val="20"/>
        </w:rPr>
        <w:t>will</w:t>
      </w:r>
      <w:r w:rsidRPr="009F5CE0">
        <w:rPr>
          <w:rFonts w:ascii="Arial" w:eastAsia="Arial" w:hAnsi="Arial" w:cs="Arial"/>
          <w:color w:val="101010"/>
          <w:spacing w:val="55"/>
          <w:sz w:val="20"/>
          <w:szCs w:val="20"/>
        </w:rPr>
        <w:t xml:space="preserve"> </w:t>
      </w:r>
      <w:r w:rsidRPr="009F5CE0">
        <w:rPr>
          <w:rFonts w:ascii="Arial" w:eastAsia="Arial" w:hAnsi="Arial" w:cs="Arial"/>
          <w:color w:val="101010"/>
          <w:sz w:val="20"/>
          <w:szCs w:val="20"/>
        </w:rPr>
        <w:t xml:space="preserve">be binding </w:t>
      </w:r>
      <w:r w:rsidRPr="009F5CE0">
        <w:rPr>
          <w:rFonts w:ascii="Arial" w:eastAsia="Arial" w:hAnsi="Arial" w:cs="Arial"/>
          <w:color w:val="101010"/>
          <w:spacing w:val="7"/>
          <w:sz w:val="20"/>
          <w:szCs w:val="20"/>
        </w:rPr>
        <w:t xml:space="preserve"> </w:t>
      </w:r>
      <w:r w:rsidRPr="009F5CE0">
        <w:rPr>
          <w:rFonts w:ascii="Arial" w:eastAsia="Arial" w:hAnsi="Arial" w:cs="Arial"/>
          <w:color w:val="101010"/>
          <w:sz w:val="20"/>
          <w:szCs w:val="20"/>
        </w:rPr>
        <w:t xml:space="preserve">upon </w:t>
      </w:r>
      <w:r w:rsidRPr="009F5CE0">
        <w:rPr>
          <w:rFonts w:ascii="Arial" w:eastAsia="Arial" w:hAnsi="Arial" w:cs="Arial"/>
          <w:color w:val="101010"/>
          <w:spacing w:val="6"/>
          <w:sz w:val="20"/>
          <w:szCs w:val="20"/>
        </w:rPr>
        <w:t xml:space="preserve"> </w:t>
      </w:r>
      <w:r w:rsidRPr="009F5CE0">
        <w:rPr>
          <w:rFonts w:ascii="Arial" w:eastAsia="Arial" w:hAnsi="Arial" w:cs="Arial"/>
          <w:color w:val="101010"/>
          <w:sz w:val="20"/>
          <w:szCs w:val="20"/>
        </w:rPr>
        <w:t xml:space="preserve">successors </w:t>
      </w:r>
      <w:r w:rsidRPr="009F5CE0">
        <w:rPr>
          <w:rFonts w:ascii="Arial" w:eastAsia="Arial" w:hAnsi="Arial" w:cs="Arial"/>
          <w:color w:val="101010"/>
          <w:spacing w:val="55"/>
          <w:sz w:val="20"/>
          <w:szCs w:val="20"/>
        </w:rPr>
        <w:t xml:space="preserve"> </w:t>
      </w:r>
      <w:r w:rsidRPr="009F5CE0">
        <w:rPr>
          <w:rFonts w:ascii="Arial" w:eastAsia="Arial" w:hAnsi="Arial" w:cs="Arial"/>
          <w:color w:val="101010"/>
          <w:sz w:val="20"/>
          <w:szCs w:val="20"/>
        </w:rPr>
        <w:t>and</w:t>
      </w:r>
      <w:r w:rsidRPr="009F5CE0">
        <w:rPr>
          <w:rFonts w:ascii="Arial" w:eastAsia="Arial" w:hAnsi="Arial" w:cs="Arial"/>
          <w:color w:val="101010"/>
          <w:spacing w:val="43"/>
          <w:sz w:val="20"/>
          <w:szCs w:val="20"/>
        </w:rPr>
        <w:t xml:space="preserve"> </w:t>
      </w:r>
      <w:r w:rsidRPr="009F5CE0">
        <w:rPr>
          <w:rFonts w:ascii="Arial" w:eastAsia="Arial" w:hAnsi="Arial" w:cs="Arial"/>
          <w:color w:val="101010"/>
          <w:sz w:val="20"/>
          <w:szCs w:val="20"/>
        </w:rPr>
        <w:t xml:space="preserve">assigns </w:t>
      </w:r>
      <w:r w:rsidRPr="009F5CE0">
        <w:rPr>
          <w:rFonts w:ascii="Arial" w:eastAsia="Arial" w:hAnsi="Arial" w:cs="Arial"/>
          <w:color w:val="101010"/>
          <w:spacing w:val="17"/>
          <w:sz w:val="20"/>
          <w:szCs w:val="20"/>
        </w:rPr>
        <w:t xml:space="preserve"> </w:t>
      </w:r>
      <w:r w:rsidRPr="009F5CE0">
        <w:rPr>
          <w:rFonts w:ascii="Arial" w:eastAsia="Arial" w:hAnsi="Arial" w:cs="Arial"/>
          <w:color w:val="101010"/>
          <w:sz w:val="20"/>
          <w:szCs w:val="20"/>
        </w:rPr>
        <w:t>of</w:t>
      </w:r>
      <w:r w:rsidRPr="009F5CE0">
        <w:rPr>
          <w:rFonts w:ascii="Arial" w:eastAsia="Arial" w:hAnsi="Arial" w:cs="Arial"/>
          <w:color w:val="101010"/>
          <w:spacing w:val="8"/>
          <w:sz w:val="20"/>
          <w:szCs w:val="20"/>
        </w:rPr>
        <w:t xml:space="preserve"> </w:t>
      </w:r>
      <w:r w:rsidRPr="009F5CE0">
        <w:rPr>
          <w:rFonts w:ascii="Arial" w:eastAsia="Arial" w:hAnsi="Arial" w:cs="Arial"/>
          <w:color w:val="101010"/>
          <w:sz w:val="20"/>
          <w:szCs w:val="20"/>
        </w:rPr>
        <w:t xml:space="preserve">the  parties </w:t>
      </w:r>
      <w:r w:rsidRPr="009F5CE0">
        <w:rPr>
          <w:rFonts w:ascii="Arial" w:eastAsia="Arial" w:hAnsi="Arial" w:cs="Arial"/>
          <w:color w:val="101010"/>
          <w:spacing w:val="9"/>
          <w:sz w:val="20"/>
          <w:szCs w:val="20"/>
        </w:rPr>
        <w:t xml:space="preserve"> </w:t>
      </w:r>
      <w:r w:rsidRPr="009F5CE0">
        <w:rPr>
          <w:rFonts w:ascii="Arial" w:eastAsia="Arial" w:hAnsi="Arial" w:cs="Arial"/>
          <w:color w:val="101010"/>
          <w:sz w:val="20"/>
          <w:szCs w:val="20"/>
        </w:rPr>
        <w:t>hereto.</w:t>
      </w:r>
    </w:p>
    <w:p w:rsidR="00503A5A" w:rsidRPr="009F5CE0" w:rsidRDefault="00503A5A" w:rsidP="00503A5A">
      <w:pPr>
        <w:spacing w:line="200" w:lineRule="exact"/>
        <w:rPr>
          <w:rFonts w:ascii="Arial" w:hAnsi="Arial" w:cs="Arial"/>
          <w:sz w:val="20"/>
          <w:szCs w:val="20"/>
        </w:rPr>
      </w:pPr>
    </w:p>
    <w:p w:rsidR="00503A5A" w:rsidRPr="009F5CE0" w:rsidRDefault="00503A5A" w:rsidP="00503A5A">
      <w:pPr>
        <w:spacing w:before="14" w:line="240" w:lineRule="exact"/>
        <w:rPr>
          <w:rFonts w:ascii="Arial" w:hAnsi="Arial" w:cs="Arial"/>
          <w:sz w:val="20"/>
          <w:szCs w:val="20"/>
        </w:rPr>
      </w:pPr>
    </w:p>
    <w:p w:rsidR="00503A5A" w:rsidRPr="009F5CE0" w:rsidRDefault="00503A5A" w:rsidP="00503A5A">
      <w:pPr>
        <w:spacing w:line="256" w:lineRule="auto"/>
        <w:ind w:left="137" w:right="824" w:firstLine="7"/>
        <w:rPr>
          <w:rFonts w:ascii="Arial" w:eastAsia="Arial" w:hAnsi="Arial" w:cs="Arial"/>
          <w:sz w:val="20"/>
          <w:szCs w:val="20"/>
        </w:rPr>
      </w:pPr>
      <w:r w:rsidRPr="009F5CE0">
        <w:rPr>
          <w:rFonts w:ascii="Arial" w:eastAsia="Arial" w:hAnsi="Arial" w:cs="Arial"/>
          <w:b/>
          <w:color w:val="101010"/>
          <w:sz w:val="20"/>
          <w:szCs w:val="20"/>
        </w:rPr>
        <w:t>IN</w:t>
      </w:r>
      <w:r w:rsidRPr="009F5CE0">
        <w:rPr>
          <w:rFonts w:ascii="Arial" w:eastAsia="Arial" w:hAnsi="Arial" w:cs="Arial"/>
          <w:b/>
          <w:color w:val="101010"/>
          <w:spacing w:val="-7"/>
          <w:sz w:val="20"/>
          <w:szCs w:val="20"/>
        </w:rPr>
        <w:t xml:space="preserve"> </w:t>
      </w:r>
      <w:r w:rsidRPr="009F5CE0">
        <w:rPr>
          <w:rFonts w:ascii="Arial" w:eastAsia="Arial" w:hAnsi="Arial" w:cs="Arial"/>
          <w:b/>
          <w:color w:val="101010"/>
          <w:sz w:val="20"/>
          <w:szCs w:val="20"/>
        </w:rPr>
        <w:t>WITNESS</w:t>
      </w:r>
      <w:r w:rsidRPr="009F5CE0">
        <w:rPr>
          <w:rFonts w:ascii="Arial" w:eastAsia="Arial" w:hAnsi="Arial" w:cs="Arial"/>
          <w:b/>
          <w:color w:val="101010"/>
          <w:spacing w:val="-5"/>
          <w:sz w:val="20"/>
          <w:szCs w:val="20"/>
        </w:rPr>
        <w:t xml:space="preserve"> </w:t>
      </w:r>
      <w:r w:rsidRPr="009F5CE0">
        <w:rPr>
          <w:rFonts w:ascii="Arial" w:eastAsia="Arial" w:hAnsi="Arial" w:cs="Arial"/>
          <w:b/>
          <w:color w:val="101010"/>
          <w:sz w:val="20"/>
          <w:szCs w:val="20"/>
        </w:rPr>
        <w:t>WHEREOF:</w:t>
      </w:r>
      <w:r w:rsidRPr="009F5CE0">
        <w:rPr>
          <w:rFonts w:ascii="Arial" w:eastAsia="Arial" w:hAnsi="Arial" w:cs="Arial"/>
          <w:b/>
          <w:color w:val="101010"/>
          <w:spacing w:val="16"/>
          <w:sz w:val="20"/>
          <w:szCs w:val="20"/>
        </w:rPr>
        <w:t xml:space="preserve"> </w:t>
      </w:r>
      <w:r w:rsidRPr="009F5CE0">
        <w:rPr>
          <w:rFonts w:ascii="Arial" w:eastAsia="Arial" w:hAnsi="Arial" w:cs="Arial"/>
          <w:color w:val="2A2A2A"/>
          <w:sz w:val="20"/>
          <w:szCs w:val="20"/>
        </w:rPr>
        <w:t>t</w:t>
      </w:r>
      <w:r w:rsidRPr="009F5CE0">
        <w:rPr>
          <w:rFonts w:ascii="Arial" w:eastAsia="Arial" w:hAnsi="Arial" w:cs="Arial"/>
          <w:color w:val="101010"/>
          <w:sz w:val="20"/>
          <w:szCs w:val="20"/>
        </w:rPr>
        <w:t>he</w:t>
      </w:r>
      <w:r w:rsidRPr="009F5CE0">
        <w:rPr>
          <w:rFonts w:ascii="Arial" w:eastAsia="Arial" w:hAnsi="Arial" w:cs="Arial"/>
          <w:color w:val="101010"/>
          <w:spacing w:val="48"/>
          <w:sz w:val="20"/>
          <w:szCs w:val="20"/>
        </w:rPr>
        <w:t xml:space="preserve"> </w:t>
      </w:r>
      <w:r w:rsidRPr="009F5CE0">
        <w:rPr>
          <w:rFonts w:ascii="Arial" w:eastAsia="Arial" w:hAnsi="Arial" w:cs="Arial"/>
          <w:color w:val="101010"/>
          <w:w w:val="104"/>
          <w:sz w:val="20"/>
          <w:szCs w:val="20"/>
        </w:rPr>
        <w:t>part</w:t>
      </w:r>
      <w:r w:rsidRPr="009F5CE0">
        <w:rPr>
          <w:rFonts w:ascii="Arial" w:eastAsia="Arial" w:hAnsi="Arial" w:cs="Arial"/>
          <w:color w:val="2A2A2A"/>
          <w:w w:val="77"/>
          <w:sz w:val="20"/>
          <w:szCs w:val="20"/>
        </w:rPr>
        <w:t>i</w:t>
      </w:r>
      <w:r w:rsidRPr="009F5CE0">
        <w:rPr>
          <w:rFonts w:ascii="Arial" w:eastAsia="Arial" w:hAnsi="Arial" w:cs="Arial"/>
          <w:color w:val="101010"/>
          <w:sz w:val="20"/>
          <w:szCs w:val="20"/>
        </w:rPr>
        <w:t>es</w:t>
      </w:r>
      <w:r w:rsidRPr="009F5CE0">
        <w:rPr>
          <w:rFonts w:ascii="Arial" w:eastAsia="Arial" w:hAnsi="Arial" w:cs="Arial"/>
          <w:color w:val="101010"/>
          <w:spacing w:val="6"/>
          <w:sz w:val="20"/>
          <w:szCs w:val="20"/>
        </w:rPr>
        <w:t xml:space="preserve"> </w:t>
      </w:r>
      <w:r w:rsidRPr="009F5CE0">
        <w:rPr>
          <w:rFonts w:ascii="Arial" w:eastAsia="Arial" w:hAnsi="Arial" w:cs="Arial"/>
          <w:color w:val="101010"/>
          <w:sz w:val="20"/>
          <w:szCs w:val="20"/>
        </w:rPr>
        <w:t>have</w:t>
      </w:r>
      <w:r w:rsidRPr="009F5CE0">
        <w:rPr>
          <w:rFonts w:ascii="Arial" w:eastAsia="Arial" w:hAnsi="Arial" w:cs="Arial"/>
          <w:color w:val="101010"/>
          <w:spacing w:val="43"/>
          <w:sz w:val="20"/>
          <w:szCs w:val="20"/>
        </w:rPr>
        <w:t xml:space="preserve"> </w:t>
      </w:r>
      <w:r w:rsidRPr="009F5CE0">
        <w:rPr>
          <w:rFonts w:ascii="Arial" w:eastAsia="Arial" w:hAnsi="Arial" w:cs="Arial"/>
          <w:color w:val="101010"/>
          <w:sz w:val="20"/>
          <w:szCs w:val="20"/>
        </w:rPr>
        <w:t>caused</w:t>
      </w:r>
      <w:r w:rsidRPr="009F5CE0">
        <w:rPr>
          <w:rFonts w:ascii="Arial" w:eastAsia="Arial" w:hAnsi="Arial" w:cs="Arial"/>
          <w:color w:val="101010"/>
          <w:spacing w:val="15"/>
          <w:sz w:val="20"/>
          <w:szCs w:val="20"/>
        </w:rPr>
        <w:t xml:space="preserve"> </w:t>
      </w:r>
      <w:r w:rsidRPr="009F5CE0">
        <w:rPr>
          <w:rFonts w:ascii="Arial" w:eastAsia="Arial" w:hAnsi="Arial" w:cs="Arial"/>
          <w:color w:val="101010"/>
          <w:sz w:val="20"/>
          <w:szCs w:val="20"/>
        </w:rPr>
        <w:t>this</w:t>
      </w:r>
      <w:r w:rsidRPr="009F5CE0">
        <w:rPr>
          <w:rFonts w:ascii="Arial" w:eastAsia="Arial" w:hAnsi="Arial" w:cs="Arial"/>
          <w:color w:val="101010"/>
          <w:spacing w:val="36"/>
          <w:sz w:val="20"/>
          <w:szCs w:val="20"/>
        </w:rPr>
        <w:t xml:space="preserve"> </w:t>
      </w:r>
      <w:r w:rsidRPr="009F5CE0">
        <w:rPr>
          <w:rFonts w:ascii="Arial" w:eastAsia="Arial" w:hAnsi="Arial" w:cs="Arial"/>
          <w:color w:val="101010"/>
          <w:sz w:val="20"/>
          <w:szCs w:val="20"/>
        </w:rPr>
        <w:t>Agreement</w:t>
      </w:r>
      <w:r w:rsidRPr="009F5CE0">
        <w:rPr>
          <w:rFonts w:ascii="Arial" w:eastAsia="Arial" w:hAnsi="Arial" w:cs="Arial"/>
          <w:color w:val="101010"/>
          <w:spacing w:val="55"/>
          <w:sz w:val="20"/>
          <w:szCs w:val="20"/>
        </w:rPr>
        <w:t xml:space="preserve"> </w:t>
      </w:r>
      <w:r w:rsidRPr="009F5CE0">
        <w:rPr>
          <w:rFonts w:ascii="Arial" w:eastAsia="Arial" w:hAnsi="Arial" w:cs="Arial"/>
          <w:color w:val="101010"/>
          <w:sz w:val="20"/>
          <w:szCs w:val="20"/>
        </w:rPr>
        <w:t>to</w:t>
      </w:r>
      <w:r w:rsidRPr="009F5CE0">
        <w:rPr>
          <w:rFonts w:ascii="Arial" w:eastAsia="Arial" w:hAnsi="Arial" w:cs="Arial"/>
          <w:color w:val="101010"/>
          <w:spacing w:val="37"/>
          <w:sz w:val="20"/>
          <w:szCs w:val="20"/>
        </w:rPr>
        <w:t xml:space="preserve"> </w:t>
      </w:r>
      <w:r w:rsidRPr="009F5CE0">
        <w:rPr>
          <w:rFonts w:ascii="Arial" w:eastAsia="Arial" w:hAnsi="Arial" w:cs="Arial"/>
          <w:color w:val="101010"/>
          <w:sz w:val="20"/>
          <w:szCs w:val="20"/>
        </w:rPr>
        <w:t>be</w:t>
      </w:r>
      <w:r w:rsidRPr="009F5CE0">
        <w:rPr>
          <w:rFonts w:ascii="Arial" w:eastAsia="Arial" w:hAnsi="Arial" w:cs="Arial"/>
          <w:color w:val="101010"/>
          <w:spacing w:val="10"/>
          <w:sz w:val="20"/>
          <w:szCs w:val="20"/>
        </w:rPr>
        <w:t xml:space="preserve"> </w:t>
      </w:r>
      <w:proofErr w:type="gramStart"/>
      <w:r w:rsidRPr="009F5CE0">
        <w:rPr>
          <w:rFonts w:ascii="Arial" w:eastAsia="Arial" w:hAnsi="Arial" w:cs="Arial"/>
          <w:color w:val="101010"/>
          <w:sz w:val="20"/>
          <w:szCs w:val="20"/>
        </w:rPr>
        <w:t xml:space="preserve">executed </w:t>
      </w:r>
      <w:r w:rsidRPr="009F5CE0">
        <w:rPr>
          <w:rFonts w:ascii="Arial" w:eastAsia="Arial" w:hAnsi="Arial" w:cs="Arial"/>
          <w:color w:val="101010"/>
          <w:spacing w:val="42"/>
          <w:sz w:val="20"/>
          <w:szCs w:val="20"/>
        </w:rPr>
        <w:t xml:space="preserve"> </w:t>
      </w:r>
      <w:r w:rsidRPr="009F5CE0">
        <w:rPr>
          <w:rFonts w:ascii="Arial" w:eastAsia="Arial" w:hAnsi="Arial" w:cs="Arial"/>
          <w:color w:val="101010"/>
          <w:sz w:val="20"/>
          <w:szCs w:val="20"/>
        </w:rPr>
        <w:t>by</w:t>
      </w:r>
      <w:proofErr w:type="gramEnd"/>
      <w:r w:rsidRPr="009F5CE0">
        <w:rPr>
          <w:rFonts w:ascii="Arial" w:eastAsia="Arial" w:hAnsi="Arial" w:cs="Arial"/>
          <w:color w:val="101010"/>
          <w:spacing w:val="21"/>
          <w:sz w:val="20"/>
          <w:szCs w:val="20"/>
        </w:rPr>
        <w:t xml:space="preserve"> </w:t>
      </w:r>
      <w:r w:rsidRPr="009F5CE0">
        <w:rPr>
          <w:rFonts w:ascii="Arial" w:eastAsia="Arial" w:hAnsi="Arial" w:cs="Arial"/>
          <w:color w:val="101010"/>
          <w:sz w:val="20"/>
          <w:szCs w:val="20"/>
        </w:rPr>
        <w:t xml:space="preserve">the following </w:t>
      </w:r>
      <w:r w:rsidRPr="009F5CE0">
        <w:rPr>
          <w:rFonts w:ascii="Arial" w:eastAsia="Arial" w:hAnsi="Arial" w:cs="Arial"/>
          <w:color w:val="101010"/>
          <w:spacing w:val="32"/>
          <w:sz w:val="20"/>
          <w:szCs w:val="20"/>
        </w:rPr>
        <w:t xml:space="preserve"> </w:t>
      </w:r>
      <w:r w:rsidRPr="009F5CE0">
        <w:rPr>
          <w:rFonts w:ascii="Arial" w:eastAsia="Arial" w:hAnsi="Arial" w:cs="Arial"/>
          <w:color w:val="101010"/>
          <w:sz w:val="20"/>
          <w:szCs w:val="20"/>
        </w:rPr>
        <w:t xml:space="preserve">authorized </w:t>
      </w:r>
      <w:r w:rsidRPr="009F5CE0">
        <w:rPr>
          <w:rFonts w:ascii="Arial" w:eastAsia="Arial" w:hAnsi="Arial" w:cs="Arial"/>
          <w:color w:val="101010"/>
          <w:spacing w:val="49"/>
          <w:sz w:val="20"/>
          <w:szCs w:val="20"/>
        </w:rPr>
        <w:t xml:space="preserve"> </w:t>
      </w:r>
      <w:r w:rsidRPr="009F5CE0">
        <w:rPr>
          <w:rFonts w:ascii="Arial" w:eastAsia="Arial" w:hAnsi="Arial" w:cs="Arial"/>
          <w:color w:val="101010"/>
          <w:w w:val="104"/>
          <w:sz w:val="20"/>
          <w:szCs w:val="20"/>
        </w:rPr>
        <w:t>official</w:t>
      </w:r>
      <w:r w:rsidRPr="009F5CE0">
        <w:rPr>
          <w:rFonts w:ascii="Arial" w:eastAsia="Arial" w:hAnsi="Arial" w:cs="Arial"/>
          <w:color w:val="101010"/>
          <w:spacing w:val="-1"/>
          <w:w w:val="104"/>
          <w:sz w:val="20"/>
          <w:szCs w:val="20"/>
        </w:rPr>
        <w:t>s</w:t>
      </w:r>
      <w:r w:rsidRPr="009F5CE0">
        <w:rPr>
          <w:rFonts w:ascii="Arial" w:eastAsia="Arial" w:hAnsi="Arial" w:cs="Arial"/>
          <w:color w:val="2A2A2A"/>
          <w:w w:val="49"/>
          <w:sz w:val="20"/>
          <w:szCs w:val="20"/>
        </w:rPr>
        <w:t>:</w:t>
      </w:r>
    </w:p>
    <w:p w:rsidR="00503A5A" w:rsidRPr="009F5CE0" w:rsidRDefault="00503A5A" w:rsidP="00503A5A">
      <w:pPr>
        <w:spacing w:before="3" w:line="100" w:lineRule="exact"/>
        <w:rPr>
          <w:rFonts w:ascii="Arial" w:hAnsi="Arial" w:cs="Arial"/>
          <w:sz w:val="20"/>
          <w:szCs w:val="20"/>
        </w:rPr>
      </w:pPr>
    </w:p>
    <w:p w:rsidR="00503A5A" w:rsidRPr="009F5CE0" w:rsidRDefault="00503A5A" w:rsidP="00503A5A">
      <w:pPr>
        <w:spacing w:line="200" w:lineRule="exact"/>
        <w:rPr>
          <w:rFonts w:ascii="Arial" w:hAnsi="Arial" w:cs="Arial"/>
          <w:sz w:val="20"/>
          <w:szCs w:val="20"/>
        </w:rPr>
      </w:pPr>
    </w:p>
    <w:p w:rsidR="00503A5A" w:rsidRPr="009F5CE0" w:rsidRDefault="00503A5A" w:rsidP="00503A5A">
      <w:pPr>
        <w:rPr>
          <w:rFonts w:ascii="Arial" w:hAnsi="Arial" w:cs="Arial"/>
          <w:sz w:val="20"/>
          <w:szCs w:val="20"/>
        </w:rPr>
        <w:sectPr w:rsidR="00503A5A" w:rsidRPr="009F5CE0">
          <w:pgSz w:w="12240" w:h="15840"/>
          <w:pgMar w:top="1340" w:right="1340" w:bottom="280" w:left="1260" w:header="0" w:footer="1560" w:gutter="0"/>
          <w:cols w:space="720"/>
        </w:sectPr>
      </w:pPr>
    </w:p>
    <w:p w:rsidR="00503A5A" w:rsidRPr="009F5CE0" w:rsidRDefault="00503A5A" w:rsidP="00503A5A">
      <w:pPr>
        <w:rPr>
          <w:rFonts w:ascii="Arial" w:hAnsi="Arial" w:cs="Arial"/>
          <w:sz w:val="20"/>
          <w:szCs w:val="20"/>
        </w:rPr>
      </w:pPr>
      <w:r w:rsidRPr="009F5CE0">
        <w:rPr>
          <w:rFonts w:ascii="Arial" w:hAnsi="Arial" w:cs="Arial"/>
          <w:sz w:val="20"/>
          <w:szCs w:val="20"/>
        </w:rPr>
        <w:lastRenderedPageBreak/>
        <w:t>DEPARTMENT OF (STATE AGENCY)</w:t>
      </w:r>
    </w:p>
    <w:p w:rsidR="00503A5A" w:rsidRPr="009F5CE0" w:rsidRDefault="00503A5A" w:rsidP="00503A5A">
      <w:pPr>
        <w:rPr>
          <w:rFonts w:ascii="Arial" w:hAnsi="Arial" w:cs="Arial"/>
          <w:sz w:val="20"/>
          <w:szCs w:val="20"/>
        </w:rPr>
      </w:pPr>
    </w:p>
    <w:p w:rsidR="00503A5A" w:rsidRPr="009F5CE0" w:rsidRDefault="00503A5A" w:rsidP="00503A5A">
      <w:pPr>
        <w:rPr>
          <w:rFonts w:ascii="Arial" w:hAnsi="Arial" w:cs="Arial"/>
          <w:sz w:val="20"/>
          <w:szCs w:val="20"/>
        </w:rPr>
      </w:pPr>
    </w:p>
    <w:p w:rsidR="00503A5A" w:rsidRPr="009F5CE0" w:rsidRDefault="00503A5A" w:rsidP="00503A5A">
      <w:pPr>
        <w:rPr>
          <w:rFonts w:ascii="Arial" w:hAnsi="Arial" w:cs="Arial"/>
          <w:sz w:val="20"/>
          <w:szCs w:val="20"/>
        </w:rPr>
      </w:pPr>
      <w:r w:rsidRPr="009F5CE0">
        <w:rPr>
          <w:rFonts w:ascii="Arial" w:hAnsi="Arial" w:cs="Arial"/>
          <w:sz w:val="20"/>
          <w:szCs w:val="20"/>
        </w:rPr>
        <w:t>By_______________________________</w:t>
      </w:r>
    </w:p>
    <w:p w:rsidR="00503A5A" w:rsidRPr="009F5CE0" w:rsidRDefault="00503A5A" w:rsidP="00503A5A">
      <w:pPr>
        <w:rPr>
          <w:rFonts w:ascii="Arial" w:hAnsi="Arial" w:cs="Arial"/>
          <w:sz w:val="20"/>
          <w:szCs w:val="20"/>
        </w:rPr>
      </w:pPr>
      <w:r w:rsidRPr="009F5CE0">
        <w:rPr>
          <w:rFonts w:ascii="Arial" w:hAnsi="Arial" w:cs="Arial"/>
          <w:sz w:val="20"/>
          <w:szCs w:val="20"/>
        </w:rPr>
        <w:tab/>
        <w:t>(NAME OF DIRECTOR)</w:t>
      </w:r>
    </w:p>
    <w:p w:rsidR="00503A5A" w:rsidRPr="009F5CE0" w:rsidRDefault="00503A5A" w:rsidP="00503A5A">
      <w:pPr>
        <w:rPr>
          <w:rFonts w:ascii="Arial" w:hAnsi="Arial" w:cs="Arial"/>
          <w:sz w:val="20"/>
          <w:szCs w:val="20"/>
        </w:rPr>
      </w:pPr>
      <w:r w:rsidRPr="009F5CE0">
        <w:rPr>
          <w:rFonts w:ascii="Arial" w:hAnsi="Arial" w:cs="Arial"/>
          <w:sz w:val="20"/>
          <w:szCs w:val="20"/>
        </w:rPr>
        <w:tab/>
      </w:r>
      <w:r w:rsidRPr="009F5CE0">
        <w:rPr>
          <w:rFonts w:ascii="Arial" w:hAnsi="Arial" w:cs="Arial"/>
          <w:sz w:val="20"/>
          <w:szCs w:val="20"/>
        </w:rPr>
        <w:tab/>
        <w:t xml:space="preserve">Director </w:t>
      </w:r>
    </w:p>
    <w:p w:rsidR="00503A5A" w:rsidRPr="009F5CE0" w:rsidRDefault="00503A5A" w:rsidP="00503A5A">
      <w:pPr>
        <w:rPr>
          <w:rFonts w:ascii="Arial" w:hAnsi="Arial" w:cs="Arial"/>
          <w:sz w:val="20"/>
          <w:szCs w:val="20"/>
        </w:rPr>
      </w:pPr>
    </w:p>
    <w:p w:rsidR="00503A5A" w:rsidRPr="009F5CE0" w:rsidRDefault="00503A5A" w:rsidP="00503A5A">
      <w:pPr>
        <w:rPr>
          <w:rFonts w:ascii="Arial" w:hAnsi="Arial" w:cs="Arial"/>
          <w:sz w:val="20"/>
          <w:szCs w:val="20"/>
        </w:rPr>
      </w:pPr>
      <w:r w:rsidRPr="009F5CE0">
        <w:rPr>
          <w:rFonts w:ascii="Arial" w:hAnsi="Arial" w:cs="Arial"/>
          <w:sz w:val="20"/>
          <w:szCs w:val="20"/>
        </w:rPr>
        <w:t>Date_____________________________</w:t>
      </w:r>
    </w:p>
    <w:p w:rsidR="00503A5A" w:rsidRPr="009F5CE0" w:rsidRDefault="00503A5A" w:rsidP="00503A5A">
      <w:pPr>
        <w:rPr>
          <w:rFonts w:ascii="Arial" w:hAnsi="Arial" w:cs="Arial"/>
          <w:sz w:val="20"/>
          <w:szCs w:val="20"/>
        </w:rPr>
      </w:pPr>
      <w:r w:rsidRPr="009F5CE0">
        <w:rPr>
          <w:rFonts w:ascii="Arial" w:hAnsi="Arial" w:cs="Arial"/>
          <w:sz w:val="20"/>
          <w:szCs w:val="20"/>
        </w:rPr>
        <w:tab/>
      </w:r>
      <w:r w:rsidRPr="009F5CE0">
        <w:rPr>
          <w:rFonts w:ascii="Arial" w:hAnsi="Arial" w:cs="Arial"/>
          <w:sz w:val="20"/>
          <w:szCs w:val="20"/>
        </w:rPr>
        <w:tab/>
      </w:r>
      <w:r w:rsidRPr="009F5CE0">
        <w:rPr>
          <w:rFonts w:ascii="Arial" w:hAnsi="Arial" w:cs="Arial"/>
          <w:sz w:val="20"/>
          <w:szCs w:val="20"/>
        </w:rPr>
        <w:tab/>
      </w:r>
      <w:r w:rsidRPr="009F5CE0">
        <w:rPr>
          <w:rFonts w:ascii="Arial" w:hAnsi="Arial" w:cs="Arial"/>
          <w:sz w:val="20"/>
          <w:szCs w:val="20"/>
        </w:rPr>
        <w:tab/>
      </w:r>
    </w:p>
    <w:p w:rsidR="00503A5A" w:rsidRPr="009F5CE0" w:rsidRDefault="00503A5A" w:rsidP="00503A5A">
      <w:pPr>
        <w:rPr>
          <w:rFonts w:ascii="Arial" w:hAnsi="Arial" w:cs="Arial"/>
          <w:sz w:val="20"/>
          <w:szCs w:val="20"/>
        </w:rPr>
      </w:pPr>
    </w:p>
    <w:p w:rsidR="00503A5A" w:rsidRPr="009F5CE0" w:rsidRDefault="00503A5A" w:rsidP="00503A5A">
      <w:pPr>
        <w:rPr>
          <w:rFonts w:ascii="Arial" w:hAnsi="Arial" w:cs="Arial"/>
          <w:sz w:val="20"/>
          <w:szCs w:val="20"/>
        </w:rPr>
      </w:pPr>
    </w:p>
    <w:p w:rsidR="00503A5A" w:rsidRPr="009F5CE0" w:rsidRDefault="00503A5A" w:rsidP="00503A5A">
      <w:pPr>
        <w:rPr>
          <w:rFonts w:ascii="Arial" w:hAnsi="Arial" w:cs="Arial"/>
          <w:sz w:val="20"/>
          <w:szCs w:val="20"/>
        </w:rPr>
      </w:pPr>
      <w:r w:rsidRPr="009F5CE0">
        <w:rPr>
          <w:rFonts w:ascii="Arial" w:hAnsi="Arial" w:cs="Arial"/>
          <w:sz w:val="20"/>
          <w:szCs w:val="20"/>
        </w:rPr>
        <w:t>(NAME OF NEW VENDOR)</w:t>
      </w:r>
    </w:p>
    <w:p w:rsidR="00503A5A" w:rsidRPr="009F5CE0" w:rsidRDefault="00503A5A" w:rsidP="00503A5A">
      <w:pPr>
        <w:rPr>
          <w:rFonts w:ascii="Arial" w:hAnsi="Arial" w:cs="Arial"/>
          <w:sz w:val="20"/>
          <w:szCs w:val="20"/>
        </w:rPr>
      </w:pPr>
    </w:p>
    <w:p w:rsidR="00503A5A" w:rsidRPr="009F5CE0" w:rsidRDefault="00503A5A" w:rsidP="00503A5A">
      <w:pPr>
        <w:rPr>
          <w:rFonts w:ascii="Arial" w:hAnsi="Arial" w:cs="Arial"/>
          <w:sz w:val="20"/>
          <w:szCs w:val="20"/>
        </w:rPr>
      </w:pPr>
    </w:p>
    <w:p w:rsidR="00503A5A" w:rsidRPr="009F5CE0" w:rsidRDefault="00503A5A" w:rsidP="00503A5A">
      <w:pPr>
        <w:rPr>
          <w:rFonts w:ascii="Arial" w:hAnsi="Arial" w:cs="Arial"/>
          <w:sz w:val="20"/>
          <w:szCs w:val="20"/>
        </w:rPr>
      </w:pPr>
      <w:r w:rsidRPr="009F5CE0">
        <w:rPr>
          <w:rFonts w:ascii="Arial" w:hAnsi="Arial" w:cs="Arial"/>
          <w:sz w:val="20"/>
          <w:szCs w:val="20"/>
        </w:rPr>
        <w:t>By_______________________________</w:t>
      </w:r>
    </w:p>
    <w:p w:rsidR="00503A5A" w:rsidRPr="009F5CE0" w:rsidRDefault="00503A5A" w:rsidP="00503A5A">
      <w:pPr>
        <w:rPr>
          <w:rFonts w:ascii="Arial" w:hAnsi="Arial" w:cs="Arial"/>
          <w:sz w:val="20"/>
          <w:szCs w:val="20"/>
        </w:rPr>
      </w:pPr>
      <w:r w:rsidRPr="009F5CE0">
        <w:rPr>
          <w:rFonts w:ascii="Arial" w:hAnsi="Arial" w:cs="Arial"/>
          <w:sz w:val="20"/>
          <w:szCs w:val="20"/>
        </w:rPr>
        <w:t xml:space="preserve">         (VENDOR REPRESENTATIVE)</w:t>
      </w:r>
    </w:p>
    <w:p w:rsidR="00503A5A" w:rsidRPr="009F5CE0" w:rsidRDefault="00503A5A" w:rsidP="00503A5A">
      <w:pPr>
        <w:rPr>
          <w:rFonts w:ascii="Arial" w:hAnsi="Arial" w:cs="Arial"/>
          <w:sz w:val="20"/>
          <w:szCs w:val="20"/>
        </w:rPr>
      </w:pPr>
      <w:r w:rsidRPr="009F5CE0">
        <w:rPr>
          <w:rFonts w:ascii="Arial" w:hAnsi="Arial" w:cs="Arial"/>
          <w:sz w:val="20"/>
          <w:szCs w:val="20"/>
        </w:rPr>
        <w:tab/>
        <w:t xml:space="preserve">              Principal</w:t>
      </w:r>
    </w:p>
    <w:p w:rsidR="00503A5A" w:rsidRPr="009F5CE0" w:rsidRDefault="00503A5A" w:rsidP="00503A5A">
      <w:pPr>
        <w:rPr>
          <w:rFonts w:ascii="Arial" w:hAnsi="Arial" w:cs="Arial"/>
          <w:sz w:val="20"/>
          <w:szCs w:val="20"/>
        </w:rPr>
      </w:pPr>
    </w:p>
    <w:p w:rsidR="00503A5A" w:rsidRPr="009F5CE0" w:rsidRDefault="00503A5A" w:rsidP="00503A5A">
      <w:pPr>
        <w:rPr>
          <w:rFonts w:ascii="Arial" w:hAnsi="Arial" w:cs="Arial"/>
          <w:sz w:val="20"/>
          <w:szCs w:val="20"/>
        </w:rPr>
      </w:pPr>
      <w:r w:rsidRPr="009F5CE0">
        <w:rPr>
          <w:rFonts w:ascii="Arial" w:hAnsi="Arial" w:cs="Arial"/>
          <w:sz w:val="20"/>
          <w:szCs w:val="20"/>
        </w:rPr>
        <w:t>Date_____________________________</w:t>
      </w:r>
    </w:p>
    <w:p w:rsidR="00503A5A" w:rsidRPr="009F5CE0" w:rsidRDefault="00503A5A" w:rsidP="00503A5A">
      <w:pPr>
        <w:rPr>
          <w:rFonts w:ascii="Arial" w:hAnsi="Arial" w:cs="Arial"/>
          <w:sz w:val="20"/>
          <w:szCs w:val="20"/>
        </w:rPr>
      </w:pPr>
      <w:r w:rsidRPr="009F5CE0">
        <w:rPr>
          <w:rFonts w:ascii="Arial" w:hAnsi="Arial" w:cs="Arial"/>
          <w:sz w:val="20"/>
          <w:szCs w:val="20"/>
        </w:rPr>
        <w:t>(NAME OF NEW VENDOR)</w:t>
      </w:r>
    </w:p>
    <w:p w:rsidR="00503A5A" w:rsidRPr="009F5CE0" w:rsidRDefault="00503A5A" w:rsidP="00503A5A">
      <w:pPr>
        <w:rPr>
          <w:rFonts w:ascii="Arial" w:hAnsi="Arial" w:cs="Arial"/>
          <w:sz w:val="20"/>
          <w:szCs w:val="20"/>
        </w:rPr>
      </w:pPr>
    </w:p>
    <w:p w:rsidR="00503A5A" w:rsidRPr="009F5CE0" w:rsidRDefault="00503A5A" w:rsidP="00503A5A">
      <w:pPr>
        <w:rPr>
          <w:rFonts w:ascii="Arial" w:hAnsi="Arial" w:cs="Arial"/>
          <w:sz w:val="20"/>
          <w:szCs w:val="20"/>
        </w:rPr>
      </w:pPr>
    </w:p>
    <w:p w:rsidR="00503A5A" w:rsidRPr="009F5CE0" w:rsidRDefault="00503A5A" w:rsidP="00503A5A">
      <w:pPr>
        <w:rPr>
          <w:rFonts w:ascii="Arial" w:hAnsi="Arial" w:cs="Arial"/>
          <w:sz w:val="20"/>
          <w:szCs w:val="20"/>
        </w:rPr>
      </w:pPr>
      <w:r w:rsidRPr="009F5CE0">
        <w:rPr>
          <w:rFonts w:ascii="Arial" w:hAnsi="Arial" w:cs="Arial"/>
          <w:sz w:val="20"/>
          <w:szCs w:val="20"/>
        </w:rPr>
        <w:t>By_____________________________</w:t>
      </w:r>
    </w:p>
    <w:p w:rsidR="00503A5A" w:rsidRPr="009F5CE0" w:rsidRDefault="00503A5A" w:rsidP="00503A5A">
      <w:pPr>
        <w:rPr>
          <w:rFonts w:ascii="Arial" w:hAnsi="Arial" w:cs="Arial"/>
          <w:sz w:val="20"/>
          <w:szCs w:val="20"/>
        </w:rPr>
      </w:pPr>
      <w:r w:rsidRPr="009F5CE0">
        <w:rPr>
          <w:rFonts w:ascii="Arial" w:hAnsi="Arial" w:cs="Arial"/>
          <w:sz w:val="20"/>
          <w:szCs w:val="20"/>
        </w:rPr>
        <w:t xml:space="preserve">       (VENDOR REPRESENTATIVE)</w:t>
      </w:r>
    </w:p>
    <w:p w:rsidR="00503A5A" w:rsidRPr="009F5CE0" w:rsidRDefault="00503A5A" w:rsidP="00503A5A">
      <w:pPr>
        <w:rPr>
          <w:rFonts w:ascii="Arial" w:hAnsi="Arial" w:cs="Arial"/>
          <w:sz w:val="20"/>
          <w:szCs w:val="20"/>
        </w:rPr>
      </w:pPr>
      <w:r w:rsidRPr="009F5CE0">
        <w:rPr>
          <w:rFonts w:ascii="Arial" w:hAnsi="Arial" w:cs="Arial"/>
          <w:sz w:val="20"/>
          <w:szCs w:val="20"/>
        </w:rPr>
        <w:tab/>
        <w:t xml:space="preserve">  Chief Financial Officer</w:t>
      </w:r>
    </w:p>
    <w:p w:rsidR="00503A5A" w:rsidRPr="009F5CE0" w:rsidRDefault="00503A5A" w:rsidP="00503A5A">
      <w:pPr>
        <w:rPr>
          <w:rFonts w:ascii="Arial" w:hAnsi="Arial" w:cs="Arial"/>
          <w:sz w:val="20"/>
          <w:szCs w:val="20"/>
        </w:rPr>
      </w:pPr>
    </w:p>
    <w:p w:rsidR="00503A5A" w:rsidRPr="009F5CE0" w:rsidRDefault="00503A5A" w:rsidP="00503A5A">
      <w:pPr>
        <w:rPr>
          <w:rFonts w:ascii="Arial" w:hAnsi="Arial" w:cs="Arial"/>
          <w:sz w:val="20"/>
          <w:szCs w:val="20"/>
        </w:rPr>
      </w:pPr>
      <w:r w:rsidRPr="009F5CE0">
        <w:rPr>
          <w:rFonts w:ascii="Arial" w:hAnsi="Arial" w:cs="Arial"/>
          <w:sz w:val="20"/>
          <w:szCs w:val="20"/>
        </w:rPr>
        <w:t>Date___________________________</w:t>
      </w:r>
    </w:p>
    <w:p w:rsidR="00503A5A" w:rsidRDefault="00503A5A" w:rsidP="00503A5A">
      <w:pPr>
        <w:rPr>
          <w:rFonts w:ascii="Arial" w:hAnsi="Arial" w:cs="Arial"/>
          <w:sz w:val="20"/>
          <w:szCs w:val="20"/>
        </w:rPr>
      </w:pPr>
    </w:p>
    <w:p w:rsidR="00693E74" w:rsidRPr="009F5CE0" w:rsidRDefault="00693E74" w:rsidP="00503A5A">
      <w:pPr>
        <w:rPr>
          <w:rFonts w:ascii="Arial" w:hAnsi="Arial" w:cs="Arial"/>
          <w:sz w:val="20"/>
          <w:szCs w:val="20"/>
        </w:rPr>
      </w:pPr>
    </w:p>
    <w:p w:rsidR="00503A5A" w:rsidRPr="009F5CE0" w:rsidRDefault="00503A5A" w:rsidP="00503A5A">
      <w:pPr>
        <w:rPr>
          <w:rFonts w:ascii="Arial" w:hAnsi="Arial" w:cs="Arial"/>
          <w:sz w:val="20"/>
          <w:szCs w:val="20"/>
        </w:rPr>
      </w:pPr>
    </w:p>
    <w:p w:rsidR="00503A5A" w:rsidRPr="009F5CE0" w:rsidRDefault="00503A5A" w:rsidP="00503A5A">
      <w:pPr>
        <w:rPr>
          <w:rFonts w:ascii="Arial" w:hAnsi="Arial" w:cs="Arial"/>
          <w:sz w:val="20"/>
          <w:szCs w:val="20"/>
        </w:rPr>
      </w:pPr>
      <w:r w:rsidRPr="009F5CE0">
        <w:rPr>
          <w:rFonts w:ascii="Arial" w:hAnsi="Arial" w:cs="Arial"/>
          <w:sz w:val="20"/>
          <w:szCs w:val="20"/>
        </w:rPr>
        <w:t>(NAME OF BANK) BANK</w:t>
      </w:r>
    </w:p>
    <w:p w:rsidR="00503A5A" w:rsidRPr="009F5CE0" w:rsidRDefault="00503A5A" w:rsidP="00503A5A">
      <w:pPr>
        <w:rPr>
          <w:rFonts w:ascii="Arial" w:hAnsi="Arial" w:cs="Arial"/>
          <w:sz w:val="20"/>
          <w:szCs w:val="20"/>
        </w:rPr>
      </w:pPr>
    </w:p>
    <w:p w:rsidR="00503A5A" w:rsidRPr="009F5CE0" w:rsidRDefault="00503A5A" w:rsidP="00503A5A">
      <w:pPr>
        <w:rPr>
          <w:rFonts w:ascii="Arial" w:hAnsi="Arial" w:cs="Arial"/>
          <w:sz w:val="20"/>
          <w:szCs w:val="20"/>
        </w:rPr>
      </w:pPr>
    </w:p>
    <w:p w:rsidR="00503A5A" w:rsidRPr="009F5CE0" w:rsidRDefault="00503A5A" w:rsidP="00503A5A">
      <w:pPr>
        <w:rPr>
          <w:rFonts w:ascii="Arial" w:hAnsi="Arial" w:cs="Arial"/>
          <w:sz w:val="20"/>
          <w:szCs w:val="20"/>
        </w:rPr>
      </w:pPr>
      <w:r w:rsidRPr="009F5CE0">
        <w:rPr>
          <w:rFonts w:ascii="Arial" w:hAnsi="Arial" w:cs="Arial"/>
          <w:sz w:val="20"/>
          <w:szCs w:val="20"/>
        </w:rPr>
        <w:t>By_____________________________</w:t>
      </w:r>
    </w:p>
    <w:p w:rsidR="00503A5A" w:rsidRPr="009F5CE0" w:rsidRDefault="00503A5A" w:rsidP="00503A5A">
      <w:pPr>
        <w:rPr>
          <w:rFonts w:ascii="Arial" w:hAnsi="Arial" w:cs="Arial"/>
          <w:sz w:val="20"/>
          <w:szCs w:val="20"/>
        </w:rPr>
      </w:pPr>
      <w:r w:rsidRPr="009F5CE0">
        <w:rPr>
          <w:rFonts w:ascii="Arial" w:hAnsi="Arial" w:cs="Arial"/>
          <w:sz w:val="20"/>
          <w:szCs w:val="20"/>
        </w:rPr>
        <w:t xml:space="preserve">          (BANK REPRESENTATIVE)</w:t>
      </w:r>
    </w:p>
    <w:p w:rsidR="00503A5A" w:rsidRPr="009F5CE0" w:rsidRDefault="00503A5A" w:rsidP="00503A5A">
      <w:pPr>
        <w:rPr>
          <w:rFonts w:ascii="Arial" w:hAnsi="Arial" w:cs="Arial"/>
          <w:sz w:val="20"/>
          <w:szCs w:val="20"/>
        </w:rPr>
      </w:pPr>
      <w:r w:rsidRPr="009F5CE0">
        <w:rPr>
          <w:rFonts w:ascii="Arial" w:hAnsi="Arial" w:cs="Arial"/>
          <w:sz w:val="20"/>
          <w:szCs w:val="20"/>
        </w:rPr>
        <w:tab/>
        <w:t xml:space="preserve">       Vice President</w:t>
      </w:r>
    </w:p>
    <w:p w:rsidR="00503A5A" w:rsidRPr="009F5CE0" w:rsidRDefault="00503A5A" w:rsidP="00503A5A">
      <w:pPr>
        <w:rPr>
          <w:rFonts w:ascii="Arial" w:hAnsi="Arial" w:cs="Arial"/>
          <w:sz w:val="20"/>
          <w:szCs w:val="20"/>
        </w:rPr>
      </w:pPr>
    </w:p>
    <w:p w:rsidR="00503A5A" w:rsidRPr="009F5CE0" w:rsidRDefault="00503A5A" w:rsidP="00503A5A">
      <w:pPr>
        <w:rPr>
          <w:rFonts w:ascii="Arial" w:hAnsi="Arial" w:cs="Arial"/>
          <w:sz w:val="20"/>
          <w:szCs w:val="20"/>
        </w:rPr>
      </w:pPr>
      <w:r w:rsidRPr="009F5CE0">
        <w:rPr>
          <w:rFonts w:ascii="Arial" w:hAnsi="Arial" w:cs="Arial"/>
          <w:sz w:val="20"/>
          <w:szCs w:val="20"/>
        </w:rPr>
        <w:t>Date___________________________</w:t>
      </w:r>
    </w:p>
    <w:p w:rsidR="00503A5A" w:rsidRPr="009F5CE0" w:rsidRDefault="00503A5A" w:rsidP="00503A5A">
      <w:pPr>
        <w:rPr>
          <w:rFonts w:ascii="Arial" w:hAnsi="Arial" w:cs="Arial"/>
          <w:sz w:val="20"/>
          <w:szCs w:val="20"/>
        </w:rPr>
      </w:pPr>
    </w:p>
    <w:p w:rsidR="00356C5A" w:rsidRPr="009F5CE0" w:rsidRDefault="00356C5A" w:rsidP="00503A5A">
      <w:pPr>
        <w:rPr>
          <w:rFonts w:ascii="Arial" w:hAnsi="Arial" w:cs="Arial"/>
          <w:sz w:val="20"/>
          <w:szCs w:val="20"/>
        </w:rPr>
        <w:sectPr w:rsidR="00356C5A" w:rsidRPr="009F5CE0" w:rsidSect="00D62661">
          <w:type w:val="continuous"/>
          <w:pgSz w:w="12240" w:h="15840"/>
          <w:pgMar w:top="720" w:right="720" w:bottom="720" w:left="1440" w:header="720" w:footer="720" w:gutter="0"/>
          <w:cols w:num="2" w:space="720"/>
          <w:docGrid w:linePitch="360"/>
        </w:sectPr>
      </w:pPr>
    </w:p>
    <w:p w:rsidR="000E1BAA" w:rsidRPr="000E1BAA" w:rsidRDefault="000E1BAA" w:rsidP="00356C5A">
      <w:pPr>
        <w:tabs>
          <w:tab w:val="center" w:pos="5040"/>
        </w:tabs>
        <w:jc w:val="center"/>
        <w:rPr>
          <w:rFonts w:ascii="Arial" w:hAnsi="Arial" w:cs="Arial"/>
          <w:b/>
          <w:kern w:val="2"/>
          <w:sz w:val="44"/>
          <w:szCs w:val="44"/>
        </w:rPr>
      </w:pPr>
      <w:r>
        <w:rPr>
          <w:rFonts w:ascii="Arial" w:hAnsi="Arial" w:cs="Arial"/>
          <w:b/>
          <w:kern w:val="2"/>
          <w:sz w:val="44"/>
          <w:szCs w:val="44"/>
        </w:rPr>
        <w:lastRenderedPageBreak/>
        <w:t>(</w:t>
      </w:r>
      <w:r w:rsidRPr="000E1BAA">
        <w:rPr>
          <w:rFonts w:ascii="Arial" w:hAnsi="Arial" w:cs="Arial"/>
          <w:b/>
          <w:kern w:val="2"/>
          <w:sz w:val="44"/>
          <w:szCs w:val="44"/>
        </w:rPr>
        <w:t>SAMPLE</w:t>
      </w:r>
      <w:r>
        <w:rPr>
          <w:rFonts w:ascii="Arial" w:hAnsi="Arial" w:cs="Arial"/>
          <w:b/>
          <w:kern w:val="2"/>
          <w:sz w:val="44"/>
          <w:szCs w:val="44"/>
        </w:rPr>
        <w:t>)</w:t>
      </w:r>
    </w:p>
    <w:p w:rsidR="000E1BAA" w:rsidRDefault="000E1BAA" w:rsidP="00356C5A">
      <w:pPr>
        <w:tabs>
          <w:tab w:val="center" w:pos="5040"/>
        </w:tabs>
        <w:jc w:val="center"/>
        <w:rPr>
          <w:rFonts w:ascii="Arial" w:hAnsi="Arial" w:cs="Arial"/>
          <w:b/>
          <w:kern w:val="2"/>
          <w:sz w:val="22"/>
          <w:szCs w:val="22"/>
        </w:rPr>
      </w:pPr>
    </w:p>
    <w:p w:rsidR="00356C5A" w:rsidRPr="009F5CE0" w:rsidRDefault="00356C5A" w:rsidP="00356C5A">
      <w:pPr>
        <w:tabs>
          <w:tab w:val="center" w:pos="5040"/>
        </w:tabs>
        <w:jc w:val="center"/>
        <w:rPr>
          <w:rFonts w:ascii="Arial" w:hAnsi="Arial" w:cs="Arial"/>
          <w:b/>
          <w:kern w:val="2"/>
          <w:sz w:val="22"/>
          <w:szCs w:val="22"/>
        </w:rPr>
      </w:pPr>
      <w:r w:rsidRPr="009F5CE0">
        <w:rPr>
          <w:rFonts w:ascii="Arial" w:hAnsi="Arial" w:cs="Arial"/>
          <w:b/>
          <w:kern w:val="2"/>
          <w:sz w:val="22"/>
          <w:szCs w:val="22"/>
        </w:rPr>
        <w:t>COMMONWEALTH OF VIRGINIA</w:t>
      </w:r>
    </w:p>
    <w:p w:rsidR="00356C5A" w:rsidRPr="009F5CE0" w:rsidRDefault="00356C5A" w:rsidP="00356C5A">
      <w:pPr>
        <w:tabs>
          <w:tab w:val="center" w:pos="5040"/>
        </w:tabs>
        <w:jc w:val="center"/>
        <w:rPr>
          <w:rFonts w:ascii="Arial" w:hAnsi="Arial" w:cs="Arial"/>
          <w:b/>
          <w:kern w:val="2"/>
          <w:sz w:val="22"/>
          <w:szCs w:val="22"/>
        </w:rPr>
      </w:pPr>
      <w:r w:rsidRPr="009F5CE0">
        <w:rPr>
          <w:rFonts w:ascii="Arial" w:hAnsi="Arial" w:cs="Arial"/>
          <w:b/>
          <w:kern w:val="2"/>
          <w:sz w:val="22"/>
          <w:szCs w:val="22"/>
        </w:rPr>
        <w:t>Department of Human Resource Management</w:t>
      </w:r>
    </w:p>
    <w:p w:rsidR="00356C5A" w:rsidRPr="009F5CE0" w:rsidRDefault="00356C5A" w:rsidP="00356C5A">
      <w:pPr>
        <w:tabs>
          <w:tab w:val="center" w:pos="5040"/>
        </w:tabs>
        <w:jc w:val="both"/>
        <w:rPr>
          <w:rFonts w:ascii="Arial" w:hAnsi="Arial" w:cs="Arial"/>
          <w:kern w:val="2"/>
          <w:sz w:val="22"/>
          <w:szCs w:val="22"/>
        </w:rPr>
      </w:pPr>
      <w:r w:rsidRPr="009F5CE0">
        <w:rPr>
          <w:rFonts w:ascii="Arial" w:hAnsi="Arial" w:cs="Arial"/>
          <w:b/>
          <w:kern w:val="2"/>
          <w:sz w:val="22"/>
          <w:szCs w:val="22"/>
        </w:rPr>
        <w:tab/>
      </w:r>
      <w:r w:rsidRPr="009F5CE0">
        <w:rPr>
          <w:rFonts w:ascii="Arial" w:hAnsi="Arial" w:cs="Arial"/>
          <w:b/>
          <w:kern w:val="2"/>
          <w:sz w:val="22"/>
          <w:szCs w:val="22"/>
          <w:u w:val="single"/>
        </w:rPr>
        <w:t>STANDARD CONTRACT</w:t>
      </w:r>
    </w:p>
    <w:p w:rsidR="00356C5A" w:rsidRPr="009F5CE0" w:rsidRDefault="00356C5A" w:rsidP="00356C5A">
      <w:pPr>
        <w:tabs>
          <w:tab w:val="left" w:pos="-360"/>
          <w:tab w:val="left" w:pos="216"/>
          <w:tab w:val="left" w:pos="792"/>
          <w:tab w:val="left" w:pos="1368"/>
        </w:tabs>
        <w:jc w:val="center"/>
        <w:rPr>
          <w:rFonts w:ascii="Arial" w:hAnsi="Arial" w:cs="Arial"/>
          <w:kern w:val="2"/>
          <w:sz w:val="22"/>
          <w:szCs w:val="22"/>
        </w:rPr>
      </w:pPr>
    </w:p>
    <w:p w:rsidR="00356C5A" w:rsidRPr="009F5CE0" w:rsidRDefault="00356C5A" w:rsidP="00356C5A">
      <w:pPr>
        <w:tabs>
          <w:tab w:val="left" w:pos="-360"/>
          <w:tab w:val="left" w:pos="216"/>
          <w:tab w:val="left" w:pos="792"/>
          <w:tab w:val="left" w:pos="1368"/>
        </w:tabs>
        <w:jc w:val="center"/>
        <w:rPr>
          <w:rFonts w:ascii="Arial" w:hAnsi="Arial" w:cs="Arial"/>
          <w:kern w:val="2"/>
          <w:sz w:val="22"/>
          <w:szCs w:val="22"/>
        </w:rPr>
      </w:pPr>
      <w:r w:rsidRPr="009F5CE0">
        <w:rPr>
          <w:rFonts w:ascii="Arial" w:hAnsi="Arial" w:cs="Arial"/>
          <w:kern w:val="2"/>
          <w:sz w:val="22"/>
          <w:szCs w:val="22"/>
        </w:rPr>
        <w:t>Contract Number:  WCS 19-01</w:t>
      </w:r>
    </w:p>
    <w:p w:rsidR="00356C5A" w:rsidRPr="009F5CE0" w:rsidRDefault="00356C5A" w:rsidP="00356C5A">
      <w:pPr>
        <w:tabs>
          <w:tab w:val="left" w:pos="-360"/>
          <w:tab w:val="left" w:pos="216"/>
          <w:tab w:val="left" w:pos="792"/>
          <w:tab w:val="left" w:pos="1368"/>
        </w:tabs>
        <w:jc w:val="both"/>
        <w:rPr>
          <w:rFonts w:ascii="Arial" w:hAnsi="Arial" w:cs="Arial"/>
          <w:kern w:val="2"/>
          <w:sz w:val="22"/>
          <w:szCs w:val="22"/>
        </w:rPr>
      </w:pPr>
    </w:p>
    <w:p w:rsidR="00356C5A" w:rsidRPr="009F5CE0" w:rsidRDefault="00356C5A" w:rsidP="00356C5A">
      <w:pPr>
        <w:tabs>
          <w:tab w:val="left" w:pos="-360"/>
          <w:tab w:val="left" w:pos="216"/>
          <w:tab w:val="left" w:pos="792"/>
          <w:tab w:val="left" w:pos="1368"/>
        </w:tabs>
        <w:jc w:val="both"/>
        <w:rPr>
          <w:rFonts w:ascii="Arial" w:hAnsi="Arial" w:cs="Arial"/>
          <w:kern w:val="2"/>
          <w:sz w:val="22"/>
          <w:szCs w:val="22"/>
        </w:rPr>
      </w:pPr>
    </w:p>
    <w:p w:rsidR="00356C5A" w:rsidRPr="009F5CE0" w:rsidRDefault="00356C5A" w:rsidP="00356C5A">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rPr>
          <w:rFonts w:ascii="Arial" w:hAnsi="Arial" w:cs="Arial"/>
          <w:kern w:val="2"/>
          <w:sz w:val="22"/>
          <w:szCs w:val="22"/>
        </w:rPr>
      </w:pPr>
      <w:r w:rsidRPr="009F5CE0">
        <w:rPr>
          <w:rFonts w:ascii="Arial" w:hAnsi="Arial" w:cs="Arial"/>
          <w:kern w:val="2"/>
          <w:sz w:val="22"/>
          <w:szCs w:val="22"/>
        </w:rPr>
        <w:t>This contract entered in</w:t>
      </w:r>
      <w:r w:rsidR="002210E6" w:rsidRPr="009F5CE0">
        <w:rPr>
          <w:rFonts w:ascii="Arial" w:hAnsi="Arial" w:cs="Arial"/>
          <w:kern w:val="2"/>
          <w:sz w:val="22"/>
          <w:szCs w:val="22"/>
        </w:rPr>
        <w:t>to this ___ day of ________ 2018</w:t>
      </w:r>
      <w:r w:rsidRPr="009F5CE0">
        <w:rPr>
          <w:rFonts w:ascii="Arial" w:hAnsi="Arial" w:cs="Arial"/>
          <w:kern w:val="2"/>
          <w:sz w:val="22"/>
          <w:szCs w:val="22"/>
        </w:rPr>
        <w:t>, by_______________________ hereinafter called the “Contractor” and Commonwealth of Virginia, Department of Human Resource Management, Commonwealth of Virginia Campaign hereafter called the “Purchasing Agency.”</w:t>
      </w:r>
    </w:p>
    <w:p w:rsidR="00356C5A" w:rsidRPr="009F5CE0" w:rsidRDefault="00356C5A" w:rsidP="00356C5A">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356C5A" w:rsidRPr="009F5CE0" w:rsidRDefault="00356C5A" w:rsidP="00356C5A">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r w:rsidRPr="009F5CE0">
        <w:rPr>
          <w:rFonts w:ascii="Arial" w:hAnsi="Arial" w:cs="Arial"/>
          <w:kern w:val="2"/>
          <w:sz w:val="22"/>
          <w:szCs w:val="22"/>
        </w:rPr>
        <w:t>WITNESSETH that the Contractor and the Purchasing Agency, in consideration of the mutual covenants, promises and agreements herein contained, agree as follows:</w:t>
      </w:r>
    </w:p>
    <w:p w:rsidR="00356C5A" w:rsidRPr="009F5CE0" w:rsidRDefault="00356C5A" w:rsidP="00356C5A">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356C5A" w:rsidRPr="009F5CE0" w:rsidRDefault="00356C5A" w:rsidP="00356C5A">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r w:rsidRPr="009F5CE0">
        <w:rPr>
          <w:rFonts w:ascii="Arial" w:hAnsi="Arial" w:cs="Arial"/>
          <w:kern w:val="2"/>
          <w:sz w:val="22"/>
          <w:szCs w:val="22"/>
        </w:rPr>
        <w:t>SCOPE OF CONTRACT:  The Contractor shall provide the goods/services to the Purchasing Agency as set forth in the Contract Documents.</w:t>
      </w:r>
    </w:p>
    <w:p w:rsidR="00356C5A" w:rsidRPr="009F5CE0" w:rsidRDefault="00356C5A" w:rsidP="00356C5A">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p>
    <w:p w:rsidR="00356C5A" w:rsidRPr="009F5CE0" w:rsidRDefault="00356C5A" w:rsidP="00356C5A">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r w:rsidRPr="009F5CE0">
        <w:rPr>
          <w:rFonts w:ascii="Arial" w:hAnsi="Arial" w:cs="Arial"/>
          <w:kern w:val="2"/>
          <w:sz w:val="22"/>
          <w:szCs w:val="22"/>
        </w:rPr>
        <w:t>PERIO</w:t>
      </w:r>
      <w:r w:rsidR="002210E6" w:rsidRPr="009F5CE0">
        <w:rPr>
          <w:rFonts w:ascii="Arial" w:hAnsi="Arial" w:cs="Arial"/>
          <w:kern w:val="2"/>
          <w:sz w:val="22"/>
          <w:szCs w:val="22"/>
        </w:rPr>
        <w:t>D OF PERFORMANCE: From July 1, 2018 through June 30, 2021</w:t>
      </w:r>
      <w:r w:rsidRPr="009F5CE0">
        <w:rPr>
          <w:rFonts w:ascii="Arial" w:hAnsi="Arial" w:cs="Arial"/>
          <w:kern w:val="2"/>
          <w:sz w:val="22"/>
          <w:szCs w:val="22"/>
        </w:rPr>
        <w:t>.</w:t>
      </w:r>
    </w:p>
    <w:p w:rsidR="00356C5A" w:rsidRPr="009F5CE0" w:rsidRDefault="00356C5A" w:rsidP="00356C5A">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p>
    <w:p w:rsidR="00356C5A" w:rsidRPr="009F5CE0" w:rsidRDefault="00356C5A" w:rsidP="00356C5A">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9F5CE0">
        <w:rPr>
          <w:rFonts w:ascii="Arial" w:hAnsi="Arial" w:cs="Arial"/>
          <w:kern w:val="2"/>
          <w:sz w:val="22"/>
          <w:szCs w:val="22"/>
        </w:rPr>
        <w:t>The contract documents shall consist of:</w:t>
      </w:r>
    </w:p>
    <w:p w:rsidR="00356C5A" w:rsidRPr="009F5CE0" w:rsidRDefault="00356C5A" w:rsidP="00356C5A">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356C5A" w:rsidRPr="009F5CE0" w:rsidRDefault="00356C5A" w:rsidP="00356C5A">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9F5CE0">
        <w:rPr>
          <w:rFonts w:ascii="Arial" w:hAnsi="Arial" w:cs="Arial"/>
          <w:kern w:val="2"/>
          <w:sz w:val="22"/>
          <w:szCs w:val="22"/>
        </w:rPr>
        <w:t>(1)</w:t>
      </w:r>
      <w:r w:rsidRPr="009F5CE0">
        <w:rPr>
          <w:rFonts w:ascii="Arial" w:hAnsi="Arial" w:cs="Arial"/>
          <w:kern w:val="2"/>
          <w:sz w:val="22"/>
          <w:szCs w:val="22"/>
        </w:rPr>
        <w:tab/>
        <w:t>This signed form;</w:t>
      </w:r>
    </w:p>
    <w:p w:rsidR="00356C5A" w:rsidRPr="009F5CE0" w:rsidRDefault="00356C5A" w:rsidP="00356C5A">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9F5CE0">
        <w:rPr>
          <w:rFonts w:ascii="Arial" w:hAnsi="Arial" w:cs="Arial"/>
          <w:kern w:val="2"/>
          <w:sz w:val="22"/>
          <w:szCs w:val="22"/>
        </w:rPr>
        <w:t>(2)</w:t>
      </w:r>
      <w:r w:rsidRPr="009F5CE0">
        <w:rPr>
          <w:rFonts w:ascii="Arial" w:hAnsi="Arial" w:cs="Arial"/>
          <w:kern w:val="2"/>
          <w:sz w:val="22"/>
          <w:szCs w:val="22"/>
        </w:rPr>
        <w:tab/>
        <w:t>The following portions of the Request for Proposal dated ________________:</w:t>
      </w:r>
    </w:p>
    <w:p w:rsidR="00356C5A" w:rsidRPr="009F5CE0" w:rsidRDefault="00356C5A" w:rsidP="00356C5A">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r w:rsidRPr="009F5CE0">
        <w:rPr>
          <w:rFonts w:ascii="Arial" w:hAnsi="Arial" w:cs="Arial"/>
          <w:kern w:val="2"/>
          <w:sz w:val="22"/>
          <w:szCs w:val="22"/>
        </w:rPr>
        <w:t>(a)</w:t>
      </w:r>
      <w:r w:rsidRPr="009F5CE0">
        <w:rPr>
          <w:rFonts w:ascii="Arial" w:hAnsi="Arial" w:cs="Arial"/>
          <w:kern w:val="2"/>
          <w:sz w:val="22"/>
          <w:szCs w:val="22"/>
        </w:rPr>
        <w:tab/>
        <w:t>The Statement of Needs,</w:t>
      </w:r>
    </w:p>
    <w:p w:rsidR="00356C5A" w:rsidRPr="009F5CE0" w:rsidRDefault="00356C5A" w:rsidP="00356C5A">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r w:rsidRPr="009F5CE0">
        <w:rPr>
          <w:rFonts w:ascii="Arial" w:hAnsi="Arial" w:cs="Arial"/>
          <w:kern w:val="2"/>
          <w:sz w:val="22"/>
          <w:szCs w:val="22"/>
        </w:rPr>
        <w:t>(b)</w:t>
      </w:r>
      <w:r w:rsidRPr="009F5CE0">
        <w:rPr>
          <w:rFonts w:ascii="Arial" w:hAnsi="Arial" w:cs="Arial"/>
          <w:kern w:val="2"/>
          <w:sz w:val="22"/>
          <w:szCs w:val="22"/>
        </w:rPr>
        <w:tab/>
        <w:t>The General Terms and Conditions,</w:t>
      </w:r>
    </w:p>
    <w:p w:rsidR="00356C5A" w:rsidRPr="009F5CE0" w:rsidRDefault="00356C5A" w:rsidP="00356C5A">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90" w:hanging="450"/>
        <w:jc w:val="both"/>
        <w:rPr>
          <w:rFonts w:ascii="Arial" w:hAnsi="Arial" w:cs="Arial"/>
          <w:kern w:val="2"/>
          <w:sz w:val="22"/>
          <w:szCs w:val="22"/>
        </w:rPr>
      </w:pPr>
      <w:r w:rsidRPr="009F5CE0">
        <w:rPr>
          <w:rFonts w:ascii="Arial" w:hAnsi="Arial" w:cs="Arial"/>
          <w:kern w:val="2"/>
          <w:sz w:val="22"/>
          <w:szCs w:val="22"/>
        </w:rPr>
        <w:t>(c)</w:t>
      </w:r>
      <w:r w:rsidRPr="009F5CE0">
        <w:rPr>
          <w:rFonts w:ascii="Arial" w:hAnsi="Arial" w:cs="Arial"/>
          <w:kern w:val="2"/>
          <w:sz w:val="22"/>
          <w:szCs w:val="22"/>
        </w:rPr>
        <w:tab/>
        <w:t>The Special Terms and Conditions together with any negotiated modifications of those Special Conditions;</w:t>
      </w:r>
    </w:p>
    <w:p w:rsidR="00356C5A" w:rsidRPr="009F5CE0" w:rsidRDefault="00356C5A" w:rsidP="00356C5A">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90"/>
        <w:jc w:val="both"/>
        <w:rPr>
          <w:rFonts w:ascii="Arial" w:hAnsi="Arial" w:cs="Arial"/>
          <w:kern w:val="2"/>
          <w:sz w:val="22"/>
          <w:szCs w:val="22"/>
        </w:rPr>
      </w:pPr>
      <w:r w:rsidRPr="009F5CE0">
        <w:rPr>
          <w:rFonts w:ascii="Arial" w:hAnsi="Arial" w:cs="Arial"/>
          <w:kern w:val="2"/>
          <w:sz w:val="22"/>
          <w:szCs w:val="22"/>
        </w:rPr>
        <w:t xml:space="preserve">Attachment ______, </w:t>
      </w:r>
      <w:proofErr w:type="gramStart"/>
      <w:r w:rsidRPr="009F5CE0">
        <w:rPr>
          <w:rFonts w:ascii="Arial" w:hAnsi="Arial" w:cs="Arial"/>
          <w:kern w:val="2"/>
          <w:sz w:val="22"/>
          <w:szCs w:val="22"/>
        </w:rPr>
        <w:t>Date  _</w:t>
      </w:r>
      <w:proofErr w:type="gramEnd"/>
      <w:r w:rsidRPr="009F5CE0">
        <w:rPr>
          <w:rFonts w:ascii="Arial" w:hAnsi="Arial" w:cs="Arial"/>
          <w:kern w:val="2"/>
          <w:sz w:val="22"/>
          <w:szCs w:val="22"/>
        </w:rPr>
        <w:t>___________________</w:t>
      </w:r>
    </w:p>
    <w:p w:rsidR="00356C5A" w:rsidRPr="009F5CE0" w:rsidRDefault="00356C5A" w:rsidP="00356C5A">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90"/>
        <w:jc w:val="both"/>
        <w:rPr>
          <w:rFonts w:ascii="Arial" w:hAnsi="Arial" w:cs="Arial"/>
          <w:kern w:val="2"/>
          <w:sz w:val="22"/>
          <w:szCs w:val="22"/>
        </w:rPr>
      </w:pPr>
      <w:r w:rsidRPr="009F5CE0">
        <w:rPr>
          <w:rFonts w:ascii="Arial" w:hAnsi="Arial" w:cs="Arial"/>
          <w:kern w:val="2"/>
          <w:sz w:val="22"/>
          <w:szCs w:val="22"/>
        </w:rPr>
        <w:t xml:space="preserve">Attachment ______, </w:t>
      </w:r>
      <w:proofErr w:type="gramStart"/>
      <w:r w:rsidRPr="009F5CE0">
        <w:rPr>
          <w:rFonts w:ascii="Arial" w:hAnsi="Arial" w:cs="Arial"/>
          <w:kern w:val="2"/>
          <w:sz w:val="22"/>
          <w:szCs w:val="22"/>
        </w:rPr>
        <w:t>Date  _</w:t>
      </w:r>
      <w:proofErr w:type="gramEnd"/>
      <w:r w:rsidRPr="009F5CE0">
        <w:rPr>
          <w:rFonts w:ascii="Arial" w:hAnsi="Arial" w:cs="Arial"/>
          <w:kern w:val="2"/>
          <w:sz w:val="22"/>
          <w:szCs w:val="22"/>
        </w:rPr>
        <w:t>___________________</w:t>
      </w:r>
    </w:p>
    <w:p w:rsidR="00356C5A" w:rsidRPr="009F5CE0" w:rsidRDefault="00356C5A" w:rsidP="00356C5A">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356C5A" w:rsidRPr="009F5CE0" w:rsidRDefault="00356C5A" w:rsidP="00356C5A">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jc w:val="both"/>
        <w:rPr>
          <w:rFonts w:ascii="Arial" w:hAnsi="Arial" w:cs="Arial"/>
          <w:kern w:val="2"/>
          <w:sz w:val="22"/>
          <w:szCs w:val="22"/>
        </w:rPr>
      </w:pPr>
      <w:r w:rsidRPr="009F5CE0">
        <w:rPr>
          <w:rFonts w:ascii="Arial" w:hAnsi="Arial" w:cs="Arial"/>
          <w:kern w:val="2"/>
          <w:sz w:val="22"/>
          <w:szCs w:val="22"/>
        </w:rPr>
        <w:t>(3)</w:t>
      </w:r>
      <w:r w:rsidRPr="009F5CE0">
        <w:rPr>
          <w:rFonts w:ascii="Arial" w:hAnsi="Arial" w:cs="Arial"/>
          <w:kern w:val="2"/>
          <w:sz w:val="22"/>
          <w:szCs w:val="22"/>
        </w:rPr>
        <w:tab/>
        <w:t>The Contractor’s Proposal dated ____________________ and the following negotiated modifications to the Proposal, all of which documents are incorporated herein.</w:t>
      </w:r>
    </w:p>
    <w:p w:rsidR="00356C5A" w:rsidRPr="009F5CE0" w:rsidRDefault="00356C5A" w:rsidP="00356C5A">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jc w:val="both"/>
        <w:rPr>
          <w:rFonts w:ascii="Arial" w:hAnsi="Arial" w:cs="Arial"/>
          <w:kern w:val="2"/>
          <w:sz w:val="22"/>
          <w:szCs w:val="22"/>
        </w:rPr>
      </w:pPr>
    </w:p>
    <w:p w:rsidR="00356C5A" w:rsidRPr="009F5CE0" w:rsidRDefault="00356C5A" w:rsidP="00356C5A">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9F5CE0">
        <w:rPr>
          <w:rFonts w:ascii="Arial" w:hAnsi="Arial" w:cs="Arial"/>
          <w:kern w:val="2"/>
          <w:sz w:val="22"/>
          <w:szCs w:val="22"/>
        </w:rPr>
        <w:t>IN WITNESS WHEREOF, the parties have caused this Contract to be duly executed intending to be bound thereby.</w:t>
      </w:r>
    </w:p>
    <w:p w:rsidR="00356C5A" w:rsidRPr="009F5CE0" w:rsidRDefault="00356C5A" w:rsidP="00356C5A">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bl>
      <w:tblPr>
        <w:tblW w:w="0" w:type="auto"/>
        <w:tblLook w:val="00A0" w:firstRow="1" w:lastRow="0" w:firstColumn="1" w:lastColumn="0" w:noHBand="0" w:noVBand="0"/>
      </w:tblPr>
      <w:tblGrid>
        <w:gridCol w:w="784"/>
        <w:gridCol w:w="3858"/>
        <w:gridCol w:w="258"/>
        <w:gridCol w:w="780"/>
        <w:gridCol w:w="3896"/>
      </w:tblGrid>
      <w:tr w:rsidR="00356C5A" w:rsidRPr="009F5CE0" w:rsidTr="00803964">
        <w:tc>
          <w:tcPr>
            <w:tcW w:w="816" w:type="dxa"/>
            <w:shd w:val="clear" w:color="auto" w:fill="auto"/>
          </w:tcPr>
          <w:p w:rsidR="00356C5A" w:rsidRPr="009F5CE0" w:rsidRDefault="00356C5A" w:rsidP="00803964">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4512" w:type="dxa"/>
            <w:shd w:val="clear" w:color="auto" w:fill="auto"/>
          </w:tcPr>
          <w:p w:rsidR="00356C5A" w:rsidRPr="009F5CE0" w:rsidRDefault="00356C5A" w:rsidP="00803964">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9F5CE0">
              <w:rPr>
                <w:rFonts w:ascii="Arial" w:hAnsi="Arial" w:cs="Arial"/>
                <w:kern w:val="2"/>
                <w:sz w:val="22"/>
                <w:szCs w:val="22"/>
              </w:rPr>
              <w:t>CONTRACTOR:</w:t>
            </w:r>
          </w:p>
        </w:tc>
        <w:tc>
          <w:tcPr>
            <w:tcW w:w="270" w:type="dxa"/>
            <w:shd w:val="clear" w:color="auto" w:fill="auto"/>
          </w:tcPr>
          <w:p w:rsidR="00356C5A" w:rsidRPr="009F5CE0" w:rsidRDefault="00356C5A" w:rsidP="00803964">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810" w:type="dxa"/>
            <w:shd w:val="clear" w:color="auto" w:fill="auto"/>
          </w:tcPr>
          <w:p w:rsidR="00356C5A" w:rsidRPr="009F5CE0" w:rsidRDefault="00356C5A" w:rsidP="00803964">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4608" w:type="dxa"/>
            <w:shd w:val="clear" w:color="auto" w:fill="auto"/>
          </w:tcPr>
          <w:p w:rsidR="00356C5A" w:rsidRPr="009F5CE0" w:rsidRDefault="00356C5A" w:rsidP="00803964">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9F5CE0">
              <w:rPr>
                <w:rFonts w:ascii="Arial" w:hAnsi="Arial" w:cs="Arial"/>
                <w:kern w:val="2"/>
                <w:sz w:val="22"/>
                <w:szCs w:val="22"/>
              </w:rPr>
              <w:t>PURCHASING AGENCY:</w:t>
            </w:r>
          </w:p>
        </w:tc>
      </w:tr>
      <w:tr w:rsidR="00356C5A" w:rsidRPr="009F5CE0" w:rsidTr="00803964">
        <w:tc>
          <w:tcPr>
            <w:tcW w:w="816" w:type="dxa"/>
            <w:shd w:val="clear" w:color="auto" w:fill="auto"/>
          </w:tcPr>
          <w:p w:rsidR="00356C5A" w:rsidRPr="009F5CE0" w:rsidRDefault="00356C5A" w:rsidP="00803964">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356C5A" w:rsidRPr="009F5CE0" w:rsidRDefault="00356C5A" w:rsidP="00803964">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9F5CE0">
              <w:rPr>
                <w:rFonts w:ascii="Arial" w:hAnsi="Arial" w:cs="Arial"/>
                <w:kern w:val="2"/>
                <w:sz w:val="22"/>
                <w:szCs w:val="22"/>
              </w:rPr>
              <w:t>By:</w:t>
            </w:r>
          </w:p>
        </w:tc>
        <w:tc>
          <w:tcPr>
            <w:tcW w:w="4512" w:type="dxa"/>
            <w:tcBorders>
              <w:bottom w:val="single" w:sz="4" w:space="0" w:color="auto"/>
            </w:tcBorders>
            <w:shd w:val="clear" w:color="auto" w:fill="auto"/>
          </w:tcPr>
          <w:p w:rsidR="00356C5A" w:rsidRPr="009F5CE0" w:rsidRDefault="00356C5A" w:rsidP="00803964">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356C5A" w:rsidRPr="009F5CE0" w:rsidRDefault="00356C5A" w:rsidP="00803964">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270" w:type="dxa"/>
            <w:shd w:val="clear" w:color="auto" w:fill="auto"/>
          </w:tcPr>
          <w:p w:rsidR="00356C5A" w:rsidRPr="009F5CE0" w:rsidRDefault="00356C5A" w:rsidP="00803964">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810" w:type="dxa"/>
            <w:shd w:val="clear" w:color="auto" w:fill="auto"/>
          </w:tcPr>
          <w:p w:rsidR="00356C5A" w:rsidRPr="009F5CE0" w:rsidRDefault="00356C5A" w:rsidP="00803964">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356C5A" w:rsidRPr="009F5CE0" w:rsidRDefault="00356C5A" w:rsidP="00803964">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9F5CE0">
              <w:rPr>
                <w:rFonts w:ascii="Arial" w:hAnsi="Arial" w:cs="Arial"/>
                <w:kern w:val="2"/>
                <w:sz w:val="22"/>
                <w:szCs w:val="22"/>
              </w:rPr>
              <w:t>By:</w:t>
            </w:r>
          </w:p>
        </w:tc>
        <w:tc>
          <w:tcPr>
            <w:tcW w:w="4608" w:type="dxa"/>
            <w:tcBorders>
              <w:bottom w:val="single" w:sz="4" w:space="0" w:color="auto"/>
            </w:tcBorders>
            <w:shd w:val="clear" w:color="auto" w:fill="auto"/>
          </w:tcPr>
          <w:p w:rsidR="00356C5A" w:rsidRPr="009F5CE0" w:rsidRDefault="00356C5A" w:rsidP="00803964">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r>
      <w:tr w:rsidR="00356C5A" w:rsidRPr="009F5CE0" w:rsidTr="00803964">
        <w:tc>
          <w:tcPr>
            <w:tcW w:w="816" w:type="dxa"/>
            <w:shd w:val="clear" w:color="auto" w:fill="auto"/>
          </w:tcPr>
          <w:p w:rsidR="00356C5A" w:rsidRPr="009F5CE0" w:rsidRDefault="00356C5A" w:rsidP="00803964">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356C5A" w:rsidRPr="009F5CE0" w:rsidRDefault="00356C5A" w:rsidP="00803964">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9F5CE0">
              <w:rPr>
                <w:rFonts w:ascii="Arial" w:hAnsi="Arial" w:cs="Arial"/>
                <w:kern w:val="2"/>
                <w:sz w:val="22"/>
                <w:szCs w:val="22"/>
              </w:rPr>
              <w:t>Title:</w:t>
            </w:r>
          </w:p>
        </w:tc>
        <w:tc>
          <w:tcPr>
            <w:tcW w:w="4512" w:type="dxa"/>
            <w:tcBorders>
              <w:top w:val="single" w:sz="4" w:space="0" w:color="auto"/>
              <w:bottom w:val="single" w:sz="4" w:space="0" w:color="auto"/>
            </w:tcBorders>
            <w:shd w:val="clear" w:color="auto" w:fill="auto"/>
          </w:tcPr>
          <w:p w:rsidR="00356C5A" w:rsidRPr="009F5CE0" w:rsidRDefault="00356C5A" w:rsidP="00803964">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356C5A" w:rsidRPr="009F5CE0" w:rsidRDefault="00356C5A" w:rsidP="00803964">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270" w:type="dxa"/>
            <w:shd w:val="clear" w:color="auto" w:fill="auto"/>
          </w:tcPr>
          <w:p w:rsidR="00356C5A" w:rsidRPr="009F5CE0" w:rsidRDefault="00356C5A" w:rsidP="00803964">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810" w:type="dxa"/>
            <w:shd w:val="clear" w:color="auto" w:fill="auto"/>
          </w:tcPr>
          <w:p w:rsidR="00356C5A" w:rsidRPr="009F5CE0" w:rsidRDefault="00356C5A" w:rsidP="00803964">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356C5A" w:rsidRPr="009F5CE0" w:rsidRDefault="00356C5A" w:rsidP="00803964">
            <w:pPr>
              <w:jc w:val="both"/>
              <w:rPr>
                <w:rFonts w:ascii="Arial" w:hAnsi="Arial" w:cs="Arial"/>
                <w:kern w:val="2"/>
                <w:sz w:val="22"/>
                <w:szCs w:val="22"/>
              </w:rPr>
            </w:pPr>
            <w:r w:rsidRPr="009F5CE0">
              <w:rPr>
                <w:rFonts w:ascii="Arial" w:hAnsi="Arial" w:cs="Arial"/>
                <w:kern w:val="2"/>
                <w:sz w:val="22"/>
                <w:szCs w:val="22"/>
              </w:rPr>
              <w:t>Title:</w:t>
            </w:r>
          </w:p>
        </w:tc>
        <w:tc>
          <w:tcPr>
            <w:tcW w:w="4608" w:type="dxa"/>
            <w:tcBorders>
              <w:top w:val="single" w:sz="4" w:space="0" w:color="auto"/>
              <w:bottom w:val="single" w:sz="4" w:space="0" w:color="auto"/>
            </w:tcBorders>
            <w:shd w:val="clear" w:color="auto" w:fill="auto"/>
          </w:tcPr>
          <w:p w:rsidR="00356C5A" w:rsidRPr="009F5CE0" w:rsidRDefault="00356C5A" w:rsidP="00803964">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r>
    </w:tbl>
    <w:p w:rsidR="00356C5A" w:rsidRPr="009F5CE0" w:rsidRDefault="00356C5A" w:rsidP="00356C5A">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356C5A" w:rsidRPr="009F5CE0" w:rsidRDefault="00356C5A" w:rsidP="00356C5A">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356C5A" w:rsidRPr="00373DE8" w:rsidRDefault="00356C5A" w:rsidP="00356C5A">
      <w:pPr>
        <w:jc w:val="both"/>
        <w:rPr>
          <w:rFonts w:ascii="Arial" w:hAnsi="Arial" w:cs="Arial"/>
          <w:sz w:val="22"/>
          <w:szCs w:val="22"/>
        </w:rPr>
      </w:pPr>
      <w:r w:rsidRPr="009F5CE0">
        <w:rPr>
          <w:rFonts w:ascii="Arial" w:hAnsi="Arial" w:cs="Arial"/>
          <w:b/>
          <w:sz w:val="22"/>
          <w:szCs w:val="22"/>
        </w:rPr>
        <w:t xml:space="preserve">Note: This public body does not discriminate against faith-based organizations in accordance with the </w:t>
      </w:r>
      <w:r w:rsidRPr="009F5CE0">
        <w:rPr>
          <w:rFonts w:ascii="Arial" w:hAnsi="Arial" w:cs="Arial"/>
          <w:b/>
          <w:i/>
          <w:sz w:val="22"/>
          <w:szCs w:val="22"/>
        </w:rPr>
        <w:t>Code of Virginia</w:t>
      </w:r>
      <w:r w:rsidRPr="009F5CE0">
        <w:rPr>
          <w:rFonts w:ascii="Arial" w:hAnsi="Arial" w:cs="Arial"/>
          <w:b/>
          <w:sz w:val="22"/>
          <w:szCs w:val="22"/>
        </w:rPr>
        <w:t xml:space="preserve">, § 2.2-4343.1 or </w:t>
      </w:r>
      <w:r w:rsidRPr="009F5CE0">
        <w:rPr>
          <w:rFonts w:ascii="Arial" w:hAnsi="Arial" w:cs="Arial"/>
          <w:b/>
          <w:kern w:val="2"/>
          <w:sz w:val="22"/>
          <w:szCs w:val="22"/>
        </w:rPr>
        <w:t>against a bidder or offeror because of race, religion, color, sex, national origin, age, disability, or any other basis prohibited by state law relating to discrimination in employment.</w:t>
      </w:r>
    </w:p>
    <w:p w:rsidR="00356C5A" w:rsidRPr="00373DE8" w:rsidRDefault="00356C5A" w:rsidP="00356C5A">
      <w:pPr>
        <w:jc w:val="both"/>
        <w:rPr>
          <w:rFonts w:ascii="Arial" w:hAnsi="Arial" w:cs="Arial"/>
          <w:sz w:val="22"/>
          <w:szCs w:val="22"/>
        </w:rPr>
      </w:pPr>
    </w:p>
    <w:p w:rsidR="00356C5A" w:rsidRDefault="00356C5A" w:rsidP="00356C5A"/>
    <w:p w:rsidR="00356C5A" w:rsidRDefault="00356C5A" w:rsidP="00356C5A">
      <w:pPr>
        <w:tabs>
          <w:tab w:val="left" w:pos="1800"/>
        </w:tabs>
        <w:rPr>
          <w:rFonts w:ascii="Arial" w:hAnsi="Arial" w:cs="Arial"/>
        </w:rPr>
      </w:pPr>
    </w:p>
    <w:sectPr w:rsidR="00356C5A" w:rsidSect="00356C5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668" w:rsidRDefault="00843668">
      <w:r>
        <w:separator/>
      </w:r>
    </w:p>
  </w:endnote>
  <w:endnote w:type="continuationSeparator" w:id="0">
    <w:p w:rsidR="00843668" w:rsidRDefault="0084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668" w:rsidRPr="00A53A22" w:rsidRDefault="00843668" w:rsidP="00A53A22">
    <w:pPr>
      <w:pStyle w:val="Footer"/>
      <w:tabs>
        <w:tab w:val="right" w:pos="10710"/>
      </w:tabs>
      <w:rPr>
        <w:rFonts w:ascii="Arial" w:hAnsi="Arial" w:cs="Arial"/>
      </w:rPr>
    </w:pPr>
    <w:r w:rsidRPr="00A53A22">
      <w:rPr>
        <w:rFonts w:ascii="Arial" w:hAnsi="Arial" w:cs="Arial"/>
      </w:rPr>
      <w:tab/>
    </w:r>
    <w:r w:rsidRPr="00A53A22">
      <w:rPr>
        <w:rFonts w:ascii="Arial" w:hAnsi="Arial" w:cs="Arial"/>
      </w:rPr>
      <w:tab/>
    </w:r>
    <w:r w:rsidRPr="00A53A22">
      <w:rPr>
        <w:rFonts w:ascii="Arial" w:hAnsi="Arial" w:cs="Arial"/>
      </w:rPr>
      <w:tab/>
    </w:r>
    <w:proofErr w:type="gramStart"/>
    <w:r w:rsidRPr="00A53A22">
      <w:rPr>
        <w:rFonts w:ascii="Arial" w:hAnsi="Arial" w:cs="Arial"/>
      </w:rPr>
      <w:t xml:space="preserve">PAGE  </w:t>
    </w:r>
    <w:proofErr w:type="gramEnd"/>
    <w:r w:rsidRPr="00A53A22">
      <w:rPr>
        <w:rStyle w:val="PageNumber"/>
        <w:rFonts w:ascii="Arial" w:hAnsi="Arial" w:cs="Arial"/>
      </w:rPr>
      <w:fldChar w:fldCharType="begin"/>
    </w:r>
    <w:r w:rsidRPr="00A53A22">
      <w:rPr>
        <w:rStyle w:val="PageNumber"/>
        <w:rFonts w:ascii="Arial" w:hAnsi="Arial" w:cs="Arial"/>
      </w:rPr>
      <w:instrText xml:space="preserve"> PAGE </w:instrText>
    </w:r>
    <w:r w:rsidRPr="00A53A22">
      <w:rPr>
        <w:rStyle w:val="PageNumber"/>
        <w:rFonts w:ascii="Arial" w:hAnsi="Arial" w:cs="Arial"/>
      </w:rPr>
      <w:fldChar w:fldCharType="separate"/>
    </w:r>
    <w:r w:rsidR="005675CD">
      <w:rPr>
        <w:rStyle w:val="PageNumber"/>
        <w:rFonts w:ascii="Arial" w:hAnsi="Arial" w:cs="Arial"/>
        <w:noProof/>
      </w:rPr>
      <w:t>2</w:t>
    </w:r>
    <w:r w:rsidRPr="00A53A22">
      <w:rPr>
        <w:rStyle w:val="PageNumbe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668" w:rsidRPr="00A53A22" w:rsidRDefault="00843668" w:rsidP="00A53A22">
    <w:pPr>
      <w:pStyle w:val="Footer"/>
      <w:tabs>
        <w:tab w:val="right" w:pos="10710"/>
      </w:tabs>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668" w:rsidRDefault="00843668">
    <w:pPr>
      <w:spacing w:line="200" w:lineRule="exact"/>
    </w:pPr>
    <w:r>
      <w:rPr>
        <w:noProof/>
      </w:rPr>
      <mc:AlternateContent>
        <mc:Choice Requires="wps">
          <w:drawing>
            <wp:anchor distT="0" distB="0" distL="114300" distR="114300" simplePos="0" relativeHeight="251659264" behindDoc="1" locked="0" layoutInCell="1" allowOverlap="1" wp14:anchorId="4D079CAF" wp14:editId="3812D631">
              <wp:simplePos x="0" y="0"/>
              <wp:positionH relativeFrom="page">
                <wp:posOffset>855980</wp:posOffset>
              </wp:positionH>
              <wp:positionV relativeFrom="page">
                <wp:posOffset>8951595</wp:posOffset>
              </wp:positionV>
              <wp:extent cx="427355" cy="152400"/>
              <wp:effectExtent l="0" t="0" r="1079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668" w:rsidRDefault="00843668">
                          <w:pPr>
                            <w:spacing w:line="220" w:lineRule="exact"/>
                            <w:ind w:left="20" w:right="-30"/>
                          </w:pPr>
                          <w:r>
                            <w:rPr>
                              <w:color w:val="101010"/>
                              <w:sz w:val="20"/>
                              <w:szCs w:val="20"/>
                            </w:rPr>
                            <w:t>6-27-13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6" type="#_x0000_t202" style="position:absolute;margin-left:67.4pt;margin-top:704.85pt;width:33.6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2PUrgIAAKg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" filled="f" stroked="f">
              <v:textbox inset="0,0,0,0">
                <w:txbxContent>
                  <w:p w:rsidR="00843668" w:rsidRDefault="00843668">
                    <w:pPr>
                      <w:spacing w:line="220" w:lineRule="exact"/>
                      <w:ind w:left="20" w:right="-30"/>
                    </w:pPr>
                    <w:r>
                      <w:rPr>
                        <w:color w:val="101010"/>
                        <w:sz w:val="20"/>
                        <w:szCs w:val="20"/>
                      </w:rPr>
                      <w:t>6-27-13</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45AFEFDD" wp14:editId="0991D7DE">
              <wp:simplePos x="0" y="0"/>
              <wp:positionH relativeFrom="page">
                <wp:posOffset>6741160</wp:posOffset>
              </wp:positionH>
              <wp:positionV relativeFrom="page">
                <wp:posOffset>8928100</wp:posOffset>
              </wp:positionV>
              <wp:extent cx="129540" cy="187325"/>
              <wp:effectExtent l="0" t="0" r="381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668" w:rsidRDefault="00843668">
                          <w:pPr>
                            <w:spacing w:before="27"/>
                            <w:ind w:left="40"/>
                            <w:rPr>
                              <w:sz w:val="22"/>
                              <w:szCs w:val="22"/>
                            </w:rPr>
                          </w:pPr>
                          <w:r>
                            <w:fldChar w:fldCharType="begin"/>
                          </w:r>
                          <w:r>
                            <w:rPr>
                              <w:color w:val="2A2A2A"/>
                              <w:w w:val="110"/>
                              <w:sz w:val="22"/>
                              <w:szCs w:val="22"/>
                            </w:rPr>
                            <w:instrText xml:space="preserve"> PAGE </w:instrText>
                          </w:r>
                          <w:r>
                            <w:fldChar w:fldCharType="separate"/>
                          </w:r>
                          <w:r w:rsidR="005675CD">
                            <w:rPr>
                              <w:noProof/>
                              <w:color w:val="2A2A2A"/>
                              <w:w w:val="110"/>
                              <w:sz w:val="22"/>
                              <w:szCs w:val="22"/>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87" type="#_x0000_t202" style="position:absolute;margin-left:530.8pt;margin-top:703pt;width:10.2pt;height:1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4J3rAIAAK8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" filled="f" stroked="f">
              <v:textbox inset="0,0,0,0">
                <w:txbxContent>
                  <w:p w:rsidR="00843668" w:rsidRDefault="00843668">
                    <w:pPr>
                      <w:spacing w:before="27"/>
                      <w:ind w:left="40"/>
                      <w:rPr>
                        <w:sz w:val="22"/>
                        <w:szCs w:val="22"/>
                      </w:rPr>
                    </w:pPr>
                    <w:r>
                      <w:fldChar w:fldCharType="begin"/>
                    </w:r>
                    <w:r>
                      <w:rPr>
                        <w:color w:val="2A2A2A"/>
                        <w:w w:val="110"/>
                        <w:sz w:val="22"/>
                        <w:szCs w:val="22"/>
                      </w:rPr>
                      <w:instrText xml:space="preserve"> PAGE </w:instrText>
                    </w:r>
                    <w:r>
                      <w:fldChar w:fldCharType="separate"/>
                    </w:r>
                    <w:r w:rsidR="005675CD">
                      <w:rPr>
                        <w:noProof/>
                        <w:color w:val="2A2A2A"/>
                        <w:w w:val="110"/>
                        <w:sz w:val="22"/>
                        <w:szCs w:val="22"/>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668" w:rsidRDefault="00843668">
      <w:r>
        <w:separator/>
      </w:r>
    </w:p>
  </w:footnote>
  <w:footnote w:type="continuationSeparator" w:id="0">
    <w:p w:rsidR="00843668" w:rsidRDefault="00843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668" w:rsidRDefault="008436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668" w:rsidRDefault="008436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668" w:rsidRDefault="008436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99C"/>
    <w:multiLevelType w:val="hybridMultilevel"/>
    <w:tmpl w:val="02224996"/>
    <w:lvl w:ilvl="0" w:tplc="89608DAE">
      <w:start w:val="1"/>
      <w:numFmt w:val="bullet"/>
      <w:lvlText w:val=""/>
      <w:lvlJc w:val="left"/>
      <w:pPr>
        <w:tabs>
          <w:tab w:val="num" w:pos="3870"/>
        </w:tabs>
        <w:ind w:left="3870" w:hanging="360"/>
      </w:pPr>
      <w:rPr>
        <w:rFonts w:ascii="Symbol" w:hAnsi="Symbol" w:hint="default"/>
        <w:color w:val="auto"/>
        <w:sz w:val="20"/>
      </w:rPr>
    </w:lvl>
    <w:lvl w:ilvl="1" w:tplc="89608DAE">
      <w:start w:val="1"/>
      <w:numFmt w:val="bullet"/>
      <w:lvlText w:val=""/>
      <w:lvlJc w:val="left"/>
      <w:pPr>
        <w:tabs>
          <w:tab w:val="num" w:pos="2700"/>
        </w:tabs>
        <w:ind w:left="2700" w:hanging="360"/>
      </w:pPr>
      <w:rPr>
        <w:rFonts w:ascii="Symbol" w:hAnsi="Symbol" w:hint="default"/>
        <w:color w:val="auto"/>
        <w:sz w:val="20"/>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
    <w:nsid w:val="07D7633D"/>
    <w:multiLevelType w:val="hybridMultilevel"/>
    <w:tmpl w:val="66681DAE"/>
    <w:lvl w:ilvl="0" w:tplc="CCC8B7B4">
      <w:start w:val="1"/>
      <w:numFmt w:val="lowerLetter"/>
      <w:lvlText w:val="%1."/>
      <w:lvlJc w:val="left"/>
      <w:pPr>
        <w:ind w:left="1440" w:hanging="450"/>
      </w:pPr>
      <w:rPr>
        <w:rFonts w:hint="default"/>
      </w:rPr>
    </w:lvl>
    <w:lvl w:ilvl="1" w:tplc="1D5A912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2149C"/>
    <w:multiLevelType w:val="hybridMultilevel"/>
    <w:tmpl w:val="FEB898CE"/>
    <w:lvl w:ilvl="0" w:tplc="0409000F">
      <w:start w:val="1"/>
      <w:numFmt w:val="decimal"/>
      <w:lvlText w:val="%1."/>
      <w:lvlJc w:val="left"/>
      <w:pPr>
        <w:tabs>
          <w:tab w:val="num" w:pos="720"/>
        </w:tabs>
        <w:ind w:left="720" w:hanging="360"/>
      </w:pPr>
    </w:lvl>
    <w:lvl w:ilvl="1" w:tplc="C706D6C6">
      <w:start w:val="4"/>
      <w:numFmt w:val="upperRoman"/>
      <w:pStyle w:val="Heading2"/>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A066C6"/>
    <w:multiLevelType w:val="multilevel"/>
    <w:tmpl w:val="65EC92DC"/>
    <w:lvl w:ilvl="0">
      <w:start w:val="1"/>
      <w:numFmt w:val="decimal"/>
      <w:lvlText w:val="%1."/>
      <w:lvlJc w:val="left"/>
      <w:pPr>
        <w:tabs>
          <w:tab w:val="num" w:pos="720"/>
        </w:tabs>
        <w:ind w:left="720" w:hanging="720"/>
      </w:pPr>
      <w:rPr>
        <w:rFonts w:ascii="Arial" w:hAnsi="Arial" w:hint="default"/>
      </w:rPr>
    </w:lvl>
    <w:lvl w:ilvl="1">
      <w:start w:val="5"/>
      <w:numFmt w:val="upperLetter"/>
      <w:lvlText w:val="%2."/>
      <w:lvlJc w:val="left"/>
      <w:pPr>
        <w:tabs>
          <w:tab w:val="num" w:pos="2160"/>
        </w:tabs>
        <w:ind w:left="2088" w:hanging="1440"/>
      </w:pPr>
      <w:rPr>
        <w:rFonts w:hint="default"/>
      </w:rPr>
    </w:lvl>
    <w:lvl w:ilvl="2">
      <w:start w:val="1"/>
      <w:numFmt w:val="decimal"/>
      <w:lvlText w:val="%3."/>
      <w:lvlJc w:val="left"/>
      <w:pPr>
        <w:tabs>
          <w:tab w:val="num" w:pos="3528"/>
        </w:tabs>
        <w:ind w:left="3528" w:hanging="12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DD13FB5"/>
    <w:multiLevelType w:val="multilevel"/>
    <w:tmpl w:val="52E6A2D6"/>
    <w:lvl w:ilvl="0">
      <w:start w:val="3"/>
      <w:numFmt w:val="decimal"/>
      <w:lvlText w:val="%1"/>
      <w:lvlJc w:val="left"/>
      <w:pPr>
        <w:tabs>
          <w:tab w:val="num" w:pos="570"/>
        </w:tabs>
        <w:ind w:left="570" w:hanging="570"/>
      </w:pPr>
      <w:rPr>
        <w:rFonts w:hint="default"/>
      </w:rPr>
    </w:lvl>
    <w:lvl w:ilvl="1">
      <w:start w:val="2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0182631"/>
    <w:multiLevelType w:val="multilevel"/>
    <w:tmpl w:val="3BF6CEC2"/>
    <w:lvl w:ilvl="0">
      <w:start w:val="1"/>
      <w:numFmt w:val="decimal"/>
      <w:lvlText w:val="%1."/>
      <w:lvlJc w:val="left"/>
      <w:pPr>
        <w:tabs>
          <w:tab w:val="num" w:pos="720"/>
        </w:tabs>
        <w:ind w:left="720" w:hanging="720"/>
      </w:pPr>
      <w:rPr>
        <w:rFonts w:ascii="Arial" w:hAnsi="Arial" w:hint="default"/>
      </w:rPr>
    </w:lvl>
    <w:lvl w:ilvl="1">
      <w:start w:val="8"/>
      <w:numFmt w:val="upperLetter"/>
      <w:lvlText w:val="%2."/>
      <w:lvlJc w:val="left"/>
      <w:pPr>
        <w:tabs>
          <w:tab w:val="num" w:pos="2160"/>
        </w:tabs>
        <w:ind w:left="2088" w:hanging="1440"/>
      </w:pPr>
      <w:rPr>
        <w:rFonts w:hint="default"/>
      </w:rPr>
    </w:lvl>
    <w:lvl w:ilvl="2">
      <w:start w:val="1"/>
      <w:numFmt w:val="decimal"/>
      <w:lvlText w:val="%3."/>
      <w:lvlJc w:val="left"/>
      <w:pPr>
        <w:tabs>
          <w:tab w:val="num" w:pos="3528"/>
        </w:tabs>
        <w:ind w:left="3528" w:hanging="12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0885660"/>
    <w:multiLevelType w:val="multilevel"/>
    <w:tmpl w:val="AD0A05F4"/>
    <w:lvl w:ilvl="0">
      <w:start w:val="3"/>
      <w:numFmt w:val="decimal"/>
      <w:lvlText w:val="%1"/>
      <w:lvlJc w:val="left"/>
      <w:pPr>
        <w:tabs>
          <w:tab w:val="num" w:pos="465"/>
        </w:tabs>
        <w:ind w:left="465" w:hanging="465"/>
      </w:pPr>
      <w:rPr>
        <w:rFonts w:hint="default"/>
      </w:rPr>
    </w:lvl>
    <w:lvl w:ilvl="1">
      <w:start w:val="16"/>
      <w:numFmt w:val="decimal"/>
      <w:lvlText w:val="%1.%2"/>
      <w:lvlJc w:val="left"/>
      <w:pPr>
        <w:tabs>
          <w:tab w:val="num" w:pos="465"/>
        </w:tabs>
        <w:ind w:left="465" w:hanging="465"/>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31F41E5"/>
    <w:multiLevelType w:val="multilevel"/>
    <w:tmpl w:val="5FCA4CF8"/>
    <w:lvl w:ilvl="0">
      <w:start w:val="3"/>
      <w:numFmt w:val="decimal"/>
      <w:lvlText w:val="%1.0"/>
      <w:lvlJc w:val="left"/>
      <w:pPr>
        <w:tabs>
          <w:tab w:val="num" w:pos="360"/>
        </w:tabs>
        <w:ind w:left="360" w:hanging="360"/>
      </w:pPr>
      <w:rPr>
        <w:rFonts w:hint="default"/>
        <w:b w:val="0"/>
        <w:i w:val="0"/>
      </w:rPr>
    </w:lvl>
    <w:lvl w:ilvl="1">
      <w:start w:val="4"/>
      <w:numFmt w:val="decimal"/>
      <w:lvlText w:val="%1.%2.1"/>
      <w:lvlJc w:val="left"/>
      <w:pPr>
        <w:tabs>
          <w:tab w:val="num" w:pos="1800"/>
        </w:tabs>
        <w:ind w:left="1440" w:hanging="360"/>
      </w:pPr>
      <w:rPr>
        <w:rFonts w:hint="default"/>
      </w:rPr>
    </w:lvl>
    <w:lvl w:ilvl="2">
      <w:start w:val="1"/>
      <w:numFmt w:val="decimal"/>
      <w:lvlText w:val="%2.%3."/>
      <w:lvlJc w:val="right"/>
      <w:pPr>
        <w:tabs>
          <w:tab w:val="num" w:pos="3240"/>
        </w:tabs>
        <w:ind w:left="2160" w:firstLine="720"/>
      </w:pPr>
      <w:rPr>
        <w:rFonts w:hint="default"/>
      </w:rPr>
    </w:lvl>
    <w:lvl w:ilvl="3">
      <w:start w:val="1"/>
      <w:numFmt w:val="decimal"/>
      <w:lvlText w:val="%3.%4."/>
      <w:lvlJc w:val="left"/>
      <w:pPr>
        <w:tabs>
          <w:tab w:val="num" w:pos="3888"/>
        </w:tabs>
        <w:ind w:left="2880" w:firstLine="288"/>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157908FD"/>
    <w:multiLevelType w:val="multilevel"/>
    <w:tmpl w:val="626412A4"/>
    <w:lvl w:ilvl="0">
      <w:start w:val="15"/>
      <w:numFmt w:val="decimal"/>
      <w:lvlText w:val="%1."/>
      <w:lvlJc w:val="left"/>
      <w:pPr>
        <w:tabs>
          <w:tab w:val="num" w:pos="720"/>
        </w:tabs>
        <w:ind w:left="720" w:hanging="720"/>
      </w:pPr>
      <w:rPr>
        <w:rFonts w:ascii="Arial" w:hAnsi="Arial" w:hint="default"/>
      </w:rPr>
    </w:lvl>
    <w:lvl w:ilvl="1">
      <w:start w:val="9"/>
      <w:numFmt w:val="upperLetter"/>
      <w:lvlText w:val="%2."/>
      <w:lvlJc w:val="left"/>
      <w:pPr>
        <w:tabs>
          <w:tab w:val="num" w:pos="2160"/>
        </w:tabs>
        <w:ind w:left="2088" w:hanging="1440"/>
      </w:pPr>
      <w:rPr>
        <w:rFonts w:hint="default"/>
      </w:rPr>
    </w:lvl>
    <w:lvl w:ilvl="2">
      <w:start w:val="1"/>
      <w:numFmt w:val="decimal"/>
      <w:lvlText w:val="%3."/>
      <w:lvlJc w:val="left"/>
      <w:pPr>
        <w:tabs>
          <w:tab w:val="num" w:pos="3528"/>
        </w:tabs>
        <w:ind w:left="3528" w:hanging="12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6A03DCF"/>
    <w:multiLevelType w:val="multilevel"/>
    <w:tmpl w:val="97263756"/>
    <w:lvl w:ilvl="0">
      <w:start w:val="11"/>
      <w:numFmt w:val="decimal"/>
      <w:lvlText w:val="%1"/>
      <w:lvlJc w:val="left"/>
      <w:pPr>
        <w:tabs>
          <w:tab w:val="num" w:pos="432"/>
        </w:tabs>
        <w:ind w:left="432" w:hanging="432"/>
      </w:pPr>
      <w:rPr>
        <w:rFonts w:hint="default"/>
      </w:rPr>
    </w:lvl>
    <w:lvl w:ilvl="1">
      <w:start w:val="17"/>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17106F49"/>
    <w:multiLevelType w:val="multilevel"/>
    <w:tmpl w:val="2D66FA42"/>
    <w:lvl w:ilvl="0">
      <w:start w:val="11"/>
      <w:numFmt w:val="decimal"/>
      <w:lvlText w:val="%1."/>
      <w:lvlJc w:val="left"/>
      <w:pPr>
        <w:tabs>
          <w:tab w:val="num" w:pos="1980"/>
        </w:tabs>
        <w:ind w:left="1980" w:hanging="720"/>
      </w:pPr>
      <w:rPr>
        <w:rFonts w:ascii="Arial" w:hAnsi="Arial" w:hint="default"/>
      </w:rPr>
    </w:lvl>
    <w:lvl w:ilvl="1">
      <w:start w:val="1"/>
      <w:numFmt w:val="upperLetter"/>
      <w:lvlText w:val="%2."/>
      <w:lvlJc w:val="left"/>
      <w:pPr>
        <w:tabs>
          <w:tab w:val="num" w:pos="3420"/>
        </w:tabs>
        <w:ind w:left="3348" w:hanging="1440"/>
      </w:pPr>
      <w:rPr>
        <w:rFonts w:hint="default"/>
      </w:rPr>
    </w:lvl>
    <w:lvl w:ilvl="2">
      <w:start w:val="1"/>
      <w:numFmt w:val="decimal"/>
      <w:lvlText w:val="%3."/>
      <w:lvlJc w:val="left"/>
      <w:pPr>
        <w:tabs>
          <w:tab w:val="num" w:pos="4788"/>
        </w:tabs>
        <w:ind w:left="4788" w:hanging="1224"/>
      </w:pPr>
      <w:rPr>
        <w:rFonts w:hint="default"/>
      </w:rPr>
    </w:lvl>
    <w:lvl w:ilvl="3">
      <w:start w:val="1"/>
      <w:numFmt w:val="decimal"/>
      <w:lvlText w:val="%1.%2.%3.%4"/>
      <w:lvlJc w:val="left"/>
      <w:pPr>
        <w:tabs>
          <w:tab w:val="num" w:pos="2124"/>
        </w:tabs>
        <w:ind w:left="2124" w:hanging="864"/>
      </w:pPr>
      <w:rPr>
        <w:rFonts w:hint="default"/>
      </w:rPr>
    </w:lvl>
    <w:lvl w:ilvl="4">
      <w:start w:val="1"/>
      <w:numFmt w:val="decimal"/>
      <w:lvlText w:val="%1.%2.%3.%4.%5"/>
      <w:lvlJc w:val="left"/>
      <w:pPr>
        <w:tabs>
          <w:tab w:val="num" w:pos="2268"/>
        </w:tabs>
        <w:ind w:left="2268" w:hanging="1008"/>
      </w:pPr>
      <w:rPr>
        <w:rFonts w:hint="default"/>
      </w:rPr>
    </w:lvl>
    <w:lvl w:ilvl="5">
      <w:start w:val="1"/>
      <w:numFmt w:val="decimal"/>
      <w:lvlText w:val="%1.%2.%3.%4.%5.%6"/>
      <w:lvlJc w:val="left"/>
      <w:pPr>
        <w:tabs>
          <w:tab w:val="num" w:pos="2412"/>
        </w:tabs>
        <w:ind w:left="2412" w:hanging="1152"/>
      </w:pPr>
      <w:rPr>
        <w:rFonts w:hint="default"/>
      </w:rPr>
    </w:lvl>
    <w:lvl w:ilvl="6">
      <w:start w:val="1"/>
      <w:numFmt w:val="decimal"/>
      <w:lvlText w:val="%1.%2.%3.%4.%5.%6.%7"/>
      <w:lvlJc w:val="left"/>
      <w:pPr>
        <w:tabs>
          <w:tab w:val="num" w:pos="2556"/>
        </w:tabs>
        <w:ind w:left="2556" w:hanging="1296"/>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44"/>
        </w:tabs>
        <w:ind w:left="2844" w:hanging="1584"/>
      </w:pPr>
      <w:rPr>
        <w:rFonts w:hint="default"/>
      </w:rPr>
    </w:lvl>
  </w:abstractNum>
  <w:abstractNum w:abstractNumId="11">
    <w:nsid w:val="19B566F6"/>
    <w:multiLevelType w:val="singleLevel"/>
    <w:tmpl w:val="75F241D4"/>
    <w:lvl w:ilvl="0">
      <w:start w:val="8"/>
      <w:numFmt w:val="decimal"/>
      <w:lvlText w:val="4.%1"/>
      <w:legacy w:legacy="1" w:legacySpace="0" w:legacyIndent="720"/>
      <w:lvlJc w:val="left"/>
      <w:pPr>
        <w:ind w:left="1440" w:hanging="720"/>
      </w:pPr>
      <w:rPr>
        <w:rFonts w:ascii="Arial" w:hAnsi="Arial" w:hint="default"/>
        <w:b w:val="0"/>
        <w:i w:val="0"/>
        <w:sz w:val="24"/>
      </w:rPr>
    </w:lvl>
  </w:abstractNum>
  <w:abstractNum w:abstractNumId="12">
    <w:nsid w:val="1C5E0206"/>
    <w:multiLevelType w:val="hybridMultilevel"/>
    <w:tmpl w:val="A9C0A410"/>
    <w:lvl w:ilvl="0" w:tplc="D3E81ED6">
      <w:start w:val="5"/>
      <w:numFmt w:val="decimal"/>
      <w:lvlText w:val="%1.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D201DD8"/>
    <w:multiLevelType w:val="multilevel"/>
    <w:tmpl w:val="84808382"/>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7"/>
      <w:numFmt w:val="decimal"/>
      <w:lvlText w:val="%1.%2.%3"/>
      <w:lvlJc w:val="left"/>
      <w:pPr>
        <w:tabs>
          <w:tab w:val="num" w:pos="2160"/>
        </w:tabs>
        <w:ind w:left="2160" w:hanging="720"/>
      </w:pPr>
      <w:rPr>
        <w:rFonts w:hint="default"/>
      </w:rPr>
    </w:lvl>
    <w:lvl w:ilvl="3">
      <w:start w:val="1"/>
      <w:numFmt w:val="lowerLetter"/>
      <w:lvlText w:val="%4."/>
      <w:lvlJc w:val="left"/>
      <w:pPr>
        <w:tabs>
          <w:tab w:val="num" w:pos="3240"/>
        </w:tabs>
        <w:ind w:left="3240" w:hanging="1080"/>
      </w:pPr>
      <w:rPr>
        <w:rFonts w:hint="default"/>
      </w:rPr>
    </w:lvl>
    <w:lvl w:ilvl="4">
      <w:start w:val="1"/>
      <w:numFmt w:val="decimal"/>
      <w:lvlText w:val="%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1D3819BB"/>
    <w:multiLevelType w:val="singleLevel"/>
    <w:tmpl w:val="BD666696"/>
    <w:lvl w:ilvl="0">
      <w:start w:val="3"/>
      <w:numFmt w:val="decimal"/>
      <w:lvlText w:val="4.%1"/>
      <w:legacy w:legacy="1" w:legacySpace="0" w:legacyIndent="720"/>
      <w:lvlJc w:val="left"/>
      <w:pPr>
        <w:ind w:left="1440" w:hanging="720"/>
      </w:pPr>
      <w:rPr>
        <w:rFonts w:ascii="Arial" w:hAnsi="Arial" w:hint="default"/>
        <w:b w:val="0"/>
        <w:i w:val="0"/>
        <w:sz w:val="24"/>
      </w:rPr>
    </w:lvl>
  </w:abstractNum>
  <w:abstractNum w:abstractNumId="15">
    <w:nsid w:val="25EC021F"/>
    <w:multiLevelType w:val="multilevel"/>
    <w:tmpl w:val="02A6D7CE"/>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lowerLetter"/>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26D613CF"/>
    <w:multiLevelType w:val="multilevel"/>
    <w:tmpl w:val="5B8EBF50"/>
    <w:lvl w:ilvl="0">
      <w:start w:val="1"/>
      <w:numFmt w:val="decimal"/>
      <w:lvlText w:val="%1."/>
      <w:lvlJc w:val="left"/>
      <w:pPr>
        <w:tabs>
          <w:tab w:val="num" w:pos="1980"/>
        </w:tabs>
        <w:ind w:left="1980" w:hanging="720"/>
      </w:pPr>
      <w:rPr>
        <w:rFonts w:ascii="Arial" w:hAnsi="Arial" w:hint="default"/>
      </w:rPr>
    </w:lvl>
    <w:lvl w:ilvl="1">
      <w:start w:val="8"/>
      <w:numFmt w:val="upperLetter"/>
      <w:lvlText w:val="%2."/>
      <w:lvlJc w:val="left"/>
      <w:pPr>
        <w:tabs>
          <w:tab w:val="num" w:pos="3420"/>
        </w:tabs>
        <w:ind w:left="3348" w:hanging="1440"/>
      </w:pPr>
      <w:rPr>
        <w:rFonts w:hint="default"/>
      </w:rPr>
    </w:lvl>
    <w:lvl w:ilvl="2">
      <w:start w:val="1"/>
      <w:numFmt w:val="decimal"/>
      <w:lvlText w:val="%3."/>
      <w:lvlJc w:val="left"/>
      <w:pPr>
        <w:tabs>
          <w:tab w:val="num" w:pos="4788"/>
        </w:tabs>
        <w:ind w:left="4788" w:hanging="1224"/>
      </w:pPr>
      <w:rPr>
        <w:rFonts w:hint="default"/>
      </w:rPr>
    </w:lvl>
    <w:lvl w:ilvl="3">
      <w:start w:val="1"/>
      <w:numFmt w:val="decimal"/>
      <w:lvlText w:val="%1.%2.%3.%4"/>
      <w:lvlJc w:val="left"/>
      <w:pPr>
        <w:tabs>
          <w:tab w:val="num" w:pos="2124"/>
        </w:tabs>
        <w:ind w:left="2124" w:hanging="864"/>
      </w:pPr>
      <w:rPr>
        <w:rFonts w:hint="default"/>
      </w:rPr>
    </w:lvl>
    <w:lvl w:ilvl="4">
      <w:start w:val="1"/>
      <w:numFmt w:val="decimal"/>
      <w:lvlText w:val="%1.%2.%3.%4.%5"/>
      <w:lvlJc w:val="left"/>
      <w:pPr>
        <w:tabs>
          <w:tab w:val="num" w:pos="2268"/>
        </w:tabs>
        <w:ind w:left="2268" w:hanging="1008"/>
      </w:pPr>
      <w:rPr>
        <w:rFonts w:hint="default"/>
      </w:rPr>
    </w:lvl>
    <w:lvl w:ilvl="5">
      <w:start w:val="1"/>
      <w:numFmt w:val="decimal"/>
      <w:lvlText w:val="%1.%2.%3.%4.%5.%6"/>
      <w:lvlJc w:val="left"/>
      <w:pPr>
        <w:tabs>
          <w:tab w:val="num" w:pos="2412"/>
        </w:tabs>
        <w:ind w:left="2412" w:hanging="1152"/>
      </w:pPr>
      <w:rPr>
        <w:rFonts w:hint="default"/>
      </w:rPr>
    </w:lvl>
    <w:lvl w:ilvl="6">
      <w:start w:val="1"/>
      <w:numFmt w:val="decimal"/>
      <w:lvlText w:val="%1.%2.%3.%4.%5.%6.%7"/>
      <w:lvlJc w:val="left"/>
      <w:pPr>
        <w:tabs>
          <w:tab w:val="num" w:pos="2556"/>
        </w:tabs>
        <w:ind w:left="2556" w:hanging="1296"/>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44"/>
        </w:tabs>
        <w:ind w:left="2844" w:hanging="1584"/>
      </w:pPr>
      <w:rPr>
        <w:rFonts w:hint="default"/>
      </w:rPr>
    </w:lvl>
  </w:abstractNum>
  <w:abstractNum w:abstractNumId="17">
    <w:nsid w:val="27035FA2"/>
    <w:multiLevelType w:val="multilevel"/>
    <w:tmpl w:val="374A6428"/>
    <w:lvl w:ilvl="0">
      <w:start w:val="12"/>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27047A5B"/>
    <w:multiLevelType w:val="multilevel"/>
    <w:tmpl w:val="3AC4C644"/>
    <w:lvl w:ilvl="0">
      <w:start w:val="1"/>
      <w:numFmt w:val="decimal"/>
      <w:lvlText w:val="%1."/>
      <w:lvlJc w:val="left"/>
      <w:pPr>
        <w:tabs>
          <w:tab w:val="num" w:pos="720"/>
        </w:tabs>
        <w:ind w:left="720" w:hanging="720"/>
      </w:pPr>
      <w:rPr>
        <w:rFonts w:ascii="Arial" w:hAnsi="Arial" w:hint="default"/>
      </w:rPr>
    </w:lvl>
    <w:lvl w:ilvl="1">
      <w:start w:val="2"/>
      <w:numFmt w:val="upperLetter"/>
      <w:lvlText w:val="%2."/>
      <w:lvlJc w:val="left"/>
      <w:pPr>
        <w:tabs>
          <w:tab w:val="num" w:pos="2160"/>
        </w:tabs>
        <w:ind w:left="2088" w:hanging="1440"/>
      </w:pPr>
      <w:rPr>
        <w:rFonts w:hint="default"/>
      </w:rPr>
    </w:lvl>
    <w:lvl w:ilvl="2">
      <w:start w:val="1"/>
      <w:numFmt w:val="decimal"/>
      <w:lvlText w:val="%3."/>
      <w:lvlJc w:val="left"/>
      <w:pPr>
        <w:tabs>
          <w:tab w:val="num" w:pos="3528"/>
        </w:tabs>
        <w:ind w:left="3528" w:hanging="12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272040DE"/>
    <w:multiLevelType w:val="multilevel"/>
    <w:tmpl w:val="FBB0247E"/>
    <w:lvl w:ilvl="0">
      <w:start w:val="12"/>
      <w:numFmt w:val="decimal"/>
      <w:lvlText w:val="%1.0"/>
      <w:lvlJc w:val="left"/>
      <w:pPr>
        <w:tabs>
          <w:tab w:val="num" w:pos="1152"/>
        </w:tabs>
        <w:ind w:left="1152" w:hanging="432"/>
      </w:pPr>
      <w:rPr>
        <w:rFonts w:hint="default"/>
      </w:rPr>
    </w:lvl>
    <w:lvl w:ilvl="1">
      <w:start w:val="2"/>
      <w:numFmt w:val="decimal"/>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b w:val="0"/>
        <w:i w:val="0"/>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0">
    <w:nsid w:val="2B953C02"/>
    <w:multiLevelType w:val="multilevel"/>
    <w:tmpl w:val="75EC4858"/>
    <w:lvl w:ilvl="0">
      <w:start w:val="3"/>
      <w:numFmt w:val="decimal"/>
      <w:lvlText w:val="%1"/>
      <w:lvlJc w:val="left"/>
      <w:pPr>
        <w:tabs>
          <w:tab w:val="num" w:pos="360"/>
        </w:tabs>
        <w:ind w:left="360" w:hanging="360"/>
      </w:pPr>
      <w:rPr>
        <w:rFonts w:hint="default"/>
      </w:rPr>
    </w:lvl>
    <w:lvl w:ilvl="1">
      <w:start w:val="1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2C027AA6"/>
    <w:multiLevelType w:val="multilevel"/>
    <w:tmpl w:val="3AA07928"/>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1260"/>
        </w:tabs>
        <w:ind w:left="1260" w:hanging="720"/>
      </w:pPr>
      <w:rPr>
        <w:rFonts w:hint="default"/>
      </w:rPr>
    </w:lvl>
    <w:lvl w:ilvl="2">
      <w:start w:val="6"/>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2">
    <w:nsid w:val="301A1248"/>
    <w:multiLevelType w:val="singleLevel"/>
    <w:tmpl w:val="41BAF1D2"/>
    <w:lvl w:ilvl="0">
      <w:start w:val="1"/>
      <w:numFmt w:val="lowerLetter"/>
      <w:pStyle w:val="letterindent"/>
      <w:lvlText w:val="%1."/>
      <w:lvlJc w:val="left"/>
      <w:pPr>
        <w:tabs>
          <w:tab w:val="num" w:pos="720"/>
        </w:tabs>
        <w:ind w:left="720" w:hanging="720"/>
      </w:pPr>
      <w:rPr>
        <w:rFonts w:hint="default"/>
      </w:rPr>
    </w:lvl>
  </w:abstractNum>
  <w:abstractNum w:abstractNumId="23">
    <w:nsid w:val="333A73A0"/>
    <w:multiLevelType w:val="multilevel"/>
    <w:tmpl w:val="CFD83324"/>
    <w:lvl w:ilvl="0">
      <w:start w:val="3"/>
      <w:numFmt w:val="decimal"/>
      <w:lvlText w:val="%1.0"/>
      <w:lvlJc w:val="left"/>
      <w:pPr>
        <w:tabs>
          <w:tab w:val="num" w:pos="360"/>
        </w:tabs>
        <w:ind w:left="360" w:hanging="360"/>
      </w:pPr>
      <w:rPr>
        <w:rFonts w:hint="default"/>
        <w:b w:val="0"/>
        <w:i w:val="0"/>
      </w:rPr>
    </w:lvl>
    <w:lvl w:ilvl="1">
      <w:start w:val="4"/>
      <w:numFmt w:val="decimal"/>
      <w:lvlText w:val="%1.%2.4"/>
      <w:lvlJc w:val="left"/>
      <w:pPr>
        <w:tabs>
          <w:tab w:val="num" w:pos="1800"/>
        </w:tabs>
        <w:ind w:left="1440" w:hanging="360"/>
      </w:pPr>
      <w:rPr>
        <w:rFonts w:hint="default"/>
      </w:rPr>
    </w:lvl>
    <w:lvl w:ilvl="2">
      <w:start w:val="1"/>
      <w:numFmt w:val="decimal"/>
      <w:lvlText w:val="%2.%3."/>
      <w:lvlJc w:val="right"/>
      <w:pPr>
        <w:tabs>
          <w:tab w:val="num" w:pos="3240"/>
        </w:tabs>
        <w:ind w:left="2160" w:firstLine="720"/>
      </w:pPr>
      <w:rPr>
        <w:rFonts w:hint="default"/>
      </w:rPr>
    </w:lvl>
    <w:lvl w:ilvl="3">
      <w:start w:val="1"/>
      <w:numFmt w:val="decimal"/>
      <w:lvlText w:val="%3.%4."/>
      <w:lvlJc w:val="left"/>
      <w:pPr>
        <w:tabs>
          <w:tab w:val="num" w:pos="3888"/>
        </w:tabs>
        <w:ind w:left="2880" w:firstLine="288"/>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33DD6189"/>
    <w:multiLevelType w:val="hybridMultilevel"/>
    <w:tmpl w:val="DA08F628"/>
    <w:lvl w:ilvl="0" w:tplc="8698D442">
      <w:start w:val="1"/>
      <w:numFmt w:val="upperLetter"/>
      <w:lvlText w:val="%1."/>
      <w:lvlJc w:val="left"/>
      <w:pPr>
        <w:tabs>
          <w:tab w:val="num" w:pos="2808"/>
        </w:tabs>
        <w:ind w:left="2808" w:hanging="648"/>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E3500FAA">
      <w:start w:val="1"/>
      <w:numFmt w:val="lowerLetter"/>
      <w:pStyle w:val="RFPLevel5"/>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5BA611A"/>
    <w:multiLevelType w:val="hybridMultilevel"/>
    <w:tmpl w:val="A9F00DE6"/>
    <w:lvl w:ilvl="0" w:tplc="839ECB86">
      <w:start w:val="5"/>
      <w:numFmt w:val="decimal"/>
      <w:lvlText w:val="%1.0"/>
      <w:lvlJc w:val="left"/>
      <w:pPr>
        <w:tabs>
          <w:tab w:val="num" w:pos="720"/>
        </w:tabs>
        <w:ind w:left="360" w:hanging="360"/>
      </w:pPr>
      <w:rPr>
        <w:rFonts w:ascii="Arial" w:hAnsi="Arial" w:hint="default"/>
        <w:b/>
        <w:i w:val="0"/>
        <w:sz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7A505D9"/>
    <w:multiLevelType w:val="hybridMultilevel"/>
    <w:tmpl w:val="74BCDB10"/>
    <w:lvl w:ilvl="0" w:tplc="04090001">
      <w:start w:val="1"/>
      <w:numFmt w:val="bullet"/>
      <w:lvlText w:val=""/>
      <w:lvlJc w:val="left"/>
      <w:pPr>
        <w:tabs>
          <w:tab w:val="num" w:pos="1080"/>
        </w:tabs>
        <w:ind w:left="1080" w:hanging="360"/>
      </w:pPr>
      <w:rPr>
        <w:rFonts w:ascii="Symbol" w:hAnsi="Symbol" w:hint="default"/>
      </w:rPr>
    </w:lvl>
    <w:lvl w:ilvl="1" w:tplc="9FE6CD9A">
      <w:start w:val="4"/>
      <w:numFmt w:val="decimal"/>
      <w:lvlText w:val="%2.0"/>
      <w:lvlJc w:val="left"/>
      <w:pPr>
        <w:tabs>
          <w:tab w:val="num" w:pos="360"/>
        </w:tabs>
        <w:ind w:left="0" w:hanging="360"/>
      </w:pPr>
      <w:rPr>
        <w:rFonts w:ascii="Arial" w:hAnsi="Arial" w:hint="default"/>
        <w:b/>
        <w:i w:val="0"/>
        <w:sz w:val="28"/>
      </w:rPr>
    </w:lvl>
    <w:lvl w:ilvl="2" w:tplc="04090005">
      <w:start w:val="1"/>
      <w:numFmt w:val="bullet"/>
      <w:lvlText w:val=""/>
      <w:lvlJc w:val="left"/>
      <w:pPr>
        <w:tabs>
          <w:tab w:val="num" w:pos="2520"/>
        </w:tabs>
        <w:ind w:left="2520" w:hanging="360"/>
      </w:pPr>
      <w:rPr>
        <w:rFonts w:ascii="Wingdings" w:hAnsi="Wingdings" w:hint="default"/>
      </w:rPr>
    </w:lvl>
    <w:lvl w:ilvl="3" w:tplc="229E8A7E">
      <w:start w:val="1"/>
      <w:numFmt w:val="decimal"/>
      <w:lvlText w:val="%4."/>
      <w:lvlJc w:val="left"/>
      <w:pPr>
        <w:tabs>
          <w:tab w:val="num" w:pos="3240"/>
        </w:tabs>
        <w:ind w:left="3240" w:hanging="360"/>
      </w:pPr>
      <w:rPr>
        <w:rFonts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7A56B64"/>
    <w:multiLevelType w:val="multilevel"/>
    <w:tmpl w:val="72E642B6"/>
    <w:lvl w:ilvl="0">
      <w:start w:val="14"/>
      <w:numFmt w:val="decimal"/>
      <w:lvlText w:val="%1."/>
      <w:lvlJc w:val="left"/>
      <w:pPr>
        <w:tabs>
          <w:tab w:val="num" w:pos="720"/>
        </w:tabs>
        <w:ind w:left="720" w:hanging="720"/>
      </w:pPr>
      <w:rPr>
        <w:rFonts w:ascii="Arial" w:hAnsi="Arial" w:hint="default"/>
      </w:rPr>
    </w:lvl>
    <w:lvl w:ilvl="1">
      <w:start w:val="2"/>
      <w:numFmt w:val="upperLetter"/>
      <w:lvlText w:val="%1%2."/>
      <w:lvlJc w:val="left"/>
      <w:pPr>
        <w:tabs>
          <w:tab w:val="num" w:pos="2322"/>
        </w:tabs>
        <w:ind w:left="2250" w:hanging="1440"/>
      </w:pPr>
      <w:rPr>
        <w:rFonts w:hint="default"/>
      </w:rPr>
    </w:lvl>
    <w:lvl w:ilvl="2">
      <w:start w:val="1"/>
      <w:numFmt w:val="decimal"/>
      <w:lvlText w:val="%3."/>
      <w:lvlJc w:val="left"/>
      <w:pPr>
        <w:tabs>
          <w:tab w:val="num" w:pos="3528"/>
        </w:tabs>
        <w:ind w:left="3528" w:hanging="12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3CFE2B1A"/>
    <w:multiLevelType w:val="multilevel"/>
    <w:tmpl w:val="3AC4C644"/>
    <w:lvl w:ilvl="0">
      <w:start w:val="1"/>
      <w:numFmt w:val="decimal"/>
      <w:lvlText w:val="%1."/>
      <w:lvlJc w:val="left"/>
      <w:pPr>
        <w:tabs>
          <w:tab w:val="num" w:pos="720"/>
        </w:tabs>
        <w:ind w:left="720" w:hanging="720"/>
      </w:pPr>
      <w:rPr>
        <w:rFonts w:ascii="Arial" w:hAnsi="Arial" w:hint="default"/>
      </w:rPr>
    </w:lvl>
    <w:lvl w:ilvl="1">
      <w:start w:val="2"/>
      <w:numFmt w:val="upperLetter"/>
      <w:lvlText w:val="%2."/>
      <w:lvlJc w:val="left"/>
      <w:pPr>
        <w:tabs>
          <w:tab w:val="num" w:pos="2160"/>
        </w:tabs>
        <w:ind w:left="2088" w:hanging="1440"/>
      </w:pPr>
      <w:rPr>
        <w:rFonts w:hint="default"/>
      </w:rPr>
    </w:lvl>
    <w:lvl w:ilvl="2">
      <w:start w:val="1"/>
      <w:numFmt w:val="decimal"/>
      <w:lvlText w:val="%3."/>
      <w:lvlJc w:val="left"/>
      <w:pPr>
        <w:tabs>
          <w:tab w:val="num" w:pos="3528"/>
        </w:tabs>
        <w:ind w:left="3528" w:hanging="12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3D7E54F3"/>
    <w:multiLevelType w:val="hybridMultilevel"/>
    <w:tmpl w:val="56AC8B80"/>
    <w:lvl w:ilvl="0" w:tplc="4ECC6B72">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6B1A80"/>
    <w:multiLevelType w:val="hybridMultilevel"/>
    <w:tmpl w:val="C7FE12C2"/>
    <w:lvl w:ilvl="0" w:tplc="7CFAFB0C">
      <w:start w:val="1"/>
      <w:numFmt w:val="decimal"/>
      <w:lvlText w:val="8.17.%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41D00908"/>
    <w:multiLevelType w:val="multilevel"/>
    <w:tmpl w:val="32CACF78"/>
    <w:lvl w:ilvl="0">
      <w:start w:val="7"/>
      <w:numFmt w:val="decimal"/>
      <w:lvlText w:val="%1."/>
      <w:lvlJc w:val="left"/>
      <w:pPr>
        <w:tabs>
          <w:tab w:val="num" w:pos="720"/>
        </w:tabs>
        <w:ind w:left="720" w:hanging="720"/>
      </w:pPr>
      <w:rPr>
        <w:rFonts w:ascii="Arial" w:hAnsi="Arial" w:hint="default"/>
      </w:rPr>
    </w:lvl>
    <w:lvl w:ilvl="1">
      <w:start w:val="5"/>
      <w:numFmt w:val="upperLetter"/>
      <w:lvlText w:val="%2."/>
      <w:lvlJc w:val="left"/>
      <w:pPr>
        <w:tabs>
          <w:tab w:val="num" w:pos="2160"/>
        </w:tabs>
        <w:ind w:left="2088" w:hanging="1440"/>
      </w:pPr>
      <w:rPr>
        <w:rFonts w:hint="default"/>
      </w:rPr>
    </w:lvl>
    <w:lvl w:ilvl="2">
      <w:start w:val="1"/>
      <w:numFmt w:val="decimal"/>
      <w:lvlText w:val="%3."/>
      <w:lvlJc w:val="left"/>
      <w:pPr>
        <w:tabs>
          <w:tab w:val="num" w:pos="3528"/>
        </w:tabs>
        <w:ind w:left="3528" w:hanging="12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45447551"/>
    <w:multiLevelType w:val="multilevel"/>
    <w:tmpl w:val="0A441780"/>
    <w:lvl w:ilvl="0">
      <w:start w:val="1"/>
      <w:numFmt w:val="decimal"/>
      <w:lvlText w:val="%1."/>
      <w:lvlJc w:val="left"/>
      <w:pPr>
        <w:tabs>
          <w:tab w:val="num" w:pos="720"/>
        </w:tabs>
        <w:ind w:left="720" w:hanging="720"/>
      </w:pPr>
      <w:rPr>
        <w:rFonts w:ascii="Arial" w:hAnsi="Arial" w:hint="default"/>
      </w:rPr>
    </w:lvl>
    <w:lvl w:ilvl="1">
      <w:start w:val="8"/>
      <w:numFmt w:val="upperLetter"/>
      <w:lvlText w:val="%2."/>
      <w:lvlJc w:val="left"/>
      <w:pPr>
        <w:tabs>
          <w:tab w:val="num" w:pos="2160"/>
        </w:tabs>
        <w:ind w:left="2088" w:hanging="1440"/>
      </w:pPr>
      <w:rPr>
        <w:rFonts w:hint="default"/>
      </w:rPr>
    </w:lvl>
    <w:lvl w:ilvl="2">
      <w:start w:val="1"/>
      <w:numFmt w:val="decimal"/>
      <w:lvlText w:val="%3."/>
      <w:lvlJc w:val="left"/>
      <w:pPr>
        <w:tabs>
          <w:tab w:val="num" w:pos="3528"/>
        </w:tabs>
        <w:ind w:left="3528" w:hanging="12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48C61825"/>
    <w:multiLevelType w:val="multilevel"/>
    <w:tmpl w:val="996EB9A0"/>
    <w:lvl w:ilvl="0">
      <w:start w:val="1"/>
      <w:numFmt w:val="decimal"/>
      <w:lvlText w:val="%1."/>
      <w:lvlJc w:val="left"/>
      <w:pPr>
        <w:tabs>
          <w:tab w:val="num" w:pos="720"/>
        </w:tabs>
        <w:ind w:left="720" w:hanging="720"/>
      </w:pPr>
      <w:rPr>
        <w:rFonts w:ascii="Arial" w:hAnsi="Arial" w:hint="default"/>
      </w:rPr>
    </w:lvl>
    <w:lvl w:ilvl="1">
      <w:start w:val="6"/>
      <w:numFmt w:val="upperLetter"/>
      <w:lvlRestart w:val="0"/>
      <w:lvlText w:val="%2."/>
      <w:lvlJc w:val="left"/>
      <w:pPr>
        <w:tabs>
          <w:tab w:val="num" w:pos="2160"/>
        </w:tabs>
        <w:ind w:left="2088" w:hanging="1440"/>
      </w:pPr>
      <w:rPr>
        <w:rFonts w:hint="default"/>
      </w:rPr>
    </w:lvl>
    <w:lvl w:ilvl="2">
      <w:start w:val="1"/>
      <w:numFmt w:val="decimal"/>
      <w:lvlText w:val="%3."/>
      <w:lvlJc w:val="left"/>
      <w:pPr>
        <w:tabs>
          <w:tab w:val="num" w:pos="3528"/>
        </w:tabs>
        <w:ind w:left="3528" w:hanging="12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49370673"/>
    <w:multiLevelType w:val="multilevel"/>
    <w:tmpl w:val="2DCE7C0E"/>
    <w:lvl w:ilvl="0">
      <w:start w:val="11"/>
      <w:numFmt w:val="decimal"/>
      <w:lvlText w:val="%1"/>
      <w:lvlJc w:val="left"/>
      <w:pPr>
        <w:tabs>
          <w:tab w:val="num" w:pos="432"/>
        </w:tabs>
        <w:ind w:left="432" w:hanging="432"/>
      </w:pPr>
      <w:rPr>
        <w:rFonts w:hint="default"/>
      </w:rPr>
    </w:lvl>
    <w:lvl w:ilvl="1">
      <w:start w:val="9"/>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55027EDA"/>
    <w:multiLevelType w:val="multilevel"/>
    <w:tmpl w:val="6A3ACE82"/>
    <w:lvl w:ilvl="0">
      <w:start w:val="3"/>
      <w:numFmt w:val="decimal"/>
      <w:lvlText w:val="%1"/>
      <w:lvlJc w:val="left"/>
      <w:pPr>
        <w:tabs>
          <w:tab w:val="num" w:pos="720"/>
        </w:tabs>
        <w:ind w:left="720" w:hanging="720"/>
      </w:pPr>
      <w:rPr>
        <w:rFonts w:hint="default"/>
      </w:rPr>
    </w:lvl>
    <w:lvl w:ilvl="1">
      <w:start w:val="2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7A21C63"/>
    <w:multiLevelType w:val="multilevel"/>
    <w:tmpl w:val="5C9061AA"/>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7">
    <w:nsid w:val="581F73E2"/>
    <w:multiLevelType w:val="multilevel"/>
    <w:tmpl w:val="0568CA7C"/>
    <w:lvl w:ilvl="0">
      <w:start w:val="7"/>
      <w:numFmt w:val="decimal"/>
      <w:lvlText w:val="%1."/>
      <w:lvlJc w:val="left"/>
      <w:pPr>
        <w:tabs>
          <w:tab w:val="num" w:pos="720"/>
        </w:tabs>
        <w:ind w:left="720" w:hanging="720"/>
      </w:pPr>
      <w:rPr>
        <w:rFonts w:ascii="Arial" w:hAnsi="Arial" w:hint="default"/>
      </w:rPr>
    </w:lvl>
    <w:lvl w:ilvl="1">
      <w:start w:val="8"/>
      <w:numFmt w:val="upperLetter"/>
      <w:lvlText w:val="%2."/>
      <w:lvlJc w:val="left"/>
      <w:pPr>
        <w:tabs>
          <w:tab w:val="num" w:pos="2160"/>
        </w:tabs>
        <w:ind w:left="2088" w:hanging="1440"/>
      </w:pPr>
      <w:rPr>
        <w:rFonts w:hint="default"/>
      </w:rPr>
    </w:lvl>
    <w:lvl w:ilvl="2">
      <w:start w:val="1"/>
      <w:numFmt w:val="decimal"/>
      <w:lvlText w:val="%3."/>
      <w:lvlJc w:val="left"/>
      <w:pPr>
        <w:tabs>
          <w:tab w:val="num" w:pos="3528"/>
        </w:tabs>
        <w:ind w:left="3528" w:hanging="12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58BD1485"/>
    <w:multiLevelType w:val="multilevel"/>
    <w:tmpl w:val="ED72F398"/>
    <w:lvl w:ilvl="0">
      <w:start w:val="3"/>
      <w:numFmt w:val="decimal"/>
      <w:lvlText w:val="%1"/>
      <w:lvlJc w:val="left"/>
      <w:pPr>
        <w:tabs>
          <w:tab w:val="num" w:pos="675"/>
        </w:tabs>
        <w:ind w:left="675" w:hanging="675"/>
      </w:pPr>
      <w:rPr>
        <w:rFonts w:hint="default"/>
      </w:rPr>
    </w:lvl>
    <w:lvl w:ilvl="1">
      <w:start w:val="19"/>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59141610"/>
    <w:multiLevelType w:val="multilevel"/>
    <w:tmpl w:val="E774F122"/>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5ACE5039"/>
    <w:multiLevelType w:val="multilevel"/>
    <w:tmpl w:val="34CA8A94"/>
    <w:lvl w:ilvl="0">
      <w:start w:val="1"/>
      <w:numFmt w:val="upperRoman"/>
      <w:pStyle w:val="ContentsText"/>
      <w:lvlText w:val="%1."/>
      <w:lvlJc w:val="right"/>
      <w:pPr>
        <w:tabs>
          <w:tab w:val="num" w:pos="720"/>
        </w:tabs>
        <w:ind w:left="720" w:hanging="216"/>
      </w:pPr>
      <w:rPr>
        <w:rFonts w:hint="default"/>
      </w:rPr>
    </w:lvl>
    <w:lvl w:ilvl="1">
      <w:start w:val="1"/>
      <w:numFmt w:val="bullet"/>
      <w:lvlText w:val=""/>
      <w:lvlJc w:val="left"/>
      <w:pPr>
        <w:tabs>
          <w:tab w:val="num" w:pos="1080"/>
        </w:tabs>
        <w:ind w:left="1008" w:hanging="288"/>
      </w:pPr>
      <w:rPr>
        <w:rFonts w:ascii="Wingdings" w:hAnsi="Wingdings" w:hint="default"/>
      </w:rPr>
    </w:lvl>
    <w:lvl w:ilvl="2">
      <w:start w:val="1"/>
      <w:numFmt w:val="bullet"/>
      <w:lvlText w:val="–"/>
      <w:lvlJc w:val="left"/>
      <w:pPr>
        <w:tabs>
          <w:tab w:val="num" w:pos="1440"/>
        </w:tabs>
        <w:ind w:left="1368" w:hanging="288"/>
      </w:pPr>
      <w:rPr>
        <w:rFonts w:ascii="Times New Roman" w:hAnsi="Times New Roman" w:hint="default"/>
      </w:rPr>
    </w:lvl>
    <w:lvl w:ilvl="3">
      <w:start w:val="1"/>
      <w:numFmt w:val="bullet"/>
      <w:lvlText w:val=""/>
      <w:lvlJc w:val="left"/>
      <w:pPr>
        <w:tabs>
          <w:tab w:val="num" w:pos="1800"/>
        </w:tabs>
        <w:ind w:left="1728" w:hanging="288"/>
      </w:pPr>
      <w:rPr>
        <w:rFonts w:ascii="Symbol" w:hAnsi="Symbol" w:hint="default"/>
      </w:rPr>
    </w:lvl>
    <w:lvl w:ilvl="4">
      <w:start w:val="1"/>
      <w:numFmt w:val="bullet"/>
      <w:lvlText w:val="»"/>
      <w:lvlJc w:val="left"/>
      <w:pPr>
        <w:tabs>
          <w:tab w:val="num" w:pos="2160"/>
        </w:tabs>
        <w:ind w:left="2088" w:hanging="288"/>
      </w:pPr>
      <w:rPr>
        <w:rFonts w:ascii="Times New Roman" w:hAnsi="Times New Roman"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1">
    <w:nsid w:val="5BCD04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5E5E032A"/>
    <w:multiLevelType w:val="hybridMultilevel"/>
    <w:tmpl w:val="5624120A"/>
    <w:lvl w:ilvl="0" w:tplc="C8C0187A">
      <w:start w:val="1"/>
      <w:numFmt w:val="decimal"/>
      <w:lvlText w:val="%1."/>
      <w:lvlJc w:val="left"/>
      <w:pPr>
        <w:tabs>
          <w:tab w:val="num" w:pos="867"/>
        </w:tabs>
        <w:ind w:left="867" w:hanging="4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3">
    <w:nsid w:val="617D47A8"/>
    <w:multiLevelType w:val="multilevel"/>
    <w:tmpl w:val="01989DF2"/>
    <w:lvl w:ilvl="0">
      <w:start w:val="5"/>
      <w:numFmt w:val="upperRoman"/>
      <w:lvlText w:val="%1."/>
      <w:lvlJc w:val="left"/>
      <w:pPr>
        <w:tabs>
          <w:tab w:val="num" w:pos="720"/>
        </w:tabs>
        <w:ind w:left="720" w:hanging="720"/>
      </w:pPr>
      <w:rPr>
        <w:rFonts w:ascii="Arial" w:hAnsi="Arial" w:hint="default"/>
      </w:rPr>
    </w:lvl>
    <w:lvl w:ilvl="1">
      <w:start w:val="8"/>
      <w:numFmt w:val="upperLetter"/>
      <w:lvlText w:val="%2."/>
      <w:lvlJc w:val="left"/>
      <w:pPr>
        <w:tabs>
          <w:tab w:val="num" w:pos="2160"/>
        </w:tabs>
        <w:ind w:left="2088" w:hanging="1440"/>
      </w:pPr>
      <w:rPr>
        <w:rFonts w:hint="default"/>
      </w:rPr>
    </w:lvl>
    <w:lvl w:ilvl="2">
      <w:start w:val="1"/>
      <w:numFmt w:val="decimal"/>
      <w:lvlText w:val="%3."/>
      <w:lvlJc w:val="left"/>
      <w:pPr>
        <w:tabs>
          <w:tab w:val="num" w:pos="3744"/>
        </w:tabs>
        <w:ind w:left="3744" w:hanging="165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20D61C2"/>
    <w:multiLevelType w:val="multilevel"/>
    <w:tmpl w:val="5AC828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64AD1223"/>
    <w:multiLevelType w:val="multilevel"/>
    <w:tmpl w:val="1256F32E"/>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6"/>
      <w:numFmt w:val="decimal"/>
      <w:lvlText w:val="%1.%2.%3"/>
      <w:lvlJc w:val="left"/>
      <w:pPr>
        <w:tabs>
          <w:tab w:val="num" w:pos="2160"/>
        </w:tabs>
        <w:ind w:left="2160" w:hanging="720"/>
      </w:pPr>
      <w:rPr>
        <w:rFonts w:ascii="Arial" w:hAnsi="Aria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6">
    <w:nsid w:val="65246FDC"/>
    <w:multiLevelType w:val="multilevel"/>
    <w:tmpl w:val="EAE4F2BC"/>
    <w:lvl w:ilvl="0">
      <w:start w:val="3"/>
      <w:numFmt w:val="decimal"/>
      <w:lvlText w:val="%1"/>
      <w:lvlJc w:val="left"/>
      <w:pPr>
        <w:tabs>
          <w:tab w:val="num" w:pos="360"/>
        </w:tabs>
        <w:ind w:left="360" w:hanging="360"/>
      </w:pPr>
      <w:rPr>
        <w:rFonts w:hint="default"/>
      </w:rPr>
    </w:lvl>
    <w:lvl w:ilvl="1">
      <w:start w:val="2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7">
    <w:nsid w:val="67877076"/>
    <w:multiLevelType w:val="singleLevel"/>
    <w:tmpl w:val="0F627FB4"/>
    <w:lvl w:ilvl="0">
      <w:start w:val="1"/>
      <w:numFmt w:val="decimal"/>
      <w:pStyle w:val="Numberindent"/>
      <w:lvlText w:val="%1."/>
      <w:lvlJc w:val="left"/>
      <w:pPr>
        <w:tabs>
          <w:tab w:val="num" w:pos="720"/>
        </w:tabs>
        <w:ind w:left="720" w:hanging="720"/>
      </w:pPr>
      <w:rPr>
        <w:rFonts w:hint="default"/>
      </w:rPr>
    </w:lvl>
  </w:abstractNum>
  <w:abstractNum w:abstractNumId="48">
    <w:nsid w:val="698F4E05"/>
    <w:multiLevelType w:val="multilevel"/>
    <w:tmpl w:val="675A6E9C"/>
    <w:lvl w:ilvl="0">
      <w:start w:val="3"/>
      <w:numFmt w:val="decimal"/>
      <w:lvlText w:val="%1.0"/>
      <w:lvlJc w:val="left"/>
      <w:pPr>
        <w:tabs>
          <w:tab w:val="num" w:pos="360"/>
        </w:tabs>
        <w:ind w:left="360" w:hanging="360"/>
      </w:pPr>
      <w:rPr>
        <w:rFonts w:hint="default"/>
        <w:b w:val="0"/>
        <w:i w:val="0"/>
      </w:rPr>
    </w:lvl>
    <w:lvl w:ilvl="1">
      <w:start w:val="4"/>
      <w:numFmt w:val="decimal"/>
      <w:lvlText w:val="%1.%2.3"/>
      <w:lvlJc w:val="left"/>
      <w:pPr>
        <w:tabs>
          <w:tab w:val="num" w:pos="1800"/>
        </w:tabs>
        <w:ind w:left="1440" w:hanging="360"/>
      </w:pPr>
      <w:rPr>
        <w:rFonts w:hint="default"/>
      </w:rPr>
    </w:lvl>
    <w:lvl w:ilvl="2">
      <w:start w:val="1"/>
      <w:numFmt w:val="decimal"/>
      <w:lvlText w:val="%2.%3."/>
      <w:lvlJc w:val="right"/>
      <w:pPr>
        <w:tabs>
          <w:tab w:val="num" w:pos="3240"/>
        </w:tabs>
        <w:ind w:left="2160" w:firstLine="720"/>
      </w:pPr>
      <w:rPr>
        <w:rFonts w:hint="default"/>
      </w:rPr>
    </w:lvl>
    <w:lvl w:ilvl="3">
      <w:start w:val="1"/>
      <w:numFmt w:val="decimal"/>
      <w:lvlText w:val="%3.%4."/>
      <w:lvlJc w:val="left"/>
      <w:pPr>
        <w:tabs>
          <w:tab w:val="num" w:pos="3888"/>
        </w:tabs>
        <w:ind w:left="2880" w:firstLine="288"/>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6A116D1E"/>
    <w:multiLevelType w:val="multilevel"/>
    <w:tmpl w:val="E5580F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50">
    <w:nsid w:val="6A61623C"/>
    <w:multiLevelType w:val="multilevel"/>
    <w:tmpl w:val="19DECB08"/>
    <w:lvl w:ilvl="0">
      <w:start w:val="1"/>
      <w:numFmt w:val="upperRoman"/>
      <w:lvlText w:val="%1."/>
      <w:lvlJc w:val="left"/>
      <w:pPr>
        <w:tabs>
          <w:tab w:val="num" w:pos="720"/>
        </w:tabs>
        <w:ind w:left="720" w:hanging="720"/>
      </w:pPr>
      <w:rPr>
        <w:rFonts w:ascii="Arial" w:hAnsi="Arial" w:hint="default"/>
      </w:rPr>
    </w:lvl>
    <w:lvl w:ilvl="1">
      <w:start w:val="1"/>
      <w:numFmt w:val="upperLetter"/>
      <w:lvlText w:val="%2."/>
      <w:lvlJc w:val="left"/>
      <w:pPr>
        <w:tabs>
          <w:tab w:val="num" w:pos="2160"/>
        </w:tabs>
        <w:ind w:left="2088" w:hanging="1440"/>
      </w:pPr>
      <w:rPr>
        <w:rFonts w:hint="default"/>
      </w:rPr>
    </w:lvl>
    <w:lvl w:ilvl="2">
      <w:start w:val="1"/>
      <w:numFmt w:val="decimal"/>
      <w:lvlText w:val="%3."/>
      <w:lvlJc w:val="left"/>
      <w:pPr>
        <w:tabs>
          <w:tab w:val="num" w:pos="3744"/>
        </w:tabs>
        <w:ind w:left="3744" w:hanging="165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6BF96F75"/>
    <w:multiLevelType w:val="multilevel"/>
    <w:tmpl w:val="88EC5B8A"/>
    <w:lvl w:ilvl="0">
      <w:start w:val="11"/>
      <w:numFmt w:val="decimal"/>
      <w:lvlText w:val="%1"/>
      <w:lvlJc w:val="left"/>
      <w:pPr>
        <w:tabs>
          <w:tab w:val="num" w:pos="1152"/>
        </w:tabs>
        <w:ind w:left="1152" w:hanging="432"/>
      </w:pPr>
      <w:rPr>
        <w:rFonts w:hint="default"/>
      </w:rPr>
    </w:lvl>
    <w:lvl w:ilvl="1">
      <w:start w:val="10"/>
      <w:numFmt w:val="decimal"/>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52">
    <w:nsid w:val="6D6B77AF"/>
    <w:multiLevelType w:val="multilevel"/>
    <w:tmpl w:val="FE769204"/>
    <w:lvl w:ilvl="0">
      <w:start w:val="3"/>
      <w:numFmt w:val="decimal"/>
      <w:lvlText w:val="%1"/>
      <w:lvlJc w:val="left"/>
      <w:pPr>
        <w:tabs>
          <w:tab w:val="num" w:pos="675"/>
        </w:tabs>
        <w:ind w:left="675" w:hanging="675"/>
      </w:pPr>
      <w:rPr>
        <w:rFonts w:hint="default"/>
      </w:rPr>
    </w:lvl>
    <w:lvl w:ilvl="1">
      <w:start w:val="27"/>
      <w:numFmt w:val="decimal"/>
      <w:lvlText w:val="%1.%2"/>
      <w:lvlJc w:val="left"/>
      <w:pPr>
        <w:tabs>
          <w:tab w:val="num" w:pos="855"/>
        </w:tabs>
        <w:ind w:left="855" w:hanging="67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53">
    <w:nsid w:val="6DB87672"/>
    <w:multiLevelType w:val="multilevel"/>
    <w:tmpl w:val="599632DE"/>
    <w:lvl w:ilvl="0">
      <w:start w:val="1"/>
      <w:numFmt w:val="decimal"/>
      <w:lvlText w:val="%1."/>
      <w:lvlJc w:val="left"/>
      <w:pPr>
        <w:tabs>
          <w:tab w:val="num" w:pos="2160"/>
        </w:tabs>
        <w:ind w:left="2160" w:hanging="720"/>
      </w:pPr>
      <w:rPr>
        <w:rFonts w:ascii="Arial" w:hAnsi="Arial" w:hint="default"/>
      </w:rPr>
    </w:lvl>
    <w:lvl w:ilvl="1">
      <w:start w:val="8"/>
      <w:numFmt w:val="upperLetter"/>
      <w:lvlText w:val="%2."/>
      <w:lvlJc w:val="left"/>
      <w:pPr>
        <w:tabs>
          <w:tab w:val="num" w:pos="3600"/>
        </w:tabs>
        <w:ind w:left="3528" w:hanging="1440"/>
      </w:pPr>
      <w:rPr>
        <w:rFonts w:hint="default"/>
      </w:rPr>
    </w:lvl>
    <w:lvl w:ilvl="2">
      <w:start w:val="1"/>
      <w:numFmt w:val="decimal"/>
      <w:lvlText w:val="%3."/>
      <w:lvlJc w:val="left"/>
      <w:pPr>
        <w:tabs>
          <w:tab w:val="num" w:pos="4968"/>
        </w:tabs>
        <w:ind w:left="4968" w:hanging="1224"/>
      </w:pPr>
      <w:rPr>
        <w:rFonts w:hint="default"/>
      </w:rPr>
    </w:lvl>
    <w:lvl w:ilvl="3">
      <w:start w:val="1"/>
      <w:numFmt w:val="decimal"/>
      <w:lvlText w:val="%1.%2.%3.%4"/>
      <w:lvlJc w:val="left"/>
      <w:pPr>
        <w:tabs>
          <w:tab w:val="num" w:pos="2304"/>
        </w:tabs>
        <w:ind w:left="2304" w:hanging="864"/>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54">
    <w:nsid w:val="6FFA2726"/>
    <w:multiLevelType w:val="multilevel"/>
    <w:tmpl w:val="E6887F44"/>
    <w:lvl w:ilvl="0">
      <w:start w:val="11"/>
      <w:numFmt w:val="decimal"/>
      <w:lvlText w:val="%1"/>
      <w:lvlJc w:val="left"/>
      <w:pPr>
        <w:tabs>
          <w:tab w:val="num" w:pos="1152"/>
        </w:tabs>
        <w:ind w:left="1152" w:hanging="432"/>
      </w:pPr>
      <w:rPr>
        <w:rFonts w:hint="default"/>
      </w:rPr>
    </w:lvl>
    <w:lvl w:ilvl="1">
      <w:start w:val="1"/>
      <w:numFmt w:val="decimal"/>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55">
    <w:nsid w:val="70096594"/>
    <w:multiLevelType w:val="multilevel"/>
    <w:tmpl w:val="0ACC7F1E"/>
    <w:lvl w:ilvl="0">
      <w:start w:val="1"/>
      <w:numFmt w:val="bullet"/>
      <w:lvlText w:val=""/>
      <w:lvlJc w:val="left"/>
      <w:pPr>
        <w:tabs>
          <w:tab w:val="num" w:pos="360"/>
        </w:tabs>
        <w:ind w:left="216" w:hanging="216"/>
      </w:pPr>
      <w:rPr>
        <w:rFonts w:ascii="Wingdings" w:hAnsi="Wingdings" w:hint="default"/>
        <w:sz w:val="24"/>
        <w:vertAlign w:val="baseline"/>
      </w:rPr>
    </w:lvl>
    <w:lvl w:ilvl="1">
      <w:start w:val="1"/>
      <w:numFmt w:val="bullet"/>
      <w:lvlText w:val="–"/>
      <w:lvlJc w:val="left"/>
      <w:pPr>
        <w:tabs>
          <w:tab w:val="num" w:pos="576"/>
        </w:tabs>
        <w:ind w:left="432" w:hanging="216"/>
      </w:pPr>
      <w:rPr>
        <w:rFonts w:ascii="Times New Roman" w:hAnsi="Times New Roman"/>
      </w:rPr>
    </w:lvl>
    <w:lvl w:ilvl="2">
      <w:start w:val="1"/>
      <w:numFmt w:val="bullet"/>
      <w:lvlText w:val=""/>
      <w:lvlJc w:val="left"/>
      <w:pPr>
        <w:tabs>
          <w:tab w:val="num" w:pos="792"/>
        </w:tabs>
        <w:ind w:left="648" w:hanging="216"/>
      </w:pPr>
      <w:rPr>
        <w:rFonts w:ascii="Wingdings" w:hAnsi="Wingdings"/>
      </w:rPr>
    </w:lvl>
    <w:lvl w:ilvl="3">
      <w:start w:val="1"/>
      <w:numFmt w:val="bullet"/>
      <w:lvlText w:val=""/>
      <w:lvlJc w:val="left"/>
      <w:pPr>
        <w:tabs>
          <w:tab w:val="num" w:pos="1008"/>
        </w:tabs>
        <w:ind w:left="864" w:hanging="216"/>
      </w:pPr>
      <w:rPr>
        <w:rFonts w:ascii="Wingdings" w:hAnsi="Wingdings"/>
      </w:rPr>
    </w:lvl>
    <w:lvl w:ilvl="4">
      <w:start w:val="1"/>
      <w:numFmt w:val="bullet"/>
      <w:lvlText w:val=""/>
      <w:lvlJc w:val="left"/>
      <w:pPr>
        <w:tabs>
          <w:tab w:val="num" w:pos="1224"/>
        </w:tabs>
        <w:ind w:left="1080" w:hanging="216"/>
      </w:pPr>
      <w:rPr>
        <w:rFonts w:ascii="Wingdings" w:hAnsi="Wingdings"/>
      </w:rPr>
    </w:lvl>
    <w:lvl w:ilvl="5">
      <w:start w:val="1"/>
      <w:numFmt w:val="bullet"/>
      <w:lvlText w:val="»"/>
      <w:lvlJc w:val="left"/>
      <w:pPr>
        <w:tabs>
          <w:tab w:val="num" w:pos="1440"/>
        </w:tabs>
        <w:ind w:left="1296" w:hanging="216"/>
      </w:pPr>
      <w:rPr>
        <w:rFonts w:ascii="Times New Roman" w:hAnsi="Times New Roman"/>
      </w:rPr>
    </w:lvl>
    <w:lvl w:ilvl="6">
      <w:start w:val="1"/>
      <w:numFmt w:val="bullet"/>
      <w:lvlText w:val=""/>
      <w:lvlJc w:val="left"/>
      <w:pPr>
        <w:tabs>
          <w:tab w:val="num" w:pos="1656"/>
        </w:tabs>
        <w:ind w:left="1512" w:hanging="216"/>
      </w:pPr>
      <w:rPr>
        <w:rFonts w:ascii="Symbol" w:hAnsi="Symbol"/>
      </w:rPr>
    </w:lvl>
    <w:lvl w:ilvl="7">
      <w:start w:val="1"/>
      <w:numFmt w:val="bullet"/>
      <w:lvlText w:val="¤"/>
      <w:lvlJc w:val="left"/>
      <w:pPr>
        <w:tabs>
          <w:tab w:val="num" w:pos="1872"/>
        </w:tabs>
        <w:ind w:left="1728" w:hanging="216"/>
      </w:pPr>
      <w:rPr>
        <w:rFonts w:ascii="Times New Roman" w:hAnsi="Times New Roman"/>
      </w:rPr>
    </w:lvl>
    <w:lvl w:ilvl="8">
      <w:start w:val="1"/>
      <w:numFmt w:val="bullet"/>
      <w:lvlText w:val=""/>
      <w:lvlJc w:val="left"/>
      <w:pPr>
        <w:tabs>
          <w:tab w:val="num" w:pos="2088"/>
        </w:tabs>
        <w:ind w:left="1944" w:hanging="216"/>
      </w:pPr>
      <w:rPr>
        <w:rFonts w:ascii="Wingdings" w:hAnsi="Wingdings"/>
      </w:rPr>
    </w:lvl>
  </w:abstractNum>
  <w:abstractNum w:abstractNumId="56">
    <w:nsid w:val="71FE711A"/>
    <w:multiLevelType w:val="multilevel"/>
    <w:tmpl w:val="414AFFFA"/>
    <w:lvl w:ilvl="0">
      <w:start w:val="3"/>
      <w:numFmt w:val="decimal"/>
      <w:lvlText w:val="%1.0"/>
      <w:lvlJc w:val="left"/>
      <w:pPr>
        <w:tabs>
          <w:tab w:val="num" w:pos="360"/>
        </w:tabs>
        <w:ind w:left="360" w:hanging="360"/>
      </w:pPr>
      <w:rPr>
        <w:rFonts w:hint="default"/>
        <w:b w:val="0"/>
        <w:i w:val="0"/>
      </w:rPr>
    </w:lvl>
    <w:lvl w:ilvl="1">
      <w:start w:val="4"/>
      <w:numFmt w:val="decimal"/>
      <w:lvlText w:val="%1.%2.2"/>
      <w:lvlJc w:val="left"/>
      <w:pPr>
        <w:tabs>
          <w:tab w:val="num" w:pos="1800"/>
        </w:tabs>
        <w:ind w:left="1440" w:hanging="360"/>
      </w:pPr>
      <w:rPr>
        <w:rFonts w:hint="default"/>
      </w:rPr>
    </w:lvl>
    <w:lvl w:ilvl="2">
      <w:start w:val="1"/>
      <w:numFmt w:val="decimal"/>
      <w:lvlText w:val="%2.%3."/>
      <w:lvlJc w:val="right"/>
      <w:pPr>
        <w:tabs>
          <w:tab w:val="num" w:pos="3240"/>
        </w:tabs>
        <w:ind w:left="2160" w:firstLine="720"/>
      </w:pPr>
      <w:rPr>
        <w:rFonts w:hint="default"/>
      </w:rPr>
    </w:lvl>
    <w:lvl w:ilvl="3">
      <w:start w:val="1"/>
      <w:numFmt w:val="decimal"/>
      <w:lvlText w:val="%3.%4."/>
      <w:lvlJc w:val="left"/>
      <w:pPr>
        <w:tabs>
          <w:tab w:val="num" w:pos="3888"/>
        </w:tabs>
        <w:ind w:left="2880" w:firstLine="288"/>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nsid w:val="75674CF6"/>
    <w:multiLevelType w:val="hybridMultilevel"/>
    <w:tmpl w:val="0FFA5B86"/>
    <w:lvl w:ilvl="0" w:tplc="3F04C94A">
      <w:start w:val="1"/>
      <w:numFmt w:val="lowerLetter"/>
      <w:lvlText w:val="%1."/>
      <w:lvlJc w:val="left"/>
      <w:pPr>
        <w:tabs>
          <w:tab w:val="num" w:pos="2700"/>
        </w:tabs>
        <w:ind w:left="2700" w:hanging="360"/>
      </w:pPr>
      <w:rPr>
        <w:rFonts w:hint="default"/>
      </w:rPr>
    </w:lvl>
    <w:lvl w:ilvl="1" w:tplc="FFFFFFFF">
      <w:start w:val="7"/>
      <w:numFmt w:val="upperLetter"/>
      <w:lvlText w:val="%2."/>
      <w:lvlJc w:val="left"/>
      <w:pPr>
        <w:tabs>
          <w:tab w:val="num" w:pos="2988"/>
        </w:tabs>
        <w:ind w:left="2988" w:hanging="648"/>
      </w:pPr>
      <w:rPr>
        <w:rFonts w:hint="default"/>
      </w:rPr>
    </w:lvl>
    <w:lvl w:ilvl="2" w:tplc="FFFFFFFF">
      <w:start w:val="1"/>
      <w:numFmt w:val="lowerRoman"/>
      <w:lvlText w:val="%3."/>
      <w:lvlJc w:val="right"/>
      <w:pPr>
        <w:tabs>
          <w:tab w:val="num" w:pos="3420"/>
        </w:tabs>
        <w:ind w:left="3420" w:hanging="180"/>
      </w:pPr>
    </w:lvl>
    <w:lvl w:ilvl="3" w:tplc="FFFFFFFF" w:tentative="1">
      <w:start w:val="1"/>
      <w:numFmt w:val="decimal"/>
      <w:lvlText w:val="%4."/>
      <w:lvlJc w:val="left"/>
      <w:pPr>
        <w:tabs>
          <w:tab w:val="num" w:pos="4140"/>
        </w:tabs>
        <w:ind w:left="4140" w:hanging="360"/>
      </w:pPr>
    </w:lvl>
    <w:lvl w:ilvl="4" w:tplc="FFFFFFFF" w:tentative="1">
      <w:start w:val="1"/>
      <w:numFmt w:val="lowerLetter"/>
      <w:lvlText w:val="%5."/>
      <w:lvlJc w:val="left"/>
      <w:pPr>
        <w:tabs>
          <w:tab w:val="num" w:pos="4860"/>
        </w:tabs>
        <w:ind w:left="4860" w:hanging="360"/>
      </w:pPr>
    </w:lvl>
    <w:lvl w:ilvl="5" w:tplc="FFFFFFFF" w:tentative="1">
      <w:start w:val="1"/>
      <w:numFmt w:val="lowerRoman"/>
      <w:lvlText w:val="%6."/>
      <w:lvlJc w:val="right"/>
      <w:pPr>
        <w:tabs>
          <w:tab w:val="num" w:pos="5580"/>
        </w:tabs>
        <w:ind w:left="5580" w:hanging="180"/>
      </w:pPr>
    </w:lvl>
    <w:lvl w:ilvl="6" w:tplc="FFFFFFFF" w:tentative="1">
      <w:start w:val="1"/>
      <w:numFmt w:val="decimal"/>
      <w:lvlText w:val="%7."/>
      <w:lvlJc w:val="left"/>
      <w:pPr>
        <w:tabs>
          <w:tab w:val="num" w:pos="6300"/>
        </w:tabs>
        <w:ind w:left="6300" w:hanging="360"/>
      </w:pPr>
    </w:lvl>
    <w:lvl w:ilvl="7" w:tplc="FFFFFFFF" w:tentative="1">
      <w:start w:val="1"/>
      <w:numFmt w:val="lowerLetter"/>
      <w:lvlText w:val="%8."/>
      <w:lvlJc w:val="left"/>
      <w:pPr>
        <w:tabs>
          <w:tab w:val="num" w:pos="7020"/>
        </w:tabs>
        <w:ind w:left="7020" w:hanging="360"/>
      </w:pPr>
    </w:lvl>
    <w:lvl w:ilvl="8" w:tplc="FFFFFFFF" w:tentative="1">
      <w:start w:val="1"/>
      <w:numFmt w:val="lowerRoman"/>
      <w:lvlText w:val="%9."/>
      <w:lvlJc w:val="right"/>
      <w:pPr>
        <w:tabs>
          <w:tab w:val="num" w:pos="7740"/>
        </w:tabs>
        <w:ind w:left="7740" w:hanging="180"/>
      </w:pPr>
    </w:lvl>
  </w:abstractNum>
  <w:abstractNum w:abstractNumId="58">
    <w:nsid w:val="769C0E42"/>
    <w:multiLevelType w:val="multilevel"/>
    <w:tmpl w:val="5A5E3710"/>
    <w:lvl w:ilvl="0">
      <w:start w:val="9"/>
      <w:numFmt w:val="decimal"/>
      <w:lvlText w:val="%1"/>
      <w:lvlJc w:val="left"/>
      <w:pPr>
        <w:tabs>
          <w:tab w:val="num" w:pos="540"/>
        </w:tabs>
        <w:ind w:left="540" w:hanging="540"/>
      </w:pPr>
      <w:rPr>
        <w:rFonts w:hint="default"/>
      </w:rPr>
    </w:lvl>
    <w:lvl w:ilvl="1">
      <w:start w:val="4"/>
      <w:numFmt w:val="decimal"/>
      <w:lvlText w:val="%1.%2"/>
      <w:lvlJc w:val="left"/>
      <w:pPr>
        <w:tabs>
          <w:tab w:val="num" w:pos="1620"/>
        </w:tabs>
        <w:ind w:left="1620" w:hanging="54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59">
    <w:nsid w:val="78802987"/>
    <w:multiLevelType w:val="multilevel"/>
    <w:tmpl w:val="D960EB48"/>
    <w:lvl w:ilvl="0">
      <w:start w:val="3"/>
      <w:numFmt w:val="decimal"/>
      <w:lvlText w:val="%1"/>
      <w:lvlJc w:val="left"/>
      <w:pPr>
        <w:tabs>
          <w:tab w:val="num" w:pos="675"/>
        </w:tabs>
        <w:ind w:left="675" w:hanging="675"/>
      </w:pPr>
      <w:rPr>
        <w:rFonts w:hint="default"/>
      </w:rPr>
    </w:lvl>
    <w:lvl w:ilvl="1">
      <w:start w:val="28"/>
      <w:numFmt w:val="decimal"/>
      <w:lvlText w:val="%1.%2"/>
      <w:lvlJc w:val="left"/>
      <w:pPr>
        <w:tabs>
          <w:tab w:val="num" w:pos="675"/>
        </w:tabs>
        <w:ind w:left="675" w:hanging="67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7A206AAB"/>
    <w:multiLevelType w:val="multilevel"/>
    <w:tmpl w:val="0C86B4A8"/>
    <w:lvl w:ilvl="0">
      <w:start w:val="3"/>
      <w:numFmt w:val="decimal"/>
      <w:lvlText w:val="%1"/>
      <w:lvlJc w:val="left"/>
      <w:pPr>
        <w:tabs>
          <w:tab w:val="num" w:pos="360"/>
        </w:tabs>
        <w:ind w:left="360" w:hanging="360"/>
      </w:pPr>
      <w:rPr>
        <w:rFonts w:hint="default"/>
      </w:rPr>
    </w:lvl>
    <w:lvl w:ilvl="1">
      <w:start w:val="1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1">
    <w:nsid w:val="7A79544C"/>
    <w:multiLevelType w:val="hybridMultilevel"/>
    <w:tmpl w:val="676C192A"/>
    <w:lvl w:ilvl="0" w:tplc="5FE2D142">
      <w:start w:val="3"/>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62">
    <w:nsid w:val="7D602391"/>
    <w:multiLevelType w:val="singleLevel"/>
    <w:tmpl w:val="6D80406E"/>
    <w:lvl w:ilvl="0">
      <w:start w:val="6"/>
      <w:numFmt w:val="decimal"/>
      <w:lvlText w:val="4.%1"/>
      <w:legacy w:legacy="1" w:legacySpace="0" w:legacyIndent="720"/>
      <w:lvlJc w:val="left"/>
      <w:pPr>
        <w:ind w:left="1440" w:hanging="720"/>
      </w:pPr>
      <w:rPr>
        <w:rFonts w:ascii="Arial" w:hAnsi="Arial" w:hint="default"/>
        <w:b w:val="0"/>
        <w:i w:val="0"/>
        <w:sz w:val="24"/>
      </w:rPr>
    </w:lvl>
  </w:abstractNum>
  <w:abstractNum w:abstractNumId="63">
    <w:nsid w:val="7DAC75AF"/>
    <w:multiLevelType w:val="multilevel"/>
    <w:tmpl w:val="A1BAD832"/>
    <w:lvl w:ilvl="0">
      <w:start w:val="9"/>
      <w:numFmt w:val="upperLetter"/>
      <w:lvlText w:val="%1."/>
      <w:lvlJc w:val="left"/>
      <w:pPr>
        <w:tabs>
          <w:tab w:val="num" w:pos="2160"/>
        </w:tabs>
        <w:ind w:left="2160" w:hanging="720"/>
      </w:pPr>
      <w:rPr>
        <w:rFonts w:hint="default"/>
      </w:rPr>
    </w:lvl>
    <w:lvl w:ilvl="1">
      <w:start w:val="8"/>
      <w:numFmt w:val="upperLetter"/>
      <w:lvlText w:val="%2."/>
      <w:lvlJc w:val="left"/>
      <w:pPr>
        <w:tabs>
          <w:tab w:val="num" w:pos="3600"/>
        </w:tabs>
        <w:ind w:left="3528" w:hanging="1440"/>
      </w:pPr>
      <w:rPr>
        <w:rFonts w:hint="default"/>
      </w:rPr>
    </w:lvl>
    <w:lvl w:ilvl="2">
      <w:start w:val="1"/>
      <w:numFmt w:val="decimal"/>
      <w:lvlText w:val="%3."/>
      <w:lvlJc w:val="left"/>
      <w:pPr>
        <w:tabs>
          <w:tab w:val="num" w:pos="4968"/>
        </w:tabs>
        <w:ind w:left="4968" w:hanging="1224"/>
      </w:pPr>
      <w:rPr>
        <w:rFonts w:hint="default"/>
      </w:rPr>
    </w:lvl>
    <w:lvl w:ilvl="3">
      <w:start w:val="1"/>
      <w:numFmt w:val="decimal"/>
      <w:lvlText w:val="%1.%2.%3.%4"/>
      <w:lvlJc w:val="left"/>
      <w:pPr>
        <w:tabs>
          <w:tab w:val="num" w:pos="2304"/>
        </w:tabs>
        <w:ind w:left="2304" w:hanging="864"/>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64">
    <w:nsid w:val="7EA5612D"/>
    <w:multiLevelType w:val="multilevel"/>
    <w:tmpl w:val="E2D82414"/>
    <w:lvl w:ilvl="0">
      <w:start w:val="11"/>
      <w:numFmt w:val="decimal"/>
      <w:lvlText w:val="%1"/>
      <w:lvlJc w:val="left"/>
      <w:pPr>
        <w:tabs>
          <w:tab w:val="num" w:pos="1152"/>
        </w:tabs>
        <w:ind w:left="1152" w:hanging="432"/>
      </w:pPr>
      <w:rPr>
        <w:rFonts w:hint="default"/>
      </w:rPr>
    </w:lvl>
    <w:lvl w:ilvl="1">
      <w:start w:val="15"/>
      <w:numFmt w:val="decimal"/>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b w:val="0"/>
        <w:i w:val="0"/>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65">
    <w:nsid w:val="7F9C6290"/>
    <w:multiLevelType w:val="multilevel"/>
    <w:tmpl w:val="62D60E0A"/>
    <w:lvl w:ilvl="0">
      <w:start w:val="1"/>
      <w:numFmt w:val="decimal"/>
      <w:lvlText w:val="%1."/>
      <w:lvlJc w:val="left"/>
      <w:pPr>
        <w:tabs>
          <w:tab w:val="num" w:pos="720"/>
        </w:tabs>
        <w:ind w:left="720" w:hanging="720"/>
      </w:pPr>
      <w:rPr>
        <w:rFonts w:ascii="Arial" w:hAnsi="Arial" w:hint="default"/>
      </w:rPr>
    </w:lvl>
    <w:lvl w:ilvl="1">
      <w:start w:val="1"/>
      <w:numFmt w:val="upperLetter"/>
      <w:lvlText w:val="%2."/>
      <w:lvlJc w:val="left"/>
      <w:pPr>
        <w:tabs>
          <w:tab w:val="num" w:pos="2160"/>
        </w:tabs>
        <w:ind w:left="2088" w:hanging="1440"/>
      </w:pPr>
      <w:rPr>
        <w:rFonts w:hint="default"/>
      </w:rPr>
    </w:lvl>
    <w:lvl w:ilvl="2">
      <w:start w:val="1"/>
      <w:numFmt w:val="decimal"/>
      <w:lvlText w:val="%3."/>
      <w:lvlJc w:val="left"/>
      <w:pPr>
        <w:tabs>
          <w:tab w:val="num" w:pos="3528"/>
        </w:tabs>
        <w:ind w:left="3528" w:hanging="12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5"/>
  </w:num>
  <w:num w:numId="2">
    <w:abstractNumId w:val="22"/>
  </w:num>
  <w:num w:numId="3">
    <w:abstractNumId w:val="40"/>
  </w:num>
  <w:num w:numId="4">
    <w:abstractNumId w:val="47"/>
  </w:num>
  <w:num w:numId="5">
    <w:abstractNumId w:val="26"/>
  </w:num>
  <w:num w:numId="6">
    <w:abstractNumId w:val="14"/>
  </w:num>
  <w:num w:numId="7">
    <w:abstractNumId w:val="62"/>
  </w:num>
  <w:num w:numId="8">
    <w:abstractNumId w:val="11"/>
  </w:num>
  <w:num w:numId="9">
    <w:abstractNumId w:val="39"/>
  </w:num>
  <w:num w:numId="10">
    <w:abstractNumId w:val="49"/>
  </w:num>
  <w:num w:numId="11">
    <w:abstractNumId w:val="58"/>
  </w:num>
  <w:num w:numId="12">
    <w:abstractNumId w:val="2"/>
  </w:num>
  <w:num w:numId="13">
    <w:abstractNumId w:val="7"/>
  </w:num>
  <w:num w:numId="14">
    <w:abstractNumId w:val="56"/>
  </w:num>
  <w:num w:numId="15">
    <w:abstractNumId w:val="48"/>
  </w:num>
  <w:num w:numId="16">
    <w:abstractNumId w:val="23"/>
  </w:num>
  <w:num w:numId="17">
    <w:abstractNumId w:val="57"/>
  </w:num>
  <w:num w:numId="18">
    <w:abstractNumId w:val="15"/>
  </w:num>
  <w:num w:numId="19">
    <w:abstractNumId w:val="36"/>
  </w:num>
  <w:num w:numId="20">
    <w:abstractNumId w:val="21"/>
  </w:num>
  <w:num w:numId="21">
    <w:abstractNumId w:val="20"/>
  </w:num>
  <w:num w:numId="22">
    <w:abstractNumId w:val="13"/>
  </w:num>
  <w:num w:numId="23">
    <w:abstractNumId w:val="24"/>
  </w:num>
  <w:num w:numId="24">
    <w:abstractNumId w:val="6"/>
  </w:num>
  <w:num w:numId="25">
    <w:abstractNumId w:val="38"/>
  </w:num>
  <w:num w:numId="26">
    <w:abstractNumId w:val="35"/>
  </w:num>
  <w:num w:numId="27">
    <w:abstractNumId w:val="52"/>
  </w:num>
  <w:num w:numId="28">
    <w:abstractNumId w:val="59"/>
  </w:num>
  <w:num w:numId="29">
    <w:abstractNumId w:val="4"/>
  </w:num>
  <w:num w:numId="30">
    <w:abstractNumId w:val="12"/>
  </w:num>
  <w:num w:numId="31">
    <w:abstractNumId w:val="46"/>
  </w:num>
  <w:num w:numId="32">
    <w:abstractNumId w:val="54"/>
  </w:num>
  <w:num w:numId="33">
    <w:abstractNumId w:val="34"/>
  </w:num>
  <w:num w:numId="34">
    <w:abstractNumId w:val="51"/>
  </w:num>
  <w:num w:numId="35">
    <w:abstractNumId w:val="64"/>
  </w:num>
  <w:num w:numId="36">
    <w:abstractNumId w:val="9"/>
  </w:num>
  <w:num w:numId="37">
    <w:abstractNumId w:val="17"/>
  </w:num>
  <w:num w:numId="38">
    <w:abstractNumId w:val="19"/>
  </w:num>
  <w:num w:numId="39">
    <w:abstractNumId w:val="45"/>
  </w:num>
  <w:num w:numId="40">
    <w:abstractNumId w:val="60"/>
  </w:num>
  <w:num w:numId="41">
    <w:abstractNumId w:val="25"/>
  </w:num>
  <w:num w:numId="42">
    <w:abstractNumId w:val="50"/>
  </w:num>
  <w:num w:numId="43">
    <w:abstractNumId w:val="65"/>
  </w:num>
  <w:num w:numId="44">
    <w:abstractNumId w:val="27"/>
    <w:lvlOverride w:ilvl="0">
      <w:lvl w:ilvl="0">
        <w:start w:val="14"/>
        <w:numFmt w:val="decimal"/>
        <w:lvlText w:val="%1."/>
        <w:lvlJc w:val="left"/>
        <w:pPr>
          <w:tabs>
            <w:tab w:val="num" w:pos="720"/>
          </w:tabs>
          <w:ind w:left="720" w:hanging="720"/>
        </w:pPr>
        <w:rPr>
          <w:rFonts w:ascii="Arial" w:hAnsi="Arial" w:hint="default"/>
        </w:rPr>
      </w:lvl>
    </w:lvlOverride>
    <w:lvlOverride w:ilvl="1">
      <w:lvl w:ilvl="1">
        <w:start w:val="2"/>
        <w:numFmt w:val="upperLetter"/>
        <w:lvlText w:val="%2."/>
        <w:lvlJc w:val="left"/>
        <w:pPr>
          <w:tabs>
            <w:tab w:val="num" w:pos="2160"/>
          </w:tabs>
          <w:ind w:left="2088" w:hanging="1440"/>
        </w:pPr>
        <w:rPr>
          <w:rFonts w:hint="default"/>
        </w:rPr>
      </w:lvl>
    </w:lvlOverride>
    <w:lvlOverride w:ilvl="2">
      <w:lvl w:ilvl="2">
        <w:start w:val="1"/>
        <w:numFmt w:val="decimal"/>
        <w:lvlText w:val="%3."/>
        <w:lvlJc w:val="left"/>
        <w:pPr>
          <w:tabs>
            <w:tab w:val="num" w:pos="3528"/>
          </w:tabs>
          <w:ind w:left="3528" w:hanging="1224"/>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5">
    <w:abstractNumId w:val="18"/>
  </w:num>
  <w:num w:numId="46">
    <w:abstractNumId w:val="28"/>
  </w:num>
  <w:num w:numId="47">
    <w:abstractNumId w:val="10"/>
  </w:num>
  <w:num w:numId="48">
    <w:abstractNumId w:val="31"/>
  </w:num>
  <w:num w:numId="49">
    <w:abstractNumId w:val="33"/>
  </w:num>
  <w:num w:numId="50">
    <w:abstractNumId w:val="3"/>
  </w:num>
  <w:num w:numId="51">
    <w:abstractNumId w:val="37"/>
  </w:num>
  <w:num w:numId="52">
    <w:abstractNumId w:val="5"/>
  </w:num>
  <w:num w:numId="53">
    <w:abstractNumId w:val="8"/>
  </w:num>
  <w:num w:numId="54">
    <w:abstractNumId w:val="32"/>
  </w:num>
  <w:num w:numId="55">
    <w:abstractNumId w:val="0"/>
  </w:num>
  <w:num w:numId="56">
    <w:abstractNumId w:val="43"/>
  </w:num>
  <w:num w:numId="57">
    <w:abstractNumId w:val="16"/>
  </w:num>
  <w:num w:numId="58">
    <w:abstractNumId w:val="41"/>
  </w:num>
  <w:num w:numId="59">
    <w:abstractNumId w:val="42"/>
  </w:num>
  <w:num w:numId="60">
    <w:abstractNumId w:val="61"/>
  </w:num>
  <w:num w:numId="61">
    <w:abstractNumId w:val="53"/>
  </w:num>
  <w:num w:numId="62">
    <w:abstractNumId w:val="63"/>
  </w:num>
  <w:num w:numId="63">
    <w:abstractNumId w:val="44"/>
  </w:num>
  <w:num w:numId="64">
    <w:abstractNumId w:val="1"/>
  </w:num>
  <w:num w:numId="65">
    <w:abstractNumId w:val="30"/>
  </w:num>
  <w:num w:numId="66">
    <w:abstractNumId w:val="2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7A7"/>
    <w:rsid w:val="000047F3"/>
    <w:rsid w:val="000066B2"/>
    <w:rsid w:val="000067A1"/>
    <w:rsid w:val="0001069A"/>
    <w:rsid w:val="00010978"/>
    <w:rsid w:val="000163CC"/>
    <w:rsid w:val="000200D0"/>
    <w:rsid w:val="00023C6F"/>
    <w:rsid w:val="00023E4D"/>
    <w:rsid w:val="00024E69"/>
    <w:rsid w:val="000357A7"/>
    <w:rsid w:val="00041891"/>
    <w:rsid w:val="00042AAF"/>
    <w:rsid w:val="00044142"/>
    <w:rsid w:val="00045A4A"/>
    <w:rsid w:val="0004718B"/>
    <w:rsid w:val="00047D51"/>
    <w:rsid w:val="00051038"/>
    <w:rsid w:val="00052D94"/>
    <w:rsid w:val="00053B5E"/>
    <w:rsid w:val="00054E13"/>
    <w:rsid w:val="00057755"/>
    <w:rsid w:val="00062D06"/>
    <w:rsid w:val="000644AC"/>
    <w:rsid w:val="0006453D"/>
    <w:rsid w:val="00064828"/>
    <w:rsid w:val="0007089C"/>
    <w:rsid w:val="00070ED3"/>
    <w:rsid w:val="00075C18"/>
    <w:rsid w:val="00077BCC"/>
    <w:rsid w:val="00082162"/>
    <w:rsid w:val="0008397E"/>
    <w:rsid w:val="00090BB7"/>
    <w:rsid w:val="00093391"/>
    <w:rsid w:val="0009409E"/>
    <w:rsid w:val="00094D18"/>
    <w:rsid w:val="0009730F"/>
    <w:rsid w:val="000A06E7"/>
    <w:rsid w:val="000A161F"/>
    <w:rsid w:val="000A2973"/>
    <w:rsid w:val="000A7DF8"/>
    <w:rsid w:val="000B0E3C"/>
    <w:rsid w:val="000B235E"/>
    <w:rsid w:val="000C571D"/>
    <w:rsid w:val="000D0BEE"/>
    <w:rsid w:val="000D4583"/>
    <w:rsid w:val="000D79B4"/>
    <w:rsid w:val="000E1BAA"/>
    <w:rsid w:val="000F0B5A"/>
    <w:rsid w:val="000F3FA5"/>
    <w:rsid w:val="000F5C63"/>
    <w:rsid w:val="001058CA"/>
    <w:rsid w:val="001072E6"/>
    <w:rsid w:val="001145E8"/>
    <w:rsid w:val="00114BB3"/>
    <w:rsid w:val="0011705E"/>
    <w:rsid w:val="001200AD"/>
    <w:rsid w:val="00124D7F"/>
    <w:rsid w:val="0013080D"/>
    <w:rsid w:val="00133F42"/>
    <w:rsid w:val="0014181E"/>
    <w:rsid w:val="0014464F"/>
    <w:rsid w:val="0014484B"/>
    <w:rsid w:val="001513D8"/>
    <w:rsid w:val="0015360D"/>
    <w:rsid w:val="001557C8"/>
    <w:rsid w:val="00155DED"/>
    <w:rsid w:val="001618BF"/>
    <w:rsid w:val="001636A4"/>
    <w:rsid w:val="00164ECB"/>
    <w:rsid w:val="001651C8"/>
    <w:rsid w:val="00166678"/>
    <w:rsid w:val="00167466"/>
    <w:rsid w:val="0017099F"/>
    <w:rsid w:val="001760A0"/>
    <w:rsid w:val="00182603"/>
    <w:rsid w:val="001941DE"/>
    <w:rsid w:val="00194F34"/>
    <w:rsid w:val="00195915"/>
    <w:rsid w:val="001A5B34"/>
    <w:rsid w:val="001A6D3C"/>
    <w:rsid w:val="001B154B"/>
    <w:rsid w:val="001B451E"/>
    <w:rsid w:val="001B4528"/>
    <w:rsid w:val="001B5395"/>
    <w:rsid w:val="001B685B"/>
    <w:rsid w:val="001B7E68"/>
    <w:rsid w:val="001C1779"/>
    <w:rsid w:val="001C19A2"/>
    <w:rsid w:val="001C27B6"/>
    <w:rsid w:val="001C2FB1"/>
    <w:rsid w:val="001C478B"/>
    <w:rsid w:val="001D2782"/>
    <w:rsid w:val="001D6277"/>
    <w:rsid w:val="001F052E"/>
    <w:rsid w:val="001F399C"/>
    <w:rsid w:val="001F506F"/>
    <w:rsid w:val="001F69C0"/>
    <w:rsid w:val="001F7B26"/>
    <w:rsid w:val="00200603"/>
    <w:rsid w:val="00201298"/>
    <w:rsid w:val="00203740"/>
    <w:rsid w:val="00204CD4"/>
    <w:rsid w:val="00210761"/>
    <w:rsid w:val="002110E8"/>
    <w:rsid w:val="0021274E"/>
    <w:rsid w:val="0021470A"/>
    <w:rsid w:val="00214995"/>
    <w:rsid w:val="002209DA"/>
    <w:rsid w:val="002210E6"/>
    <w:rsid w:val="00224F26"/>
    <w:rsid w:val="00227F42"/>
    <w:rsid w:val="002314D9"/>
    <w:rsid w:val="00232A8F"/>
    <w:rsid w:val="0025252F"/>
    <w:rsid w:val="00255020"/>
    <w:rsid w:val="0025673B"/>
    <w:rsid w:val="00260982"/>
    <w:rsid w:val="00263EBA"/>
    <w:rsid w:val="00267A09"/>
    <w:rsid w:val="00276D22"/>
    <w:rsid w:val="00276FCA"/>
    <w:rsid w:val="00277CD1"/>
    <w:rsid w:val="00294109"/>
    <w:rsid w:val="002A1B3D"/>
    <w:rsid w:val="002A5520"/>
    <w:rsid w:val="002A699C"/>
    <w:rsid w:val="002A7127"/>
    <w:rsid w:val="002B1FCE"/>
    <w:rsid w:val="002B50F3"/>
    <w:rsid w:val="002B5BE1"/>
    <w:rsid w:val="002C1DAB"/>
    <w:rsid w:val="002C20F5"/>
    <w:rsid w:val="002D6F10"/>
    <w:rsid w:val="002E3777"/>
    <w:rsid w:val="002E5D53"/>
    <w:rsid w:val="002E7634"/>
    <w:rsid w:val="002F4681"/>
    <w:rsid w:val="002F5D52"/>
    <w:rsid w:val="00301927"/>
    <w:rsid w:val="00304EC9"/>
    <w:rsid w:val="00310F74"/>
    <w:rsid w:val="00317CB8"/>
    <w:rsid w:val="00320F05"/>
    <w:rsid w:val="003245F9"/>
    <w:rsid w:val="0032543D"/>
    <w:rsid w:val="003305DB"/>
    <w:rsid w:val="00333544"/>
    <w:rsid w:val="003349C1"/>
    <w:rsid w:val="00340732"/>
    <w:rsid w:val="003407DE"/>
    <w:rsid w:val="00340C0F"/>
    <w:rsid w:val="0034229E"/>
    <w:rsid w:val="003430F7"/>
    <w:rsid w:val="00343746"/>
    <w:rsid w:val="00344D2C"/>
    <w:rsid w:val="00351FBF"/>
    <w:rsid w:val="00353C90"/>
    <w:rsid w:val="003546D1"/>
    <w:rsid w:val="0035694C"/>
    <w:rsid w:val="00356C5A"/>
    <w:rsid w:val="00360B32"/>
    <w:rsid w:val="00367C58"/>
    <w:rsid w:val="00372575"/>
    <w:rsid w:val="00372ABE"/>
    <w:rsid w:val="00375861"/>
    <w:rsid w:val="00382455"/>
    <w:rsid w:val="00382E71"/>
    <w:rsid w:val="00383770"/>
    <w:rsid w:val="003903B3"/>
    <w:rsid w:val="003924C8"/>
    <w:rsid w:val="00395773"/>
    <w:rsid w:val="00396418"/>
    <w:rsid w:val="003A4A90"/>
    <w:rsid w:val="003A76A3"/>
    <w:rsid w:val="003B20B9"/>
    <w:rsid w:val="003B4884"/>
    <w:rsid w:val="003B666B"/>
    <w:rsid w:val="003D00A3"/>
    <w:rsid w:val="003D234E"/>
    <w:rsid w:val="003E471C"/>
    <w:rsid w:val="003E603C"/>
    <w:rsid w:val="003F4FBB"/>
    <w:rsid w:val="003F720A"/>
    <w:rsid w:val="0041035E"/>
    <w:rsid w:val="00412BA0"/>
    <w:rsid w:val="0042221D"/>
    <w:rsid w:val="0042521E"/>
    <w:rsid w:val="00426B8A"/>
    <w:rsid w:val="0043499C"/>
    <w:rsid w:val="004358A6"/>
    <w:rsid w:val="00437D00"/>
    <w:rsid w:val="004408A5"/>
    <w:rsid w:val="0044590D"/>
    <w:rsid w:val="0044685E"/>
    <w:rsid w:val="00452759"/>
    <w:rsid w:val="00461463"/>
    <w:rsid w:val="0046583C"/>
    <w:rsid w:val="0047254F"/>
    <w:rsid w:val="00481889"/>
    <w:rsid w:val="00482201"/>
    <w:rsid w:val="00487C76"/>
    <w:rsid w:val="00490B36"/>
    <w:rsid w:val="0049227F"/>
    <w:rsid w:val="00496673"/>
    <w:rsid w:val="00496CC4"/>
    <w:rsid w:val="00496F81"/>
    <w:rsid w:val="00497BA1"/>
    <w:rsid w:val="004A0446"/>
    <w:rsid w:val="004A74F1"/>
    <w:rsid w:val="004A7902"/>
    <w:rsid w:val="004B16B5"/>
    <w:rsid w:val="004B2B05"/>
    <w:rsid w:val="004B47BB"/>
    <w:rsid w:val="004B56DD"/>
    <w:rsid w:val="004C55D9"/>
    <w:rsid w:val="004C721E"/>
    <w:rsid w:val="004D19C4"/>
    <w:rsid w:val="004D4F00"/>
    <w:rsid w:val="004E0534"/>
    <w:rsid w:val="004E0F2D"/>
    <w:rsid w:val="004E4A9F"/>
    <w:rsid w:val="004E56AD"/>
    <w:rsid w:val="004E713E"/>
    <w:rsid w:val="004F143E"/>
    <w:rsid w:val="004F16A3"/>
    <w:rsid w:val="004F727A"/>
    <w:rsid w:val="00501B7C"/>
    <w:rsid w:val="005027AF"/>
    <w:rsid w:val="0050298B"/>
    <w:rsid w:val="00503A5A"/>
    <w:rsid w:val="00505FF8"/>
    <w:rsid w:val="00507271"/>
    <w:rsid w:val="00515484"/>
    <w:rsid w:val="00517DEF"/>
    <w:rsid w:val="00523437"/>
    <w:rsid w:val="005253F6"/>
    <w:rsid w:val="00534063"/>
    <w:rsid w:val="00536788"/>
    <w:rsid w:val="0054037D"/>
    <w:rsid w:val="00540AF2"/>
    <w:rsid w:val="00551A98"/>
    <w:rsid w:val="00554C9D"/>
    <w:rsid w:val="005557E0"/>
    <w:rsid w:val="00555FD8"/>
    <w:rsid w:val="0055623E"/>
    <w:rsid w:val="00561F84"/>
    <w:rsid w:val="00562E8D"/>
    <w:rsid w:val="00564A98"/>
    <w:rsid w:val="00565252"/>
    <w:rsid w:val="005675CD"/>
    <w:rsid w:val="0057138D"/>
    <w:rsid w:val="00572698"/>
    <w:rsid w:val="00582593"/>
    <w:rsid w:val="005857FF"/>
    <w:rsid w:val="0058587F"/>
    <w:rsid w:val="00585AC1"/>
    <w:rsid w:val="0059310B"/>
    <w:rsid w:val="0059737D"/>
    <w:rsid w:val="005A213D"/>
    <w:rsid w:val="005A25E8"/>
    <w:rsid w:val="005A313E"/>
    <w:rsid w:val="005A4B7F"/>
    <w:rsid w:val="005A6E85"/>
    <w:rsid w:val="005A7800"/>
    <w:rsid w:val="005B4DF5"/>
    <w:rsid w:val="005B5296"/>
    <w:rsid w:val="005C218C"/>
    <w:rsid w:val="005C233F"/>
    <w:rsid w:val="005C2AD6"/>
    <w:rsid w:val="005C2CA6"/>
    <w:rsid w:val="005C3612"/>
    <w:rsid w:val="005C366C"/>
    <w:rsid w:val="005C38FE"/>
    <w:rsid w:val="005D22E3"/>
    <w:rsid w:val="005D23CC"/>
    <w:rsid w:val="005D34DE"/>
    <w:rsid w:val="005D609A"/>
    <w:rsid w:val="005E6C80"/>
    <w:rsid w:val="005E6EFE"/>
    <w:rsid w:val="005F2903"/>
    <w:rsid w:val="005F38A4"/>
    <w:rsid w:val="005F6C48"/>
    <w:rsid w:val="005F7656"/>
    <w:rsid w:val="005F7927"/>
    <w:rsid w:val="006005CB"/>
    <w:rsid w:val="00601624"/>
    <w:rsid w:val="00603AD8"/>
    <w:rsid w:val="00605072"/>
    <w:rsid w:val="006066AE"/>
    <w:rsid w:val="00606B1A"/>
    <w:rsid w:val="00607D0A"/>
    <w:rsid w:val="00607FF3"/>
    <w:rsid w:val="00621102"/>
    <w:rsid w:val="00621D8D"/>
    <w:rsid w:val="00624657"/>
    <w:rsid w:val="00627BAC"/>
    <w:rsid w:val="0063029A"/>
    <w:rsid w:val="00632D94"/>
    <w:rsid w:val="00634051"/>
    <w:rsid w:val="00637819"/>
    <w:rsid w:val="00641724"/>
    <w:rsid w:val="00645943"/>
    <w:rsid w:val="00646300"/>
    <w:rsid w:val="00647100"/>
    <w:rsid w:val="00653B9F"/>
    <w:rsid w:val="00654E5D"/>
    <w:rsid w:val="006610AC"/>
    <w:rsid w:val="00662AE5"/>
    <w:rsid w:val="00663943"/>
    <w:rsid w:val="0067019B"/>
    <w:rsid w:val="00672D9A"/>
    <w:rsid w:val="00674F09"/>
    <w:rsid w:val="006813E7"/>
    <w:rsid w:val="006861A3"/>
    <w:rsid w:val="006876D0"/>
    <w:rsid w:val="006909B8"/>
    <w:rsid w:val="00693E74"/>
    <w:rsid w:val="006978D9"/>
    <w:rsid w:val="006A1124"/>
    <w:rsid w:val="006A353E"/>
    <w:rsid w:val="006A5843"/>
    <w:rsid w:val="006B0045"/>
    <w:rsid w:val="006B01F7"/>
    <w:rsid w:val="006C13B5"/>
    <w:rsid w:val="006C3B76"/>
    <w:rsid w:val="006D1D85"/>
    <w:rsid w:val="006E36B1"/>
    <w:rsid w:val="006E4370"/>
    <w:rsid w:val="006E5E68"/>
    <w:rsid w:val="006E600C"/>
    <w:rsid w:val="006F3279"/>
    <w:rsid w:val="006F47A6"/>
    <w:rsid w:val="00703F19"/>
    <w:rsid w:val="0071078A"/>
    <w:rsid w:val="0071395A"/>
    <w:rsid w:val="007171C3"/>
    <w:rsid w:val="00717206"/>
    <w:rsid w:val="0072036A"/>
    <w:rsid w:val="00725466"/>
    <w:rsid w:val="007314D0"/>
    <w:rsid w:val="007328FA"/>
    <w:rsid w:val="007343E9"/>
    <w:rsid w:val="00735F9F"/>
    <w:rsid w:val="0073791F"/>
    <w:rsid w:val="00740AED"/>
    <w:rsid w:val="007432AA"/>
    <w:rsid w:val="00744658"/>
    <w:rsid w:val="007514F6"/>
    <w:rsid w:val="0075404E"/>
    <w:rsid w:val="007576AE"/>
    <w:rsid w:val="00765727"/>
    <w:rsid w:val="00766300"/>
    <w:rsid w:val="0076640C"/>
    <w:rsid w:val="00766C5D"/>
    <w:rsid w:val="007700FF"/>
    <w:rsid w:val="00774922"/>
    <w:rsid w:val="00780B29"/>
    <w:rsid w:val="007849D5"/>
    <w:rsid w:val="00785A2B"/>
    <w:rsid w:val="007903E8"/>
    <w:rsid w:val="00796CD6"/>
    <w:rsid w:val="00797471"/>
    <w:rsid w:val="0079767B"/>
    <w:rsid w:val="007977F5"/>
    <w:rsid w:val="007A038E"/>
    <w:rsid w:val="007A1199"/>
    <w:rsid w:val="007A24BA"/>
    <w:rsid w:val="007A30DF"/>
    <w:rsid w:val="007A31B7"/>
    <w:rsid w:val="007A3C2A"/>
    <w:rsid w:val="007A3CFE"/>
    <w:rsid w:val="007A5C97"/>
    <w:rsid w:val="007A7D74"/>
    <w:rsid w:val="007B2A82"/>
    <w:rsid w:val="007B345C"/>
    <w:rsid w:val="007B3FD1"/>
    <w:rsid w:val="007B5A69"/>
    <w:rsid w:val="007B6013"/>
    <w:rsid w:val="007C4861"/>
    <w:rsid w:val="007C6972"/>
    <w:rsid w:val="007C75F0"/>
    <w:rsid w:val="007D0303"/>
    <w:rsid w:val="007D1436"/>
    <w:rsid w:val="007D1D1A"/>
    <w:rsid w:val="007D5F64"/>
    <w:rsid w:val="007D7AEC"/>
    <w:rsid w:val="007E6B06"/>
    <w:rsid w:val="007F5868"/>
    <w:rsid w:val="00803964"/>
    <w:rsid w:val="00804D4A"/>
    <w:rsid w:val="00804F3F"/>
    <w:rsid w:val="00806DC7"/>
    <w:rsid w:val="00806EE2"/>
    <w:rsid w:val="00806F03"/>
    <w:rsid w:val="008102F4"/>
    <w:rsid w:val="00810711"/>
    <w:rsid w:val="00812570"/>
    <w:rsid w:val="00816327"/>
    <w:rsid w:val="00816CA4"/>
    <w:rsid w:val="00817EE4"/>
    <w:rsid w:val="00827A8F"/>
    <w:rsid w:val="00831296"/>
    <w:rsid w:val="0083247B"/>
    <w:rsid w:val="008351C4"/>
    <w:rsid w:val="0083728A"/>
    <w:rsid w:val="00842E1D"/>
    <w:rsid w:val="00843668"/>
    <w:rsid w:val="008438B9"/>
    <w:rsid w:val="00846670"/>
    <w:rsid w:val="00850077"/>
    <w:rsid w:val="00854322"/>
    <w:rsid w:val="008603FE"/>
    <w:rsid w:val="008604B8"/>
    <w:rsid w:val="00860E79"/>
    <w:rsid w:val="00876F7E"/>
    <w:rsid w:val="008869F4"/>
    <w:rsid w:val="00887341"/>
    <w:rsid w:val="00891DC3"/>
    <w:rsid w:val="00891F8C"/>
    <w:rsid w:val="00892902"/>
    <w:rsid w:val="0089462B"/>
    <w:rsid w:val="00894804"/>
    <w:rsid w:val="00895B9A"/>
    <w:rsid w:val="008A0A46"/>
    <w:rsid w:val="008A0B0E"/>
    <w:rsid w:val="008A0B85"/>
    <w:rsid w:val="008A1567"/>
    <w:rsid w:val="008A302B"/>
    <w:rsid w:val="008A3185"/>
    <w:rsid w:val="008A7AAF"/>
    <w:rsid w:val="008B1606"/>
    <w:rsid w:val="008B28FD"/>
    <w:rsid w:val="008B7121"/>
    <w:rsid w:val="008C2BCB"/>
    <w:rsid w:val="008C2C99"/>
    <w:rsid w:val="008D1F8E"/>
    <w:rsid w:val="008D2808"/>
    <w:rsid w:val="008D2DBD"/>
    <w:rsid w:val="008D4B6C"/>
    <w:rsid w:val="008D6579"/>
    <w:rsid w:val="008E1813"/>
    <w:rsid w:val="008E58F8"/>
    <w:rsid w:val="008F5DEF"/>
    <w:rsid w:val="00904BDF"/>
    <w:rsid w:val="00905C4B"/>
    <w:rsid w:val="00906B29"/>
    <w:rsid w:val="00911C00"/>
    <w:rsid w:val="00917279"/>
    <w:rsid w:val="00921514"/>
    <w:rsid w:val="009223ED"/>
    <w:rsid w:val="009237F1"/>
    <w:rsid w:val="00923B8C"/>
    <w:rsid w:val="0092441B"/>
    <w:rsid w:val="009244DC"/>
    <w:rsid w:val="009379BE"/>
    <w:rsid w:val="00954079"/>
    <w:rsid w:val="00954629"/>
    <w:rsid w:val="00960A3C"/>
    <w:rsid w:val="00961C9B"/>
    <w:rsid w:val="00967857"/>
    <w:rsid w:val="0097349D"/>
    <w:rsid w:val="00974678"/>
    <w:rsid w:val="00974FC6"/>
    <w:rsid w:val="00980393"/>
    <w:rsid w:val="00981B1B"/>
    <w:rsid w:val="00986BFC"/>
    <w:rsid w:val="00991172"/>
    <w:rsid w:val="009A488A"/>
    <w:rsid w:val="009A5B3A"/>
    <w:rsid w:val="009B35B5"/>
    <w:rsid w:val="009C0AC0"/>
    <w:rsid w:val="009C3C2D"/>
    <w:rsid w:val="009C4B12"/>
    <w:rsid w:val="009C629F"/>
    <w:rsid w:val="009C7228"/>
    <w:rsid w:val="009D47D3"/>
    <w:rsid w:val="009D56E8"/>
    <w:rsid w:val="009D60BF"/>
    <w:rsid w:val="009E0F41"/>
    <w:rsid w:val="009E147E"/>
    <w:rsid w:val="009E1C0F"/>
    <w:rsid w:val="009E3C89"/>
    <w:rsid w:val="009E4903"/>
    <w:rsid w:val="009F13D0"/>
    <w:rsid w:val="009F164E"/>
    <w:rsid w:val="009F2053"/>
    <w:rsid w:val="009F370F"/>
    <w:rsid w:val="009F510A"/>
    <w:rsid w:val="009F5CE0"/>
    <w:rsid w:val="009F75FE"/>
    <w:rsid w:val="00A03F1C"/>
    <w:rsid w:val="00A06F90"/>
    <w:rsid w:val="00A14660"/>
    <w:rsid w:val="00A15105"/>
    <w:rsid w:val="00A15AA2"/>
    <w:rsid w:val="00A16961"/>
    <w:rsid w:val="00A17A53"/>
    <w:rsid w:val="00A17AEC"/>
    <w:rsid w:val="00A21A15"/>
    <w:rsid w:val="00A276CF"/>
    <w:rsid w:val="00A45BEA"/>
    <w:rsid w:val="00A47F31"/>
    <w:rsid w:val="00A50F5F"/>
    <w:rsid w:val="00A53A22"/>
    <w:rsid w:val="00A53E2F"/>
    <w:rsid w:val="00A62755"/>
    <w:rsid w:val="00A63337"/>
    <w:rsid w:val="00A634E1"/>
    <w:rsid w:val="00A63B52"/>
    <w:rsid w:val="00A64C4B"/>
    <w:rsid w:val="00A664A3"/>
    <w:rsid w:val="00A70246"/>
    <w:rsid w:val="00A71097"/>
    <w:rsid w:val="00A80AF9"/>
    <w:rsid w:val="00A81A10"/>
    <w:rsid w:val="00A8277B"/>
    <w:rsid w:val="00A85691"/>
    <w:rsid w:val="00A8668B"/>
    <w:rsid w:val="00A868D0"/>
    <w:rsid w:val="00A87961"/>
    <w:rsid w:val="00A943B5"/>
    <w:rsid w:val="00A95BC3"/>
    <w:rsid w:val="00AA037D"/>
    <w:rsid w:val="00AA0E6C"/>
    <w:rsid w:val="00AA2406"/>
    <w:rsid w:val="00AA293C"/>
    <w:rsid w:val="00AA6E45"/>
    <w:rsid w:val="00AB5410"/>
    <w:rsid w:val="00AC09C9"/>
    <w:rsid w:val="00AC15F2"/>
    <w:rsid w:val="00AC6275"/>
    <w:rsid w:val="00AC7CDE"/>
    <w:rsid w:val="00AD0F30"/>
    <w:rsid w:val="00AD160A"/>
    <w:rsid w:val="00AD2365"/>
    <w:rsid w:val="00AD44E4"/>
    <w:rsid w:val="00AD5018"/>
    <w:rsid w:val="00AD630B"/>
    <w:rsid w:val="00AD6694"/>
    <w:rsid w:val="00AD6943"/>
    <w:rsid w:val="00AE04DA"/>
    <w:rsid w:val="00AE0FE6"/>
    <w:rsid w:val="00AE3648"/>
    <w:rsid w:val="00AF2A22"/>
    <w:rsid w:val="00AF6B49"/>
    <w:rsid w:val="00B00AB4"/>
    <w:rsid w:val="00B0163F"/>
    <w:rsid w:val="00B070B1"/>
    <w:rsid w:val="00B07A25"/>
    <w:rsid w:val="00B132AD"/>
    <w:rsid w:val="00B13BFE"/>
    <w:rsid w:val="00B312E2"/>
    <w:rsid w:val="00B3183C"/>
    <w:rsid w:val="00B360BB"/>
    <w:rsid w:val="00B37584"/>
    <w:rsid w:val="00B3798C"/>
    <w:rsid w:val="00B37EAF"/>
    <w:rsid w:val="00B4062A"/>
    <w:rsid w:val="00B41CBD"/>
    <w:rsid w:val="00B450B7"/>
    <w:rsid w:val="00B45BD7"/>
    <w:rsid w:val="00B46016"/>
    <w:rsid w:val="00B46342"/>
    <w:rsid w:val="00B544AD"/>
    <w:rsid w:val="00B626B9"/>
    <w:rsid w:val="00B63D5C"/>
    <w:rsid w:val="00B6539E"/>
    <w:rsid w:val="00B66276"/>
    <w:rsid w:val="00B77DAE"/>
    <w:rsid w:val="00B8234F"/>
    <w:rsid w:val="00B91BA1"/>
    <w:rsid w:val="00B945DD"/>
    <w:rsid w:val="00B948D5"/>
    <w:rsid w:val="00B94AC1"/>
    <w:rsid w:val="00B95F2E"/>
    <w:rsid w:val="00BA2612"/>
    <w:rsid w:val="00BA50C6"/>
    <w:rsid w:val="00BA6AE2"/>
    <w:rsid w:val="00BB6C84"/>
    <w:rsid w:val="00BC1F32"/>
    <w:rsid w:val="00BC53F8"/>
    <w:rsid w:val="00BD12B7"/>
    <w:rsid w:val="00BD6A75"/>
    <w:rsid w:val="00BE0288"/>
    <w:rsid w:val="00BE1CD0"/>
    <w:rsid w:val="00BE6AF6"/>
    <w:rsid w:val="00BE6B57"/>
    <w:rsid w:val="00BF1B8F"/>
    <w:rsid w:val="00BF29CE"/>
    <w:rsid w:val="00BF52F1"/>
    <w:rsid w:val="00BF55D9"/>
    <w:rsid w:val="00BF5692"/>
    <w:rsid w:val="00BF6BD5"/>
    <w:rsid w:val="00C01683"/>
    <w:rsid w:val="00C028D9"/>
    <w:rsid w:val="00C05EEE"/>
    <w:rsid w:val="00C120C7"/>
    <w:rsid w:val="00C22A79"/>
    <w:rsid w:val="00C231C4"/>
    <w:rsid w:val="00C314C1"/>
    <w:rsid w:val="00C318A5"/>
    <w:rsid w:val="00C3243B"/>
    <w:rsid w:val="00C36FA3"/>
    <w:rsid w:val="00C42B94"/>
    <w:rsid w:val="00C45C5E"/>
    <w:rsid w:val="00C50CF7"/>
    <w:rsid w:val="00C536DC"/>
    <w:rsid w:val="00C63623"/>
    <w:rsid w:val="00C72AE9"/>
    <w:rsid w:val="00C73A70"/>
    <w:rsid w:val="00C73C07"/>
    <w:rsid w:val="00C7617C"/>
    <w:rsid w:val="00C80943"/>
    <w:rsid w:val="00C813D9"/>
    <w:rsid w:val="00C821EE"/>
    <w:rsid w:val="00C82A1F"/>
    <w:rsid w:val="00C83FE2"/>
    <w:rsid w:val="00C92FAC"/>
    <w:rsid w:val="00C966B1"/>
    <w:rsid w:val="00CA6F31"/>
    <w:rsid w:val="00CA754C"/>
    <w:rsid w:val="00CB490C"/>
    <w:rsid w:val="00CB5BC7"/>
    <w:rsid w:val="00CC1489"/>
    <w:rsid w:val="00CC3008"/>
    <w:rsid w:val="00CC5C7D"/>
    <w:rsid w:val="00CC6488"/>
    <w:rsid w:val="00CC6CD0"/>
    <w:rsid w:val="00CC7B82"/>
    <w:rsid w:val="00CD2DBE"/>
    <w:rsid w:val="00CD4CC9"/>
    <w:rsid w:val="00CD7CDF"/>
    <w:rsid w:val="00CE11FA"/>
    <w:rsid w:val="00CE2E91"/>
    <w:rsid w:val="00CE4B26"/>
    <w:rsid w:val="00CE5A0B"/>
    <w:rsid w:val="00CF0397"/>
    <w:rsid w:val="00CF17B8"/>
    <w:rsid w:val="00CF2FAC"/>
    <w:rsid w:val="00CF4938"/>
    <w:rsid w:val="00CF73AD"/>
    <w:rsid w:val="00CF7A16"/>
    <w:rsid w:val="00D067FD"/>
    <w:rsid w:val="00D16315"/>
    <w:rsid w:val="00D16B41"/>
    <w:rsid w:val="00D21179"/>
    <w:rsid w:val="00D252E7"/>
    <w:rsid w:val="00D272EE"/>
    <w:rsid w:val="00D27D80"/>
    <w:rsid w:val="00D33393"/>
    <w:rsid w:val="00D434DC"/>
    <w:rsid w:val="00D54388"/>
    <w:rsid w:val="00D62661"/>
    <w:rsid w:val="00D62EE9"/>
    <w:rsid w:val="00D6396E"/>
    <w:rsid w:val="00D6561E"/>
    <w:rsid w:val="00D67D26"/>
    <w:rsid w:val="00D70C19"/>
    <w:rsid w:val="00D83462"/>
    <w:rsid w:val="00D841C8"/>
    <w:rsid w:val="00D92BE2"/>
    <w:rsid w:val="00D94CB8"/>
    <w:rsid w:val="00DA0594"/>
    <w:rsid w:val="00DA55A1"/>
    <w:rsid w:val="00DA5634"/>
    <w:rsid w:val="00DA6C6A"/>
    <w:rsid w:val="00DA7E36"/>
    <w:rsid w:val="00DB18CB"/>
    <w:rsid w:val="00DB65D6"/>
    <w:rsid w:val="00DB7EBA"/>
    <w:rsid w:val="00DC21AC"/>
    <w:rsid w:val="00DD1740"/>
    <w:rsid w:val="00DD1C21"/>
    <w:rsid w:val="00DD2288"/>
    <w:rsid w:val="00DD5D27"/>
    <w:rsid w:val="00DD6A98"/>
    <w:rsid w:val="00DD7828"/>
    <w:rsid w:val="00DE7581"/>
    <w:rsid w:val="00DF1406"/>
    <w:rsid w:val="00DF25D7"/>
    <w:rsid w:val="00DF27DA"/>
    <w:rsid w:val="00DF5D89"/>
    <w:rsid w:val="00E031F5"/>
    <w:rsid w:val="00E03DA9"/>
    <w:rsid w:val="00E05141"/>
    <w:rsid w:val="00E06547"/>
    <w:rsid w:val="00E1079B"/>
    <w:rsid w:val="00E15791"/>
    <w:rsid w:val="00E2114A"/>
    <w:rsid w:val="00E21824"/>
    <w:rsid w:val="00E22936"/>
    <w:rsid w:val="00E2795A"/>
    <w:rsid w:val="00E279BC"/>
    <w:rsid w:val="00E30888"/>
    <w:rsid w:val="00E31B0D"/>
    <w:rsid w:val="00E34637"/>
    <w:rsid w:val="00E34BA6"/>
    <w:rsid w:val="00E35D91"/>
    <w:rsid w:val="00E36214"/>
    <w:rsid w:val="00E3640D"/>
    <w:rsid w:val="00E413E8"/>
    <w:rsid w:val="00E41B3E"/>
    <w:rsid w:val="00E47038"/>
    <w:rsid w:val="00E5761C"/>
    <w:rsid w:val="00E65549"/>
    <w:rsid w:val="00E71BFB"/>
    <w:rsid w:val="00E746DB"/>
    <w:rsid w:val="00E74FF5"/>
    <w:rsid w:val="00E7530A"/>
    <w:rsid w:val="00E75395"/>
    <w:rsid w:val="00E76C26"/>
    <w:rsid w:val="00E8119E"/>
    <w:rsid w:val="00E81548"/>
    <w:rsid w:val="00E81BF3"/>
    <w:rsid w:val="00E8600E"/>
    <w:rsid w:val="00E90275"/>
    <w:rsid w:val="00E9124F"/>
    <w:rsid w:val="00E92828"/>
    <w:rsid w:val="00E94E3E"/>
    <w:rsid w:val="00E95BFD"/>
    <w:rsid w:val="00E966B4"/>
    <w:rsid w:val="00EA442F"/>
    <w:rsid w:val="00EB16F2"/>
    <w:rsid w:val="00EB569E"/>
    <w:rsid w:val="00EC194E"/>
    <w:rsid w:val="00EC2431"/>
    <w:rsid w:val="00EC540F"/>
    <w:rsid w:val="00ED44AA"/>
    <w:rsid w:val="00ED61B4"/>
    <w:rsid w:val="00ED6868"/>
    <w:rsid w:val="00ED788D"/>
    <w:rsid w:val="00ED7F7F"/>
    <w:rsid w:val="00EE08DB"/>
    <w:rsid w:val="00EE482E"/>
    <w:rsid w:val="00F0101C"/>
    <w:rsid w:val="00F12AC1"/>
    <w:rsid w:val="00F13867"/>
    <w:rsid w:val="00F16349"/>
    <w:rsid w:val="00F17594"/>
    <w:rsid w:val="00F23925"/>
    <w:rsid w:val="00F25287"/>
    <w:rsid w:val="00F26C17"/>
    <w:rsid w:val="00F4029B"/>
    <w:rsid w:val="00F47485"/>
    <w:rsid w:val="00F565DF"/>
    <w:rsid w:val="00F577FB"/>
    <w:rsid w:val="00F615DC"/>
    <w:rsid w:val="00F67EF8"/>
    <w:rsid w:val="00F8151F"/>
    <w:rsid w:val="00F82685"/>
    <w:rsid w:val="00F83FF1"/>
    <w:rsid w:val="00F86506"/>
    <w:rsid w:val="00F92253"/>
    <w:rsid w:val="00F925D2"/>
    <w:rsid w:val="00F9607D"/>
    <w:rsid w:val="00F97617"/>
    <w:rsid w:val="00FA2FE2"/>
    <w:rsid w:val="00FA3012"/>
    <w:rsid w:val="00FA37C7"/>
    <w:rsid w:val="00FB11E9"/>
    <w:rsid w:val="00FB2B51"/>
    <w:rsid w:val="00FC1401"/>
    <w:rsid w:val="00FC6D96"/>
    <w:rsid w:val="00FD2411"/>
    <w:rsid w:val="00FD7AA2"/>
    <w:rsid w:val="00FE3159"/>
    <w:rsid w:val="00FE5707"/>
    <w:rsid w:val="00FE710E"/>
    <w:rsid w:val="00FF2801"/>
    <w:rsid w:val="00FF4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2411"/>
    <w:rPr>
      <w:sz w:val="24"/>
      <w:szCs w:val="24"/>
    </w:rPr>
  </w:style>
  <w:style w:type="paragraph" w:styleId="Heading1">
    <w:name w:val="heading 1"/>
    <w:basedOn w:val="Normal"/>
    <w:next w:val="Normal"/>
    <w:link w:val="Heading1Char"/>
    <w:uiPriority w:val="9"/>
    <w:qFormat/>
    <w:rsid w:val="00FD241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FD2411"/>
    <w:pPr>
      <w:keepNext/>
      <w:numPr>
        <w:ilvl w:val="1"/>
        <w:numId w:val="12"/>
      </w:numPr>
      <w:tabs>
        <w:tab w:val="clear" w:pos="1800"/>
        <w:tab w:val="num" w:pos="1080"/>
      </w:tabs>
      <w:ind w:left="1080" w:hanging="540"/>
      <w:outlineLvl w:val="1"/>
    </w:pPr>
    <w:rPr>
      <w:rFonts w:ascii="Arial" w:hAnsi="Arial" w:cs="Arial"/>
      <w:sz w:val="28"/>
    </w:rPr>
  </w:style>
  <w:style w:type="paragraph" w:styleId="Heading3">
    <w:name w:val="heading 3"/>
    <w:basedOn w:val="Normal"/>
    <w:next w:val="Normal"/>
    <w:link w:val="Heading3Char"/>
    <w:uiPriority w:val="9"/>
    <w:qFormat/>
    <w:rsid w:val="00FD2411"/>
    <w:pPr>
      <w:keepNext/>
      <w:tabs>
        <w:tab w:val="left" w:pos="936"/>
      </w:tabs>
      <w:spacing w:before="120" w:after="120" w:line="360" w:lineRule="exact"/>
      <w:outlineLvl w:val="2"/>
    </w:pPr>
    <w:rPr>
      <w:rFonts w:ascii="Arial Black" w:hAnsi="Arial Black"/>
      <w:sz w:val="28"/>
      <w:szCs w:val="20"/>
    </w:rPr>
  </w:style>
  <w:style w:type="paragraph" w:styleId="Heading4">
    <w:name w:val="heading 4"/>
    <w:basedOn w:val="Normal"/>
    <w:next w:val="Normal"/>
    <w:link w:val="Heading4Char"/>
    <w:uiPriority w:val="9"/>
    <w:qFormat/>
    <w:rsid w:val="00FD2411"/>
    <w:pPr>
      <w:keepNext/>
      <w:spacing w:before="120" w:after="120" w:line="320" w:lineRule="exact"/>
      <w:outlineLvl w:val="3"/>
    </w:pPr>
    <w:rPr>
      <w:rFonts w:ascii="Arial Black" w:hAnsi="Arial Black"/>
      <w:i/>
      <w:szCs w:val="20"/>
    </w:rPr>
  </w:style>
  <w:style w:type="paragraph" w:styleId="Heading5">
    <w:name w:val="heading 5"/>
    <w:basedOn w:val="Normal"/>
    <w:next w:val="Normal"/>
    <w:link w:val="Heading5Char"/>
    <w:uiPriority w:val="9"/>
    <w:qFormat/>
    <w:rsid w:val="00FD2411"/>
    <w:pPr>
      <w:keepNext/>
      <w:jc w:val="center"/>
      <w:outlineLvl w:val="4"/>
    </w:pPr>
    <w:rPr>
      <w:b/>
      <w:sz w:val="36"/>
    </w:rPr>
  </w:style>
  <w:style w:type="paragraph" w:styleId="Heading6">
    <w:name w:val="heading 6"/>
    <w:basedOn w:val="Normal"/>
    <w:next w:val="Normal"/>
    <w:link w:val="Heading6Char"/>
    <w:qFormat/>
    <w:rsid w:val="00503A5A"/>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503A5A"/>
    <w:pPr>
      <w:tabs>
        <w:tab w:val="num" w:pos="5040"/>
      </w:tabs>
      <w:spacing w:before="240" w:after="60"/>
      <w:ind w:left="5040" w:hanging="72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503A5A"/>
    <w:pPr>
      <w:tabs>
        <w:tab w:val="num" w:pos="5760"/>
      </w:tabs>
      <w:spacing w:before="240" w:after="60"/>
      <w:ind w:left="5760" w:hanging="72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503A5A"/>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2">
    <w:name w:val="NormalIndent2"/>
    <w:basedOn w:val="Normal"/>
    <w:rsid w:val="00FD2411"/>
    <w:pPr>
      <w:ind w:left="720"/>
    </w:pPr>
    <w:rPr>
      <w:szCs w:val="20"/>
    </w:rPr>
  </w:style>
  <w:style w:type="paragraph" w:customStyle="1" w:styleId="letterindent">
    <w:name w:val="letterindent"/>
    <w:basedOn w:val="Normal"/>
    <w:rsid w:val="00FD2411"/>
    <w:pPr>
      <w:numPr>
        <w:numId w:val="2"/>
      </w:numPr>
      <w:spacing w:after="120"/>
    </w:pPr>
    <w:rPr>
      <w:szCs w:val="20"/>
    </w:rPr>
  </w:style>
  <w:style w:type="paragraph" w:customStyle="1" w:styleId="ContentsText">
    <w:name w:val="Contents Text"/>
    <w:basedOn w:val="Normal"/>
    <w:rsid w:val="00FD2411"/>
    <w:pPr>
      <w:numPr>
        <w:numId w:val="3"/>
      </w:numPr>
      <w:tabs>
        <w:tab w:val="right" w:leader="dot" w:pos="9360"/>
      </w:tabs>
      <w:spacing w:line="480" w:lineRule="auto"/>
    </w:pPr>
    <w:rPr>
      <w:sz w:val="28"/>
      <w:szCs w:val="20"/>
    </w:rPr>
  </w:style>
  <w:style w:type="paragraph" w:customStyle="1" w:styleId="Numberindent">
    <w:name w:val="Numberindent"/>
    <w:basedOn w:val="Normal"/>
    <w:rsid w:val="00FD2411"/>
    <w:pPr>
      <w:numPr>
        <w:numId w:val="4"/>
      </w:numPr>
      <w:tabs>
        <w:tab w:val="clear" w:pos="720"/>
        <w:tab w:val="num" w:pos="1080"/>
      </w:tabs>
      <w:spacing w:after="120"/>
      <w:ind w:firstLine="0"/>
    </w:pPr>
    <w:rPr>
      <w:b/>
      <w:szCs w:val="20"/>
    </w:rPr>
  </w:style>
  <w:style w:type="paragraph" w:styleId="BodyTextIndent">
    <w:name w:val="Body Text Indent"/>
    <w:basedOn w:val="Normal"/>
    <w:rsid w:val="00FD2411"/>
    <w:pPr>
      <w:tabs>
        <w:tab w:val="left" w:pos="360"/>
      </w:tabs>
      <w:spacing w:line="20" w:lineRule="atLeast"/>
      <w:ind w:left="360" w:hanging="360"/>
    </w:pPr>
    <w:rPr>
      <w:szCs w:val="20"/>
    </w:rPr>
  </w:style>
  <w:style w:type="paragraph" w:styleId="CommentText">
    <w:name w:val="annotation text"/>
    <w:basedOn w:val="Normal"/>
    <w:semiHidden/>
    <w:rsid w:val="00FD2411"/>
    <w:rPr>
      <w:sz w:val="20"/>
      <w:szCs w:val="20"/>
    </w:rPr>
  </w:style>
  <w:style w:type="paragraph" w:styleId="BodyTextIndent2">
    <w:name w:val="Body Text Indent 2"/>
    <w:basedOn w:val="Normal"/>
    <w:rsid w:val="00FD2411"/>
    <w:pPr>
      <w:ind w:left="1440" w:hanging="720"/>
    </w:pPr>
    <w:rPr>
      <w:b/>
      <w:i/>
      <w:szCs w:val="20"/>
    </w:rPr>
  </w:style>
  <w:style w:type="paragraph" w:styleId="BodyText">
    <w:name w:val="Body Text"/>
    <w:basedOn w:val="Normal"/>
    <w:rsid w:val="00FD24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Cs w:val="20"/>
    </w:rPr>
  </w:style>
  <w:style w:type="paragraph" w:styleId="BodyTextIndent3">
    <w:name w:val="Body Text Indent 3"/>
    <w:basedOn w:val="Normal"/>
    <w:rsid w:val="00FD241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szCs w:val="20"/>
    </w:rPr>
  </w:style>
  <w:style w:type="paragraph" w:styleId="BodyText2">
    <w:name w:val="Body Text 2"/>
    <w:basedOn w:val="Normal"/>
    <w:rsid w:val="00FD2411"/>
    <w:pPr>
      <w:tabs>
        <w:tab w:val="left" w:pos="0"/>
      </w:tabs>
    </w:pPr>
    <w:rPr>
      <w:rFonts w:ascii="Arial" w:hAnsi="Arial" w:cs="Arial"/>
      <w:color w:val="FF0000"/>
    </w:rPr>
  </w:style>
  <w:style w:type="paragraph" w:styleId="BodyText3">
    <w:name w:val="Body Text 3"/>
    <w:basedOn w:val="Normal"/>
    <w:rsid w:val="00FD2411"/>
    <w:pPr>
      <w:jc w:val="both"/>
    </w:pPr>
    <w:rPr>
      <w:rFonts w:ascii="Arial" w:hAnsi="Arial" w:cs="Arial"/>
    </w:rPr>
  </w:style>
  <w:style w:type="paragraph" w:customStyle="1" w:styleId="Normhang">
    <w:name w:val="Normhang"/>
    <w:basedOn w:val="Normal"/>
    <w:rsid w:val="00FD2411"/>
    <w:pPr>
      <w:spacing w:before="120"/>
    </w:pPr>
    <w:rPr>
      <w:szCs w:val="20"/>
    </w:rPr>
  </w:style>
  <w:style w:type="paragraph" w:styleId="Header">
    <w:name w:val="header"/>
    <w:basedOn w:val="Normal"/>
    <w:rsid w:val="00FD2411"/>
    <w:pPr>
      <w:tabs>
        <w:tab w:val="center" w:pos="4320"/>
        <w:tab w:val="right" w:pos="8640"/>
      </w:tabs>
    </w:pPr>
    <w:rPr>
      <w:rFonts w:ascii="Arial" w:hAnsi="Arial"/>
      <w:sz w:val="18"/>
      <w:szCs w:val="20"/>
    </w:rPr>
  </w:style>
  <w:style w:type="paragraph" w:customStyle="1" w:styleId="NormalIndent1">
    <w:name w:val="NormalIndent1"/>
    <w:basedOn w:val="Normal"/>
    <w:rsid w:val="00FD2411"/>
    <w:pPr>
      <w:ind w:left="360"/>
    </w:pPr>
    <w:rPr>
      <w:szCs w:val="20"/>
    </w:rPr>
  </w:style>
  <w:style w:type="paragraph" w:customStyle="1" w:styleId="Normal2">
    <w:name w:val="Normal2"/>
    <w:basedOn w:val="Normal"/>
    <w:rsid w:val="00FD2411"/>
    <w:rPr>
      <w:sz w:val="22"/>
      <w:szCs w:val="20"/>
    </w:rPr>
  </w:style>
  <w:style w:type="paragraph" w:customStyle="1" w:styleId="BoxText">
    <w:name w:val="Box Text"/>
    <w:basedOn w:val="Normal"/>
    <w:rsid w:val="00FD2411"/>
    <w:pPr>
      <w:spacing w:before="120" w:after="120"/>
    </w:pPr>
    <w:rPr>
      <w:rFonts w:ascii="Arial" w:hAnsi="Arial"/>
      <w:sz w:val="20"/>
      <w:szCs w:val="20"/>
    </w:rPr>
  </w:style>
  <w:style w:type="character" w:styleId="Hyperlink">
    <w:name w:val="Hyperlink"/>
    <w:basedOn w:val="DefaultParagraphFont"/>
    <w:rsid w:val="00FD2411"/>
    <w:rPr>
      <w:color w:val="0000FF"/>
      <w:u w:val="single"/>
    </w:rPr>
  </w:style>
  <w:style w:type="character" w:styleId="PageNumber">
    <w:name w:val="page number"/>
    <w:basedOn w:val="DefaultParagraphFont"/>
    <w:rsid w:val="00FD2411"/>
  </w:style>
  <w:style w:type="paragraph" w:styleId="Footer">
    <w:name w:val="footer"/>
    <w:basedOn w:val="Normal"/>
    <w:rsid w:val="00FD2411"/>
    <w:pPr>
      <w:tabs>
        <w:tab w:val="center" w:pos="4320"/>
        <w:tab w:val="right" w:pos="8640"/>
      </w:tabs>
      <w:overflowPunct w:val="0"/>
      <w:autoSpaceDE w:val="0"/>
      <w:autoSpaceDN w:val="0"/>
      <w:adjustRightInd w:val="0"/>
      <w:textAlignment w:val="baseline"/>
    </w:pPr>
    <w:rPr>
      <w:sz w:val="20"/>
      <w:szCs w:val="20"/>
    </w:rPr>
  </w:style>
  <w:style w:type="paragraph" w:styleId="DocumentMap">
    <w:name w:val="Document Map"/>
    <w:basedOn w:val="Normal"/>
    <w:semiHidden/>
    <w:rsid w:val="00FD2411"/>
    <w:pPr>
      <w:shd w:val="clear" w:color="auto" w:fill="000080"/>
    </w:pPr>
    <w:rPr>
      <w:rFonts w:ascii="Tahoma" w:hAnsi="Tahoma" w:cs="Tahoma"/>
    </w:rPr>
  </w:style>
  <w:style w:type="character" w:styleId="FollowedHyperlink">
    <w:name w:val="FollowedHyperlink"/>
    <w:basedOn w:val="DefaultParagraphFont"/>
    <w:rsid w:val="001618BF"/>
    <w:rPr>
      <w:color w:val="800080"/>
      <w:u w:val="single"/>
    </w:rPr>
  </w:style>
  <w:style w:type="paragraph" w:styleId="BalloonText">
    <w:name w:val="Balloon Text"/>
    <w:basedOn w:val="Normal"/>
    <w:semiHidden/>
    <w:rsid w:val="00E95BFD"/>
    <w:rPr>
      <w:rFonts w:ascii="Tahoma" w:hAnsi="Tahoma" w:cs="Tahoma"/>
      <w:sz w:val="16"/>
      <w:szCs w:val="16"/>
    </w:rPr>
  </w:style>
  <w:style w:type="character" w:styleId="CommentReference">
    <w:name w:val="annotation reference"/>
    <w:basedOn w:val="DefaultParagraphFont"/>
    <w:semiHidden/>
    <w:rsid w:val="007F5868"/>
    <w:rPr>
      <w:sz w:val="16"/>
      <w:szCs w:val="16"/>
    </w:rPr>
  </w:style>
  <w:style w:type="paragraph" w:styleId="CommentSubject">
    <w:name w:val="annotation subject"/>
    <w:basedOn w:val="CommentText"/>
    <w:next w:val="CommentText"/>
    <w:semiHidden/>
    <w:rsid w:val="007F5868"/>
    <w:rPr>
      <w:b/>
      <w:bCs/>
    </w:rPr>
  </w:style>
  <w:style w:type="paragraph" w:customStyle="1" w:styleId="RFPLevel5">
    <w:name w:val="RFP Level 5"/>
    <w:basedOn w:val="Normal"/>
    <w:rsid w:val="00A81A10"/>
    <w:pPr>
      <w:numPr>
        <w:ilvl w:val="3"/>
        <w:numId w:val="23"/>
      </w:numPr>
    </w:pPr>
  </w:style>
  <w:style w:type="table" w:styleId="TableGrid">
    <w:name w:val="Table Grid"/>
    <w:basedOn w:val="TableNormal"/>
    <w:uiPriority w:val="59"/>
    <w:rsid w:val="00627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rsid w:val="00BF55D9"/>
    <w:pPr>
      <w:widowControl w:val="0"/>
      <w:tabs>
        <w:tab w:val="right" w:pos="13140"/>
      </w:tabs>
      <w:autoSpaceDE w:val="0"/>
      <w:autoSpaceDN w:val="0"/>
    </w:pPr>
  </w:style>
  <w:style w:type="paragraph" w:styleId="TOC1">
    <w:name w:val="toc 1"/>
    <w:basedOn w:val="Normal"/>
    <w:next w:val="Normal"/>
    <w:autoRedefine/>
    <w:semiHidden/>
    <w:rsid w:val="00BC1F32"/>
    <w:pPr>
      <w:tabs>
        <w:tab w:val="left" w:pos="1296"/>
        <w:tab w:val="right" w:leader="dot" w:pos="10790"/>
      </w:tabs>
      <w:spacing w:line="480" w:lineRule="auto"/>
      <w:jc w:val="center"/>
    </w:pPr>
    <w:rPr>
      <w:rFonts w:ascii="Arial" w:hAnsi="Arial"/>
      <w:b/>
      <w:sz w:val="32"/>
      <w:szCs w:val="32"/>
    </w:rPr>
  </w:style>
  <w:style w:type="paragraph" w:styleId="TOC2">
    <w:name w:val="toc 2"/>
    <w:basedOn w:val="Normal"/>
    <w:next w:val="Normal"/>
    <w:autoRedefine/>
    <w:semiHidden/>
    <w:rsid w:val="00905C4B"/>
    <w:pPr>
      <w:ind w:left="240"/>
    </w:pPr>
    <w:rPr>
      <w:rFonts w:ascii="Arial" w:hAnsi="Arial"/>
    </w:rPr>
  </w:style>
  <w:style w:type="paragraph" w:customStyle="1" w:styleId="Style3">
    <w:name w:val="Style 3"/>
    <w:basedOn w:val="Normal"/>
    <w:rsid w:val="00BF55D9"/>
    <w:pPr>
      <w:widowControl w:val="0"/>
      <w:tabs>
        <w:tab w:val="right" w:pos="12564"/>
      </w:tabs>
      <w:autoSpaceDE w:val="0"/>
      <w:autoSpaceDN w:val="0"/>
    </w:pPr>
  </w:style>
  <w:style w:type="paragraph" w:customStyle="1" w:styleId="Style2">
    <w:name w:val="Style 2"/>
    <w:basedOn w:val="Normal"/>
    <w:rsid w:val="00BF55D9"/>
    <w:pPr>
      <w:widowControl w:val="0"/>
      <w:autoSpaceDE w:val="0"/>
      <w:autoSpaceDN w:val="0"/>
      <w:adjustRightInd w:val="0"/>
    </w:pPr>
  </w:style>
  <w:style w:type="character" w:customStyle="1" w:styleId="st1">
    <w:name w:val="st1"/>
    <w:basedOn w:val="DefaultParagraphFont"/>
    <w:rsid w:val="005C218C"/>
  </w:style>
  <w:style w:type="paragraph" w:styleId="ListParagraph">
    <w:name w:val="List Paragraph"/>
    <w:basedOn w:val="Normal"/>
    <w:uiPriority w:val="34"/>
    <w:qFormat/>
    <w:rsid w:val="005C38FE"/>
    <w:pPr>
      <w:ind w:left="720"/>
      <w:contextualSpacing/>
    </w:pPr>
  </w:style>
  <w:style w:type="character" w:customStyle="1" w:styleId="Heading6Char">
    <w:name w:val="Heading 6 Char"/>
    <w:basedOn w:val="DefaultParagraphFont"/>
    <w:link w:val="Heading6"/>
    <w:rsid w:val="00503A5A"/>
    <w:rPr>
      <w:b/>
      <w:bCs/>
      <w:sz w:val="22"/>
      <w:szCs w:val="22"/>
    </w:rPr>
  </w:style>
  <w:style w:type="character" w:customStyle="1" w:styleId="Heading7Char">
    <w:name w:val="Heading 7 Char"/>
    <w:basedOn w:val="DefaultParagraphFont"/>
    <w:link w:val="Heading7"/>
    <w:uiPriority w:val="9"/>
    <w:semiHidden/>
    <w:rsid w:val="00503A5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03A5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03A5A"/>
    <w:rPr>
      <w:rFonts w:asciiTheme="majorHAnsi" w:eastAsiaTheme="majorEastAsia" w:hAnsiTheme="majorHAnsi" w:cstheme="majorBidi"/>
      <w:sz w:val="22"/>
      <w:szCs w:val="22"/>
    </w:rPr>
  </w:style>
  <w:style w:type="numbering" w:customStyle="1" w:styleId="NoList1">
    <w:name w:val="No List1"/>
    <w:next w:val="NoList"/>
    <w:uiPriority w:val="99"/>
    <w:semiHidden/>
    <w:unhideWhenUsed/>
    <w:rsid w:val="00503A5A"/>
  </w:style>
  <w:style w:type="character" w:customStyle="1" w:styleId="Heading1Char">
    <w:name w:val="Heading 1 Char"/>
    <w:basedOn w:val="DefaultParagraphFont"/>
    <w:link w:val="Heading1"/>
    <w:uiPriority w:val="9"/>
    <w:rsid w:val="00503A5A"/>
    <w:rPr>
      <w:rFonts w:ascii="Arial" w:hAnsi="Arial" w:cs="Arial"/>
      <w:b/>
      <w:bCs/>
      <w:kern w:val="32"/>
      <w:sz w:val="32"/>
      <w:szCs w:val="32"/>
    </w:rPr>
  </w:style>
  <w:style w:type="character" w:customStyle="1" w:styleId="Heading2Char">
    <w:name w:val="Heading 2 Char"/>
    <w:basedOn w:val="DefaultParagraphFont"/>
    <w:link w:val="Heading2"/>
    <w:uiPriority w:val="9"/>
    <w:rsid w:val="00503A5A"/>
    <w:rPr>
      <w:rFonts w:ascii="Arial" w:hAnsi="Arial" w:cs="Arial"/>
      <w:sz w:val="28"/>
      <w:szCs w:val="24"/>
    </w:rPr>
  </w:style>
  <w:style w:type="character" w:customStyle="1" w:styleId="Heading3Char">
    <w:name w:val="Heading 3 Char"/>
    <w:basedOn w:val="DefaultParagraphFont"/>
    <w:link w:val="Heading3"/>
    <w:uiPriority w:val="9"/>
    <w:rsid w:val="00503A5A"/>
    <w:rPr>
      <w:rFonts w:ascii="Arial Black" w:hAnsi="Arial Black"/>
      <w:sz w:val="28"/>
    </w:rPr>
  </w:style>
  <w:style w:type="character" w:customStyle="1" w:styleId="Heading4Char">
    <w:name w:val="Heading 4 Char"/>
    <w:basedOn w:val="DefaultParagraphFont"/>
    <w:link w:val="Heading4"/>
    <w:uiPriority w:val="9"/>
    <w:rsid w:val="00503A5A"/>
    <w:rPr>
      <w:rFonts w:ascii="Arial Black" w:hAnsi="Arial Black"/>
      <w:i/>
      <w:sz w:val="24"/>
    </w:rPr>
  </w:style>
  <w:style w:type="character" w:customStyle="1" w:styleId="Heading5Char">
    <w:name w:val="Heading 5 Char"/>
    <w:basedOn w:val="DefaultParagraphFont"/>
    <w:link w:val="Heading5"/>
    <w:uiPriority w:val="9"/>
    <w:rsid w:val="00503A5A"/>
    <w:rPr>
      <w:b/>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2411"/>
    <w:rPr>
      <w:sz w:val="24"/>
      <w:szCs w:val="24"/>
    </w:rPr>
  </w:style>
  <w:style w:type="paragraph" w:styleId="Heading1">
    <w:name w:val="heading 1"/>
    <w:basedOn w:val="Normal"/>
    <w:next w:val="Normal"/>
    <w:link w:val="Heading1Char"/>
    <w:uiPriority w:val="9"/>
    <w:qFormat/>
    <w:rsid w:val="00FD241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FD2411"/>
    <w:pPr>
      <w:keepNext/>
      <w:numPr>
        <w:ilvl w:val="1"/>
        <w:numId w:val="12"/>
      </w:numPr>
      <w:tabs>
        <w:tab w:val="clear" w:pos="1800"/>
        <w:tab w:val="num" w:pos="1080"/>
      </w:tabs>
      <w:ind w:left="1080" w:hanging="540"/>
      <w:outlineLvl w:val="1"/>
    </w:pPr>
    <w:rPr>
      <w:rFonts w:ascii="Arial" w:hAnsi="Arial" w:cs="Arial"/>
      <w:sz w:val="28"/>
    </w:rPr>
  </w:style>
  <w:style w:type="paragraph" w:styleId="Heading3">
    <w:name w:val="heading 3"/>
    <w:basedOn w:val="Normal"/>
    <w:next w:val="Normal"/>
    <w:link w:val="Heading3Char"/>
    <w:uiPriority w:val="9"/>
    <w:qFormat/>
    <w:rsid w:val="00FD2411"/>
    <w:pPr>
      <w:keepNext/>
      <w:tabs>
        <w:tab w:val="left" w:pos="936"/>
      </w:tabs>
      <w:spacing w:before="120" w:after="120" w:line="360" w:lineRule="exact"/>
      <w:outlineLvl w:val="2"/>
    </w:pPr>
    <w:rPr>
      <w:rFonts w:ascii="Arial Black" w:hAnsi="Arial Black"/>
      <w:sz w:val="28"/>
      <w:szCs w:val="20"/>
    </w:rPr>
  </w:style>
  <w:style w:type="paragraph" w:styleId="Heading4">
    <w:name w:val="heading 4"/>
    <w:basedOn w:val="Normal"/>
    <w:next w:val="Normal"/>
    <w:link w:val="Heading4Char"/>
    <w:uiPriority w:val="9"/>
    <w:qFormat/>
    <w:rsid w:val="00FD2411"/>
    <w:pPr>
      <w:keepNext/>
      <w:spacing w:before="120" w:after="120" w:line="320" w:lineRule="exact"/>
      <w:outlineLvl w:val="3"/>
    </w:pPr>
    <w:rPr>
      <w:rFonts w:ascii="Arial Black" w:hAnsi="Arial Black"/>
      <w:i/>
      <w:szCs w:val="20"/>
    </w:rPr>
  </w:style>
  <w:style w:type="paragraph" w:styleId="Heading5">
    <w:name w:val="heading 5"/>
    <w:basedOn w:val="Normal"/>
    <w:next w:val="Normal"/>
    <w:link w:val="Heading5Char"/>
    <w:uiPriority w:val="9"/>
    <w:qFormat/>
    <w:rsid w:val="00FD2411"/>
    <w:pPr>
      <w:keepNext/>
      <w:jc w:val="center"/>
      <w:outlineLvl w:val="4"/>
    </w:pPr>
    <w:rPr>
      <w:b/>
      <w:sz w:val="36"/>
    </w:rPr>
  </w:style>
  <w:style w:type="paragraph" w:styleId="Heading6">
    <w:name w:val="heading 6"/>
    <w:basedOn w:val="Normal"/>
    <w:next w:val="Normal"/>
    <w:link w:val="Heading6Char"/>
    <w:qFormat/>
    <w:rsid w:val="00503A5A"/>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503A5A"/>
    <w:pPr>
      <w:tabs>
        <w:tab w:val="num" w:pos="5040"/>
      </w:tabs>
      <w:spacing w:before="240" w:after="60"/>
      <w:ind w:left="5040" w:hanging="72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503A5A"/>
    <w:pPr>
      <w:tabs>
        <w:tab w:val="num" w:pos="5760"/>
      </w:tabs>
      <w:spacing w:before="240" w:after="60"/>
      <w:ind w:left="5760" w:hanging="72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503A5A"/>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2">
    <w:name w:val="NormalIndent2"/>
    <w:basedOn w:val="Normal"/>
    <w:rsid w:val="00FD2411"/>
    <w:pPr>
      <w:ind w:left="720"/>
    </w:pPr>
    <w:rPr>
      <w:szCs w:val="20"/>
    </w:rPr>
  </w:style>
  <w:style w:type="paragraph" w:customStyle="1" w:styleId="letterindent">
    <w:name w:val="letterindent"/>
    <w:basedOn w:val="Normal"/>
    <w:rsid w:val="00FD2411"/>
    <w:pPr>
      <w:numPr>
        <w:numId w:val="2"/>
      </w:numPr>
      <w:spacing w:after="120"/>
    </w:pPr>
    <w:rPr>
      <w:szCs w:val="20"/>
    </w:rPr>
  </w:style>
  <w:style w:type="paragraph" w:customStyle="1" w:styleId="ContentsText">
    <w:name w:val="Contents Text"/>
    <w:basedOn w:val="Normal"/>
    <w:rsid w:val="00FD2411"/>
    <w:pPr>
      <w:numPr>
        <w:numId w:val="3"/>
      </w:numPr>
      <w:tabs>
        <w:tab w:val="right" w:leader="dot" w:pos="9360"/>
      </w:tabs>
      <w:spacing w:line="480" w:lineRule="auto"/>
    </w:pPr>
    <w:rPr>
      <w:sz w:val="28"/>
      <w:szCs w:val="20"/>
    </w:rPr>
  </w:style>
  <w:style w:type="paragraph" w:customStyle="1" w:styleId="Numberindent">
    <w:name w:val="Numberindent"/>
    <w:basedOn w:val="Normal"/>
    <w:rsid w:val="00FD2411"/>
    <w:pPr>
      <w:numPr>
        <w:numId w:val="4"/>
      </w:numPr>
      <w:tabs>
        <w:tab w:val="clear" w:pos="720"/>
        <w:tab w:val="num" w:pos="1080"/>
      </w:tabs>
      <w:spacing w:after="120"/>
      <w:ind w:firstLine="0"/>
    </w:pPr>
    <w:rPr>
      <w:b/>
      <w:szCs w:val="20"/>
    </w:rPr>
  </w:style>
  <w:style w:type="paragraph" w:styleId="BodyTextIndent">
    <w:name w:val="Body Text Indent"/>
    <w:basedOn w:val="Normal"/>
    <w:rsid w:val="00FD2411"/>
    <w:pPr>
      <w:tabs>
        <w:tab w:val="left" w:pos="360"/>
      </w:tabs>
      <w:spacing w:line="20" w:lineRule="atLeast"/>
      <w:ind w:left="360" w:hanging="360"/>
    </w:pPr>
    <w:rPr>
      <w:szCs w:val="20"/>
    </w:rPr>
  </w:style>
  <w:style w:type="paragraph" w:styleId="CommentText">
    <w:name w:val="annotation text"/>
    <w:basedOn w:val="Normal"/>
    <w:semiHidden/>
    <w:rsid w:val="00FD2411"/>
    <w:rPr>
      <w:sz w:val="20"/>
      <w:szCs w:val="20"/>
    </w:rPr>
  </w:style>
  <w:style w:type="paragraph" w:styleId="BodyTextIndent2">
    <w:name w:val="Body Text Indent 2"/>
    <w:basedOn w:val="Normal"/>
    <w:rsid w:val="00FD2411"/>
    <w:pPr>
      <w:ind w:left="1440" w:hanging="720"/>
    </w:pPr>
    <w:rPr>
      <w:b/>
      <w:i/>
      <w:szCs w:val="20"/>
    </w:rPr>
  </w:style>
  <w:style w:type="paragraph" w:styleId="BodyText">
    <w:name w:val="Body Text"/>
    <w:basedOn w:val="Normal"/>
    <w:rsid w:val="00FD24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Cs w:val="20"/>
    </w:rPr>
  </w:style>
  <w:style w:type="paragraph" w:styleId="BodyTextIndent3">
    <w:name w:val="Body Text Indent 3"/>
    <w:basedOn w:val="Normal"/>
    <w:rsid w:val="00FD241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szCs w:val="20"/>
    </w:rPr>
  </w:style>
  <w:style w:type="paragraph" w:styleId="BodyText2">
    <w:name w:val="Body Text 2"/>
    <w:basedOn w:val="Normal"/>
    <w:rsid w:val="00FD2411"/>
    <w:pPr>
      <w:tabs>
        <w:tab w:val="left" w:pos="0"/>
      </w:tabs>
    </w:pPr>
    <w:rPr>
      <w:rFonts w:ascii="Arial" w:hAnsi="Arial" w:cs="Arial"/>
      <w:color w:val="FF0000"/>
    </w:rPr>
  </w:style>
  <w:style w:type="paragraph" w:styleId="BodyText3">
    <w:name w:val="Body Text 3"/>
    <w:basedOn w:val="Normal"/>
    <w:rsid w:val="00FD2411"/>
    <w:pPr>
      <w:jc w:val="both"/>
    </w:pPr>
    <w:rPr>
      <w:rFonts w:ascii="Arial" w:hAnsi="Arial" w:cs="Arial"/>
    </w:rPr>
  </w:style>
  <w:style w:type="paragraph" w:customStyle="1" w:styleId="Normhang">
    <w:name w:val="Normhang"/>
    <w:basedOn w:val="Normal"/>
    <w:rsid w:val="00FD2411"/>
    <w:pPr>
      <w:spacing w:before="120"/>
    </w:pPr>
    <w:rPr>
      <w:szCs w:val="20"/>
    </w:rPr>
  </w:style>
  <w:style w:type="paragraph" w:styleId="Header">
    <w:name w:val="header"/>
    <w:basedOn w:val="Normal"/>
    <w:rsid w:val="00FD2411"/>
    <w:pPr>
      <w:tabs>
        <w:tab w:val="center" w:pos="4320"/>
        <w:tab w:val="right" w:pos="8640"/>
      </w:tabs>
    </w:pPr>
    <w:rPr>
      <w:rFonts w:ascii="Arial" w:hAnsi="Arial"/>
      <w:sz w:val="18"/>
      <w:szCs w:val="20"/>
    </w:rPr>
  </w:style>
  <w:style w:type="paragraph" w:customStyle="1" w:styleId="NormalIndent1">
    <w:name w:val="NormalIndent1"/>
    <w:basedOn w:val="Normal"/>
    <w:rsid w:val="00FD2411"/>
    <w:pPr>
      <w:ind w:left="360"/>
    </w:pPr>
    <w:rPr>
      <w:szCs w:val="20"/>
    </w:rPr>
  </w:style>
  <w:style w:type="paragraph" w:customStyle="1" w:styleId="Normal2">
    <w:name w:val="Normal2"/>
    <w:basedOn w:val="Normal"/>
    <w:rsid w:val="00FD2411"/>
    <w:rPr>
      <w:sz w:val="22"/>
      <w:szCs w:val="20"/>
    </w:rPr>
  </w:style>
  <w:style w:type="paragraph" w:customStyle="1" w:styleId="BoxText">
    <w:name w:val="Box Text"/>
    <w:basedOn w:val="Normal"/>
    <w:rsid w:val="00FD2411"/>
    <w:pPr>
      <w:spacing w:before="120" w:after="120"/>
    </w:pPr>
    <w:rPr>
      <w:rFonts w:ascii="Arial" w:hAnsi="Arial"/>
      <w:sz w:val="20"/>
      <w:szCs w:val="20"/>
    </w:rPr>
  </w:style>
  <w:style w:type="character" w:styleId="Hyperlink">
    <w:name w:val="Hyperlink"/>
    <w:basedOn w:val="DefaultParagraphFont"/>
    <w:rsid w:val="00FD2411"/>
    <w:rPr>
      <w:color w:val="0000FF"/>
      <w:u w:val="single"/>
    </w:rPr>
  </w:style>
  <w:style w:type="character" w:styleId="PageNumber">
    <w:name w:val="page number"/>
    <w:basedOn w:val="DefaultParagraphFont"/>
    <w:rsid w:val="00FD2411"/>
  </w:style>
  <w:style w:type="paragraph" w:styleId="Footer">
    <w:name w:val="footer"/>
    <w:basedOn w:val="Normal"/>
    <w:rsid w:val="00FD2411"/>
    <w:pPr>
      <w:tabs>
        <w:tab w:val="center" w:pos="4320"/>
        <w:tab w:val="right" w:pos="8640"/>
      </w:tabs>
      <w:overflowPunct w:val="0"/>
      <w:autoSpaceDE w:val="0"/>
      <w:autoSpaceDN w:val="0"/>
      <w:adjustRightInd w:val="0"/>
      <w:textAlignment w:val="baseline"/>
    </w:pPr>
    <w:rPr>
      <w:sz w:val="20"/>
      <w:szCs w:val="20"/>
    </w:rPr>
  </w:style>
  <w:style w:type="paragraph" w:styleId="DocumentMap">
    <w:name w:val="Document Map"/>
    <w:basedOn w:val="Normal"/>
    <w:semiHidden/>
    <w:rsid w:val="00FD2411"/>
    <w:pPr>
      <w:shd w:val="clear" w:color="auto" w:fill="000080"/>
    </w:pPr>
    <w:rPr>
      <w:rFonts w:ascii="Tahoma" w:hAnsi="Tahoma" w:cs="Tahoma"/>
    </w:rPr>
  </w:style>
  <w:style w:type="character" w:styleId="FollowedHyperlink">
    <w:name w:val="FollowedHyperlink"/>
    <w:basedOn w:val="DefaultParagraphFont"/>
    <w:rsid w:val="001618BF"/>
    <w:rPr>
      <w:color w:val="800080"/>
      <w:u w:val="single"/>
    </w:rPr>
  </w:style>
  <w:style w:type="paragraph" w:styleId="BalloonText">
    <w:name w:val="Balloon Text"/>
    <w:basedOn w:val="Normal"/>
    <w:semiHidden/>
    <w:rsid w:val="00E95BFD"/>
    <w:rPr>
      <w:rFonts w:ascii="Tahoma" w:hAnsi="Tahoma" w:cs="Tahoma"/>
      <w:sz w:val="16"/>
      <w:szCs w:val="16"/>
    </w:rPr>
  </w:style>
  <w:style w:type="character" w:styleId="CommentReference">
    <w:name w:val="annotation reference"/>
    <w:basedOn w:val="DefaultParagraphFont"/>
    <w:semiHidden/>
    <w:rsid w:val="007F5868"/>
    <w:rPr>
      <w:sz w:val="16"/>
      <w:szCs w:val="16"/>
    </w:rPr>
  </w:style>
  <w:style w:type="paragraph" w:styleId="CommentSubject">
    <w:name w:val="annotation subject"/>
    <w:basedOn w:val="CommentText"/>
    <w:next w:val="CommentText"/>
    <w:semiHidden/>
    <w:rsid w:val="007F5868"/>
    <w:rPr>
      <w:b/>
      <w:bCs/>
    </w:rPr>
  </w:style>
  <w:style w:type="paragraph" w:customStyle="1" w:styleId="RFPLevel5">
    <w:name w:val="RFP Level 5"/>
    <w:basedOn w:val="Normal"/>
    <w:rsid w:val="00A81A10"/>
    <w:pPr>
      <w:numPr>
        <w:ilvl w:val="3"/>
        <w:numId w:val="23"/>
      </w:numPr>
    </w:pPr>
  </w:style>
  <w:style w:type="table" w:styleId="TableGrid">
    <w:name w:val="Table Grid"/>
    <w:basedOn w:val="TableNormal"/>
    <w:uiPriority w:val="59"/>
    <w:rsid w:val="00627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rsid w:val="00BF55D9"/>
    <w:pPr>
      <w:widowControl w:val="0"/>
      <w:tabs>
        <w:tab w:val="right" w:pos="13140"/>
      </w:tabs>
      <w:autoSpaceDE w:val="0"/>
      <w:autoSpaceDN w:val="0"/>
    </w:pPr>
  </w:style>
  <w:style w:type="paragraph" w:styleId="TOC1">
    <w:name w:val="toc 1"/>
    <w:basedOn w:val="Normal"/>
    <w:next w:val="Normal"/>
    <w:autoRedefine/>
    <w:semiHidden/>
    <w:rsid w:val="00BC1F32"/>
    <w:pPr>
      <w:tabs>
        <w:tab w:val="left" w:pos="1296"/>
        <w:tab w:val="right" w:leader="dot" w:pos="10790"/>
      </w:tabs>
      <w:spacing w:line="480" w:lineRule="auto"/>
      <w:jc w:val="center"/>
    </w:pPr>
    <w:rPr>
      <w:rFonts w:ascii="Arial" w:hAnsi="Arial"/>
      <w:b/>
      <w:sz w:val="32"/>
      <w:szCs w:val="32"/>
    </w:rPr>
  </w:style>
  <w:style w:type="paragraph" w:styleId="TOC2">
    <w:name w:val="toc 2"/>
    <w:basedOn w:val="Normal"/>
    <w:next w:val="Normal"/>
    <w:autoRedefine/>
    <w:semiHidden/>
    <w:rsid w:val="00905C4B"/>
    <w:pPr>
      <w:ind w:left="240"/>
    </w:pPr>
    <w:rPr>
      <w:rFonts w:ascii="Arial" w:hAnsi="Arial"/>
    </w:rPr>
  </w:style>
  <w:style w:type="paragraph" w:customStyle="1" w:styleId="Style3">
    <w:name w:val="Style 3"/>
    <w:basedOn w:val="Normal"/>
    <w:rsid w:val="00BF55D9"/>
    <w:pPr>
      <w:widowControl w:val="0"/>
      <w:tabs>
        <w:tab w:val="right" w:pos="12564"/>
      </w:tabs>
      <w:autoSpaceDE w:val="0"/>
      <w:autoSpaceDN w:val="0"/>
    </w:pPr>
  </w:style>
  <w:style w:type="paragraph" w:customStyle="1" w:styleId="Style2">
    <w:name w:val="Style 2"/>
    <w:basedOn w:val="Normal"/>
    <w:rsid w:val="00BF55D9"/>
    <w:pPr>
      <w:widowControl w:val="0"/>
      <w:autoSpaceDE w:val="0"/>
      <w:autoSpaceDN w:val="0"/>
      <w:adjustRightInd w:val="0"/>
    </w:pPr>
  </w:style>
  <w:style w:type="character" w:customStyle="1" w:styleId="st1">
    <w:name w:val="st1"/>
    <w:basedOn w:val="DefaultParagraphFont"/>
    <w:rsid w:val="005C218C"/>
  </w:style>
  <w:style w:type="paragraph" w:styleId="ListParagraph">
    <w:name w:val="List Paragraph"/>
    <w:basedOn w:val="Normal"/>
    <w:uiPriority w:val="34"/>
    <w:qFormat/>
    <w:rsid w:val="005C38FE"/>
    <w:pPr>
      <w:ind w:left="720"/>
      <w:contextualSpacing/>
    </w:pPr>
  </w:style>
  <w:style w:type="character" w:customStyle="1" w:styleId="Heading6Char">
    <w:name w:val="Heading 6 Char"/>
    <w:basedOn w:val="DefaultParagraphFont"/>
    <w:link w:val="Heading6"/>
    <w:rsid w:val="00503A5A"/>
    <w:rPr>
      <w:b/>
      <w:bCs/>
      <w:sz w:val="22"/>
      <w:szCs w:val="22"/>
    </w:rPr>
  </w:style>
  <w:style w:type="character" w:customStyle="1" w:styleId="Heading7Char">
    <w:name w:val="Heading 7 Char"/>
    <w:basedOn w:val="DefaultParagraphFont"/>
    <w:link w:val="Heading7"/>
    <w:uiPriority w:val="9"/>
    <w:semiHidden/>
    <w:rsid w:val="00503A5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03A5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03A5A"/>
    <w:rPr>
      <w:rFonts w:asciiTheme="majorHAnsi" w:eastAsiaTheme="majorEastAsia" w:hAnsiTheme="majorHAnsi" w:cstheme="majorBidi"/>
      <w:sz w:val="22"/>
      <w:szCs w:val="22"/>
    </w:rPr>
  </w:style>
  <w:style w:type="numbering" w:customStyle="1" w:styleId="NoList1">
    <w:name w:val="No List1"/>
    <w:next w:val="NoList"/>
    <w:uiPriority w:val="99"/>
    <w:semiHidden/>
    <w:unhideWhenUsed/>
    <w:rsid w:val="00503A5A"/>
  </w:style>
  <w:style w:type="character" w:customStyle="1" w:styleId="Heading1Char">
    <w:name w:val="Heading 1 Char"/>
    <w:basedOn w:val="DefaultParagraphFont"/>
    <w:link w:val="Heading1"/>
    <w:uiPriority w:val="9"/>
    <w:rsid w:val="00503A5A"/>
    <w:rPr>
      <w:rFonts w:ascii="Arial" w:hAnsi="Arial" w:cs="Arial"/>
      <w:b/>
      <w:bCs/>
      <w:kern w:val="32"/>
      <w:sz w:val="32"/>
      <w:szCs w:val="32"/>
    </w:rPr>
  </w:style>
  <w:style w:type="character" w:customStyle="1" w:styleId="Heading2Char">
    <w:name w:val="Heading 2 Char"/>
    <w:basedOn w:val="DefaultParagraphFont"/>
    <w:link w:val="Heading2"/>
    <w:uiPriority w:val="9"/>
    <w:rsid w:val="00503A5A"/>
    <w:rPr>
      <w:rFonts w:ascii="Arial" w:hAnsi="Arial" w:cs="Arial"/>
      <w:sz w:val="28"/>
      <w:szCs w:val="24"/>
    </w:rPr>
  </w:style>
  <w:style w:type="character" w:customStyle="1" w:styleId="Heading3Char">
    <w:name w:val="Heading 3 Char"/>
    <w:basedOn w:val="DefaultParagraphFont"/>
    <w:link w:val="Heading3"/>
    <w:uiPriority w:val="9"/>
    <w:rsid w:val="00503A5A"/>
    <w:rPr>
      <w:rFonts w:ascii="Arial Black" w:hAnsi="Arial Black"/>
      <w:sz w:val="28"/>
    </w:rPr>
  </w:style>
  <w:style w:type="character" w:customStyle="1" w:styleId="Heading4Char">
    <w:name w:val="Heading 4 Char"/>
    <w:basedOn w:val="DefaultParagraphFont"/>
    <w:link w:val="Heading4"/>
    <w:uiPriority w:val="9"/>
    <w:rsid w:val="00503A5A"/>
    <w:rPr>
      <w:rFonts w:ascii="Arial Black" w:hAnsi="Arial Black"/>
      <w:i/>
      <w:sz w:val="24"/>
    </w:rPr>
  </w:style>
  <w:style w:type="character" w:customStyle="1" w:styleId="Heading5Char">
    <w:name w:val="Heading 5 Char"/>
    <w:basedOn w:val="DefaultParagraphFont"/>
    <w:link w:val="Heading5"/>
    <w:uiPriority w:val="9"/>
    <w:rsid w:val="00503A5A"/>
    <w:rPr>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06227">
      <w:bodyDiv w:val="1"/>
      <w:marLeft w:val="0"/>
      <w:marRight w:val="0"/>
      <w:marTop w:val="0"/>
      <w:marBottom w:val="0"/>
      <w:divBdr>
        <w:top w:val="none" w:sz="0" w:space="0" w:color="auto"/>
        <w:left w:val="none" w:sz="0" w:space="0" w:color="auto"/>
        <w:bottom w:val="none" w:sz="0" w:space="0" w:color="auto"/>
        <w:right w:val="none" w:sz="0" w:space="0" w:color="auto"/>
      </w:divBdr>
    </w:div>
    <w:div w:id="666515296">
      <w:bodyDiv w:val="1"/>
      <w:marLeft w:val="0"/>
      <w:marRight w:val="0"/>
      <w:marTop w:val="0"/>
      <w:marBottom w:val="0"/>
      <w:divBdr>
        <w:top w:val="none" w:sz="0" w:space="0" w:color="auto"/>
        <w:left w:val="none" w:sz="0" w:space="0" w:color="auto"/>
        <w:bottom w:val="none" w:sz="0" w:space="0" w:color="auto"/>
        <w:right w:val="none" w:sz="0" w:space="0" w:color="auto"/>
      </w:divBdr>
    </w:div>
    <w:div w:id="1486824125">
      <w:bodyDiv w:val="1"/>
      <w:marLeft w:val="300"/>
      <w:marRight w:val="0"/>
      <w:marTop w:val="375"/>
      <w:marBottom w:val="0"/>
      <w:divBdr>
        <w:top w:val="none" w:sz="0" w:space="0" w:color="auto"/>
        <w:left w:val="none" w:sz="0" w:space="0" w:color="auto"/>
        <w:bottom w:val="none" w:sz="0" w:space="0" w:color="auto"/>
        <w:right w:val="none" w:sz="0" w:space="0" w:color="auto"/>
      </w:divBdr>
      <w:divsChild>
        <w:div w:id="104809220">
          <w:marLeft w:val="0"/>
          <w:marRight w:val="0"/>
          <w:marTop w:val="0"/>
          <w:marBottom w:val="0"/>
          <w:divBdr>
            <w:top w:val="none" w:sz="0" w:space="0" w:color="auto"/>
            <w:left w:val="none" w:sz="0" w:space="0" w:color="auto"/>
            <w:bottom w:val="none" w:sz="0" w:space="0" w:color="auto"/>
            <w:right w:val="none" w:sz="0" w:space="0" w:color="auto"/>
          </w:divBdr>
        </w:div>
        <w:div w:id="359014434">
          <w:marLeft w:val="0"/>
          <w:marRight w:val="0"/>
          <w:marTop w:val="0"/>
          <w:marBottom w:val="0"/>
          <w:divBdr>
            <w:top w:val="none" w:sz="0" w:space="0" w:color="auto"/>
            <w:left w:val="none" w:sz="0" w:space="0" w:color="auto"/>
            <w:bottom w:val="none" w:sz="0" w:space="0" w:color="auto"/>
            <w:right w:val="none" w:sz="0" w:space="0" w:color="auto"/>
          </w:divBdr>
        </w:div>
        <w:div w:id="1010260044">
          <w:marLeft w:val="0"/>
          <w:marRight w:val="0"/>
          <w:marTop w:val="0"/>
          <w:marBottom w:val="0"/>
          <w:divBdr>
            <w:top w:val="none" w:sz="0" w:space="0" w:color="auto"/>
            <w:left w:val="none" w:sz="0" w:space="0" w:color="auto"/>
            <w:bottom w:val="none" w:sz="0" w:space="0" w:color="auto"/>
            <w:right w:val="none" w:sz="0" w:space="0" w:color="auto"/>
          </w:divBdr>
        </w:div>
        <w:div w:id="1114862626">
          <w:marLeft w:val="0"/>
          <w:marRight w:val="0"/>
          <w:marTop w:val="0"/>
          <w:marBottom w:val="0"/>
          <w:divBdr>
            <w:top w:val="none" w:sz="0" w:space="0" w:color="auto"/>
            <w:left w:val="none" w:sz="0" w:space="0" w:color="auto"/>
            <w:bottom w:val="none" w:sz="0" w:space="0" w:color="auto"/>
            <w:right w:val="none" w:sz="0" w:space="0" w:color="auto"/>
          </w:divBdr>
        </w:div>
        <w:div w:id="1287082895">
          <w:marLeft w:val="0"/>
          <w:marRight w:val="0"/>
          <w:marTop w:val="0"/>
          <w:marBottom w:val="0"/>
          <w:divBdr>
            <w:top w:val="none" w:sz="0" w:space="0" w:color="auto"/>
            <w:left w:val="none" w:sz="0" w:space="0" w:color="auto"/>
            <w:bottom w:val="none" w:sz="0" w:space="0" w:color="auto"/>
            <w:right w:val="none" w:sz="0" w:space="0" w:color="auto"/>
          </w:divBdr>
        </w:div>
        <w:div w:id="1481534147">
          <w:marLeft w:val="0"/>
          <w:marRight w:val="0"/>
          <w:marTop w:val="0"/>
          <w:marBottom w:val="0"/>
          <w:divBdr>
            <w:top w:val="none" w:sz="0" w:space="0" w:color="auto"/>
            <w:left w:val="none" w:sz="0" w:space="0" w:color="auto"/>
            <w:bottom w:val="none" w:sz="0" w:space="0" w:color="auto"/>
            <w:right w:val="none" w:sz="0" w:space="0" w:color="auto"/>
          </w:divBdr>
        </w:div>
        <w:div w:id="1931312716">
          <w:marLeft w:val="0"/>
          <w:marRight w:val="0"/>
          <w:marTop w:val="0"/>
          <w:marBottom w:val="0"/>
          <w:divBdr>
            <w:top w:val="none" w:sz="0" w:space="0" w:color="auto"/>
            <w:left w:val="none" w:sz="0" w:space="0" w:color="auto"/>
            <w:bottom w:val="none" w:sz="0" w:space="0" w:color="auto"/>
            <w:right w:val="none" w:sz="0" w:space="0" w:color="auto"/>
          </w:divBdr>
        </w:div>
        <w:div w:id="1989898945">
          <w:marLeft w:val="0"/>
          <w:marRight w:val="0"/>
          <w:marTop w:val="0"/>
          <w:marBottom w:val="0"/>
          <w:divBdr>
            <w:top w:val="none" w:sz="0" w:space="0" w:color="auto"/>
            <w:left w:val="none" w:sz="0" w:space="0" w:color="auto"/>
            <w:bottom w:val="none" w:sz="0" w:space="0" w:color="auto"/>
            <w:right w:val="none" w:sz="0" w:space="0" w:color="auto"/>
          </w:divBdr>
        </w:div>
        <w:div w:id="2109305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VA.virginia.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va.state.va.u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va.virginia.go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dhrm.virginia.gov/workerscomp/statisticalreports"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richard.whitfield@dhrm.virginia.gov" TargetMode="External"/><Relationship Id="rId14" Type="http://schemas.openxmlformats.org/officeDocument/2006/relationships/hyperlink" Target="file:///C:\Users\gmf87213\AppData\Local\Microsoft\Windows\Temporary%20Internet%20Files\Content.Outlook\3CSQTVCA\www.eVA.virgini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FF46C-DF61-4FE7-B9D7-371C7D159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77</Pages>
  <Words>28973</Words>
  <Characters>163600</Characters>
  <Application>Microsoft Office Word</Application>
  <DocSecurity>0</DocSecurity>
  <Lines>1363</Lines>
  <Paragraphs>384</Paragraphs>
  <ScaleCrop>false</ScaleCrop>
  <HeadingPairs>
    <vt:vector size="2" baseType="variant">
      <vt:variant>
        <vt:lpstr>Title</vt:lpstr>
      </vt:variant>
      <vt:variant>
        <vt:i4>1</vt:i4>
      </vt:variant>
    </vt:vector>
  </HeadingPairs>
  <TitlesOfParts>
    <vt:vector size="1" baseType="lpstr">
      <vt:lpstr>The Contractor will be required to maintain all pertinent financial and accounting records and evidence pertaining to the Cont</vt:lpstr>
    </vt:vector>
  </TitlesOfParts>
  <Company>Commonwealth of Virginia</Company>
  <LinksUpToDate>false</LinksUpToDate>
  <CharactersWithSpaces>192189</CharactersWithSpaces>
  <SharedDoc>false</SharedDoc>
  <HLinks>
    <vt:vector size="24" baseType="variant">
      <vt:variant>
        <vt:i4>4522008</vt:i4>
      </vt:variant>
      <vt:variant>
        <vt:i4>45</vt:i4>
      </vt:variant>
      <vt:variant>
        <vt:i4>0</vt:i4>
      </vt:variant>
      <vt:variant>
        <vt:i4>5</vt:i4>
      </vt:variant>
      <vt:variant>
        <vt:lpwstr>http://www.eva.virginia.gov/</vt:lpwstr>
      </vt:variant>
      <vt:variant>
        <vt:lpwstr/>
      </vt:variant>
      <vt:variant>
        <vt:i4>4522008</vt:i4>
      </vt:variant>
      <vt:variant>
        <vt:i4>42</vt:i4>
      </vt:variant>
      <vt:variant>
        <vt:i4>0</vt:i4>
      </vt:variant>
      <vt:variant>
        <vt:i4>5</vt:i4>
      </vt:variant>
      <vt:variant>
        <vt:lpwstr>http://www.eva.virginia.gov/</vt:lpwstr>
      </vt:variant>
      <vt:variant>
        <vt:lpwstr/>
      </vt:variant>
      <vt:variant>
        <vt:i4>7536690</vt:i4>
      </vt:variant>
      <vt:variant>
        <vt:i4>39</vt:i4>
      </vt:variant>
      <vt:variant>
        <vt:i4>0</vt:i4>
      </vt:variant>
      <vt:variant>
        <vt:i4>5</vt:i4>
      </vt:variant>
      <vt:variant>
        <vt:lpwstr>http://www.eva.state.va.us/</vt:lpwstr>
      </vt:variant>
      <vt:variant>
        <vt:lpwstr/>
      </vt:variant>
      <vt:variant>
        <vt:i4>4653077</vt:i4>
      </vt:variant>
      <vt:variant>
        <vt:i4>36</vt:i4>
      </vt:variant>
      <vt:variant>
        <vt:i4>0</vt:i4>
      </vt:variant>
      <vt:variant>
        <vt:i4>5</vt:i4>
      </vt:variant>
      <vt:variant>
        <vt:lpwstr>http://www.dhrm.virginia.gov/workerscomp/statisticalreports.html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Contractor will be required to maintain all pertinent financial and accounting records and evidence pertaining to the Cont</dc:title>
  <dc:creator>KristieM</dc:creator>
  <cp:lastModifiedBy>Whitfield, Richard (DHRM)</cp:lastModifiedBy>
  <cp:revision>6</cp:revision>
  <cp:lastPrinted>2018-04-05T13:26:00Z</cp:lastPrinted>
  <dcterms:created xsi:type="dcterms:W3CDTF">2018-04-04T15:43:00Z</dcterms:created>
  <dcterms:modified xsi:type="dcterms:W3CDTF">2018-04-05T14:02:00Z</dcterms:modified>
</cp:coreProperties>
</file>